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8E3D" w14:textId="77777777" w:rsidR="00E872DE" w:rsidRDefault="00E872DE">
      <w:pPr>
        <w:pStyle w:val="Textoindependiente"/>
        <w:spacing w:before="5"/>
        <w:rPr>
          <w:sz w:val="4"/>
        </w:rPr>
      </w:pPr>
    </w:p>
    <w:p w14:paraId="455C852A" w14:textId="77777777" w:rsidR="00E872DE" w:rsidRDefault="000F68AE">
      <w:pPr>
        <w:pStyle w:val="Textoindependiente"/>
        <w:ind w:left="562"/>
        <w:rPr>
          <w:sz w:val="20"/>
        </w:rPr>
      </w:pPr>
      <w:r>
        <w:rPr>
          <w:noProof/>
          <w:sz w:val="20"/>
        </w:rPr>
        <w:drawing>
          <wp:inline distT="0" distB="0" distL="0" distR="0" wp14:anchorId="13F4CA28" wp14:editId="30FC132F">
            <wp:extent cx="2100593" cy="7223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93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6F48" w14:textId="77777777" w:rsidR="00E872DE" w:rsidRDefault="00E872DE">
      <w:pPr>
        <w:pStyle w:val="Textoindependiente"/>
        <w:rPr>
          <w:sz w:val="28"/>
        </w:rPr>
      </w:pPr>
    </w:p>
    <w:p w14:paraId="4652DA86" w14:textId="77777777" w:rsidR="00E872DE" w:rsidRDefault="00E872DE">
      <w:pPr>
        <w:pStyle w:val="Textoindependiente"/>
        <w:rPr>
          <w:sz w:val="28"/>
        </w:rPr>
      </w:pPr>
    </w:p>
    <w:p w14:paraId="73961773" w14:textId="77777777" w:rsidR="00E872DE" w:rsidRDefault="000F68AE">
      <w:pPr>
        <w:pStyle w:val="Ttulo"/>
      </w:pPr>
      <w:r>
        <w:t xml:space="preserve">2201/2021, de 21 de </w:t>
      </w:r>
      <w:proofErr w:type="spellStart"/>
      <w:r>
        <w:t>mayo</w:t>
      </w:r>
      <w:proofErr w:type="spellEnd"/>
    </w:p>
    <w:p w14:paraId="600E8FA3" w14:textId="77777777" w:rsidR="00E872DE" w:rsidRDefault="000F68AE" w:rsidP="00B30175">
      <w:pPr>
        <w:spacing w:before="74" w:line="300" w:lineRule="auto"/>
        <w:ind w:right="169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Ogasun, Finantza eta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Aurrekontu Saila</w:t>
      </w:r>
      <w:r>
        <w:rPr>
          <w:rFonts w:ascii="Arial"/>
          <w:b/>
          <w:spacing w:val="1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Departamento</w:t>
      </w:r>
      <w:proofErr w:type="spellEnd"/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3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Hacienda</w:t>
      </w:r>
      <w:proofErr w:type="spellEnd"/>
    </w:p>
    <w:p w14:paraId="29A9399B" w14:textId="77777777" w:rsidR="00E872DE" w:rsidRDefault="000F68AE">
      <w:pPr>
        <w:spacing w:line="190" w:lineRule="exact"/>
        <w:ind w:left="564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Finanzas</w:t>
      </w:r>
      <w:proofErr w:type="spellEnd"/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2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Presupuestos</w:t>
      </w:r>
      <w:proofErr w:type="spellEnd"/>
    </w:p>
    <w:p w14:paraId="5C13BD88" w14:textId="77777777" w:rsidR="00E872DE" w:rsidRDefault="00E872DE">
      <w:pPr>
        <w:pStyle w:val="Textoindependiente"/>
        <w:spacing w:before="9"/>
        <w:rPr>
          <w:rFonts w:ascii="Arial"/>
          <w:b/>
          <w:sz w:val="21"/>
        </w:rPr>
      </w:pPr>
    </w:p>
    <w:p w14:paraId="49966CA8" w14:textId="1102B829" w:rsidR="00E872DE" w:rsidRDefault="000F68AE" w:rsidP="00B30175">
      <w:pPr>
        <w:spacing w:before="1" w:line="326" w:lineRule="auto"/>
        <w:ind w:left="562" w:right="1149" w:firstLine="2"/>
        <w:rPr>
          <w:rFonts w:ascii="Arial MT" w:hAnsi="Arial MT"/>
          <w:sz w:val="16"/>
        </w:rPr>
        <w:sectPr w:rsidR="00E872DE">
          <w:footerReference w:type="default" r:id="rId7"/>
          <w:type w:val="continuous"/>
          <w:pgSz w:w="11910" w:h="16850"/>
          <w:pgMar w:top="800" w:right="440" w:bottom="640" w:left="220" w:header="720" w:footer="443" w:gutter="0"/>
          <w:pgNumType w:start="1"/>
          <w:cols w:num="2" w:space="720" w:equalWidth="0">
            <w:col w:w="5014" w:space="1648"/>
            <w:col w:w="4588"/>
          </w:cols>
        </w:sectPr>
      </w:pPr>
      <w:r>
        <w:rPr>
          <w:rFonts w:ascii="Arial MT" w:hAnsi="Arial MT"/>
          <w:sz w:val="16"/>
        </w:rPr>
        <w:t>Finantza eta Aurrekontuen Zuzendaritza</w:t>
      </w:r>
      <w:r>
        <w:rPr>
          <w:rFonts w:ascii="Arial MT" w:hAnsi="Arial MT"/>
          <w:spacing w:val="-4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Dirección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 xml:space="preserve">de </w:t>
      </w:r>
      <w:proofErr w:type="spellStart"/>
      <w:r>
        <w:rPr>
          <w:rFonts w:ascii="Arial MT" w:hAnsi="Arial MT"/>
          <w:sz w:val="16"/>
        </w:rPr>
        <w:t>Finanzas</w:t>
      </w:r>
      <w:proofErr w:type="spellEnd"/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2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Presupuestos</w:t>
      </w:r>
      <w:proofErr w:type="spellEnd"/>
    </w:p>
    <w:tbl>
      <w:tblPr>
        <w:tblStyle w:val="TableNormal"/>
        <w:tblW w:w="0" w:type="auto"/>
        <w:tblInd w:w="1472" w:type="dxa"/>
        <w:tblLayout w:type="fixed"/>
        <w:tblLook w:val="01E0" w:firstRow="1" w:lastRow="1" w:firstColumn="1" w:lastColumn="1" w:noHBand="0" w:noVBand="0"/>
      </w:tblPr>
      <w:tblGrid>
        <w:gridCol w:w="4772"/>
        <w:gridCol w:w="4895"/>
      </w:tblGrid>
      <w:tr w:rsidR="00E872DE" w14:paraId="2F60BFAE" w14:textId="77777777">
        <w:trPr>
          <w:trHeight w:val="12575"/>
        </w:trPr>
        <w:tc>
          <w:tcPr>
            <w:tcW w:w="4772" w:type="dxa"/>
            <w:tcBorders>
              <w:top w:val="single" w:sz="4" w:space="0" w:color="000000"/>
            </w:tcBorders>
          </w:tcPr>
          <w:p w14:paraId="06CD2A46" w14:textId="38951454" w:rsidR="00E872DE" w:rsidRDefault="000F68AE">
            <w:pPr>
              <w:pStyle w:val="TableParagraph"/>
              <w:rPr>
                <w:rFonts w:ascii="Arial MT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2C19BD69" wp14:editId="3E99B4B5">
                      <wp:simplePos x="0" y="0"/>
                      <wp:positionH relativeFrom="page">
                        <wp:posOffset>291465</wp:posOffset>
                      </wp:positionH>
                      <wp:positionV relativeFrom="page">
                        <wp:posOffset>7458710</wp:posOffset>
                      </wp:positionV>
                      <wp:extent cx="241300" cy="1254760"/>
                      <wp:effectExtent l="0" t="0" r="0" b="0"/>
                      <wp:wrapNone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254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29F6BA" w14:textId="0216DF63" w:rsidR="00E872DE" w:rsidRDefault="000F68AE">
                                  <w:pPr>
                                    <w:spacing w:line="131" w:lineRule="exact"/>
                                    <w:ind w:left="20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7F7F7F"/>
                                      <w:sz w:val="12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19BD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22.95pt;margin-top:587.3pt;width:19pt;height:98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" filled="f" stroked="f">
                      <v:textbox style="layout-flow:vertical;mso-layout-flow-alt:bottom-to-top" inset="0,0,0,0">
                        <w:txbxContent>
                          <w:p w14:paraId="1B29F6BA" w14:textId="0216DF63" w:rsidR="00E872DE" w:rsidRDefault="000F68AE">
                            <w:pPr>
                              <w:spacing w:line="131" w:lineRule="exact"/>
                              <w:ind w:left="20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F7F7F"/>
                                <w:sz w:val="12"/>
                              </w:rPr>
                              <w:t>Z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9664" behindDoc="0" locked="0" layoutInCell="1" allowOverlap="1" wp14:anchorId="72843145" wp14:editId="27B8FB30">
                      <wp:simplePos x="0" y="0"/>
                      <wp:positionH relativeFrom="page">
                        <wp:posOffset>316865</wp:posOffset>
                      </wp:positionH>
                      <wp:positionV relativeFrom="page">
                        <wp:posOffset>5626100</wp:posOffset>
                      </wp:positionV>
                      <wp:extent cx="177800" cy="1562735"/>
                      <wp:effectExtent l="0" t="0" r="0" b="0"/>
                      <wp:wrapNone/>
                      <wp:docPr id="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56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5F2695" w14:textId="0F321271" w:rsidR="00E872DE" w:rsidRDefault="00E872DE">
                                  <w:pPr>
                                    <w:spacing w:before="16" w:line="196" w:lineRule="auto"/>
                                    <w:ind w:left="20" w:right="18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43145" id="Text Box 19" o:spid="_x0000_s1027" type="#_x0000_t202" style="position:absolute;margin-left:24.95pt;margin-top:443pt;width:14pt;height:123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" filled="f" stroked="f">
                      <v:textbox style="layout-flow:vertical;mso-layout-flow-alt:bottom-to-top" inset="0,0,0,0">
                        <w:txbxContent>
                          <w:p w14:paraId="7B5F2695" w14:textId="0F321271" w:rsidR="00E872DE" w:rsidRDefault="00E872DE">
                            <w:pPr>
                              <w:spacing w:before="16" w:line="196" w:lineRule="auto"/>
                              <w:ind w:left="20"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7DB6679" w14:textId="77777777" w:rsidR="00E872DE" w:rsidRDefault="000F68AE">
            <w:pPr>
              <w:pStyle w:val="TableParagraph"/>
              <w:spacing w:before="1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EBAZPENA</w:t>
            </w:r>
          </w:p>
          <w:p w14:paraId="06F6D56D" w14:textId="77777777" w:rsidR="00E872DE" w:rsidRDefault="00E872DE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4666632E" w14:textId="77777777" w:rsidR="00E872DE" w:rsidRDefault="000F68AE">
            <w:pPr>
              <w:pStyle w:val="TableParagraph"/>
              <w:ind w:left="16" w:right="1049"/>
              <w:rPr>
                <w:sz w:val="24"/>
              </w:rPr>
            </w:pPr>
            <w:r>
              <w:rPr>
                <w:sz w:val="24"/>
              </w:rPr>
              <w:t>Ogasun,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Finantza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Aurrekontuetako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Idazkaritza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Teknikoa</w:t>
            </w:r>
          </w:p>
          <w:p w14:paraId="60F7B878" w14:textId="77777777" w:rsidR="00E872DE" w:rsidRDefault="000F68AE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Espediente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zk.: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98/21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(INFOPU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2021-13)</w:t>
            </w:r>
          </w:p>
          <w:p w14:paraId="1A6CCEDA" w14:textId="77777777" w:rsidR="00E872DE" w:rsidRDefault="00E872DE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5B485351" w14:textId="35483335" w:rsidR="00E872DE" w:rsidRDefault="0009519C">
            <w:pPr>
              <w:pStyle w:val="TableParagraph"/>
              <w:ind w:left="16" w:right="971"/>
              <w:rPr>
                <w:b/>
              </w:rPr>
            </w:pPr>
            <w:proofErr w:type="spellStart"/>
            <w:r w:rsidRPr="000C1CA3">
              <w:rPr>
                <w:highlight w:val="black"/>
              </w:rPr>
              <w:t>xxxxx</w:t>
            </w:r>
            <w:r w:rsidR="000F68AE">
              <w:rPr>
                <w:b/>
              </w:rPr>
              <w:t>k</w:t>
            </w:r>
            <w:proofErr w:type="spellEnd"/>
            <w:r w:rsidR="000F68AE">
              <w:rPr>
                <w:b/>
              </w:rPr>
              <w:t xml:space="preserve"> </w:t>
            </w:r>
            <w:proofErr w:type="spellStart"/>
            <w:r w:rsidR="000F68AE">
              <w:rPr>
                <w:b/>
              </w:rPr>
              <w:t>aureztutako</w:t>
            </w:r>
            <w:proofErr w:type="spellEnd"/>
            <w:r w:rsidR="000F68AE">
              <w:rPr>
                <w:b/>
              </w:rPr>
              <w:t xml:space="preserve"> eskaera,</w:t>
            </w:r>
            <w:r w:rsidR="000F68AE">
              <w:rPr>
                <w:b/>
                <w:spacing w:val="-52"/>
              </w:rPr>
              <w:t xml:space="preserve"> </w:t>
            </w:r>
            <w:r w:rsidR="000F68AE">
              <w:rPr>
                <w:b/>
              </w:rPr>
              <w:t>informazio</w:t>
            </w:r>
            <w:r w:rsidR="000F68AE">
              <w:rPr>
                <w:b/>
                <w:spacing w:val="-1"/>
              </w:rPr>
              <w:t xml:space="preserve"> </w:t>
            </w:r>
            <w:r w:rsidR="000F68AE">
              <w:rPr>
                <w:b/>
              </w:rPr>
              <w:t>publikoa</w:t>
            </w:r>
            <w:r w:rsidR="000F68AE">
              <w:rPr>
                <w:b/>
                <w:spacing w:val="-1"/>
              </w:rPr>
              <w:t xml:space="preserve"> </w:t>
            </w:r>
            <w:r w:rsidR="000F68AE">
              <w:rPr>
                <w:b/>
              </w:rPr>
              <w:t>eskuratzekoa.</w:t>
            </w:r>
          </w:p>
          <w:p w14:paraId="00B12744" w14:textId="77777777" w:rsidR="00E872DE" w:rsidRDefault="00E872DE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273C1134" w14:textId="00E736A6" w:rsidR="00E872DE" w:rsidRDefault="000F68AE">
            <w:pPr>
              <w:pStyle w:val="TableParagraph"/>
              <w:ind w:left="16" w:right="229"/>
            </w:pPr>
            <w:r>
              <w:t>2021eko martxoaren 25ean sartu zen Arabako Foru</w:t>
            </w:r>
            <w:r>
              <w:rPr>
                <w:spacing w:val="-52"/>
              </w:rPr>
              <w:t xml:space="preserve"> </w:t>
            </w:r>
            <w:r>
              <w:t>Aldundiaren Erregistro elektronikoan informazio</w:t>
            </w:r>
            <w:r>
              <w:rPr>
                <w:spacing w:val="1"/>
              </w:rPr>
              <w:t xml:space="preserve"> </w:t>
            </w:r>
            <w:r>
              <w:t xml:space="preserve">publikoa eskuratzeko eskaera,  </w:t>
            </w:r>
            <w:proofErr w:type="spellStart"/>
            <w:r w:rsidR="0009519C" w:rsidRPr="000C1CA3">
              <w:rPr>
                <w:highlight w:val="black"/>
              </w:rPr>
              <w:t>xxxxx</w:t>
            </w:r>
            <w:r>
              <w:t>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aurkeztua</w:t>
            </w:r>
            <w:proofErr w:type="spellEnd"/>
            <w:r>
              <w:t xml:space="preserve"> Gardentasunari, Herritarren Parte-</w:t>
            </w:r>
            <w:r>
              <w:rPr>
                <w:spacing w:val="1"/>
              </w:rPr>
              <w:t xml:space="preserve"> </w:t>
            </w:r>
            <w:r>
              <w:t>hartzeari</w:t>
            </w:r>
            <w:r>
              <w:rPr>
                <w:spacing w:val="8"/>
              </w:rPr>
              <w:t xml:space="preserve"> </w:t>
            </w:r>
            <w:r>
              <w:t>eta</w:t>
            </w:r>
            <w:r>
              <w:rPr>
                <w:spacing w:val="10"/>
              </w:rPr>
              <w:t xml:space="preserve"> </w:t>
            </w:r>
            <w:r>
              <w:t>Gobernu</w:t>
            </w:r>
            <w:r>
              <w:rPr>
                <w:spacing w:val="10"/>
              </w:rPr>
              <w:t xml:space="preserve"> </w:t>
            </w:r>
            <w:r>
              <w:t>Onari</w:t>
            </w:r>
            <w:r>
              <w:rPr>
                <w:spacing w:val="11"/>
              </w:rPr>
              <w:t xml:space="preserve"> </w:t>
            </w:r>
            <w:r>
              <w:t>buruzko</w:t>
            </w:r>
            <w:r>
              <w:rPr>
                <w:spacing w:val="10"/>
              </w:rPr>
              <w:t xml:space="preserve"> </w:t>
            </w:r>
            <w:r>
              <w:t>otsailaren</w:t>
            </w:r>
            <w:r>
              <w:rPr>
                <w:spacing w:val="1"/>
              </w:rPr>
              <w:t xml:space="preserve"> </w:t>
            </w:r>
            <w:r>
              <w:t>8ko 1/2017 Foru Arauaren babesean, eta</w:t>
            </w:r>
            <w:r>
              <w:rPr>
                <w:spacing w:val="1"/>
              </w:rPr>
              <w:t xml:space="preserve"> </w:t>
            </w:r>
            <w:r>
              <w:t>202190000017620 erregistro zenbakiarekin geratu</w:t>
            </w:r>
            <w:r>
              <w:rPr>
                <w:spacing w:val="1"/>
              </w:rPr>
              <w:t xml:space="preserve"> </w:t>
            </w:r>
            <w:r>
              <w:t>zen</w:t>
            </w:r>
            <w:r>
              <w:rPr>
                <w:spacing w:val="-1"/>
              </w:rPr>
              <w:t xml:space="preserve"> </w:t>
            </w:r>
            <w:r>
              <w:t>erregistraturik.</w:t>
            </w:r>
          </w:p>
          <w:p w14:paraId="466CC5E4" w14:textId="77777777" w:rsidR="00E872DE" w:rsidRDefault="00E872DE">
            <w:pPr>
              <w:pStyle w:val="TableParagraph"/>
              <w:spacing w:before="11"/>
              <w:rPr>
                <w:rFonts w:ascii="Arial MT"/>
                <w:sz w:val="20"/>
              </w:rPr>
            </w:pPr>
          </w:p>
          <w:p w14:paraId="55F0A48A" w14:textId="77777777" w:rsidR="00E872DE" w:rsidRDefault="000F68AE">
            <w:pPr>
              <w:pStyle w:val="TableParagraph"/>
              <w:ind w:left="16" w:right="315"/>
              <w:rPr>
                <w:i/>
              </w:rPr>
            </w:pPr>
            <w:r>
              <w:t>Eskuratu nahi zuen informazio publikoa honako</w:t>
            </w:r>
            <w:r>
              <w:rPr>
                <w:spacing w:val="1"/>
              </w:rPr>
              <w:t xml:space="preserve"> </w:t>
            </w:r>
            <w:r>
              <w:t xml:space="preserve">hau zen: </w:t>
            </w:r>
            <w:r>
              <w:rPr>
                <w:i/>
              </w:rPr>
              <w:t>“1989-2020 aldian itundutako zergen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bilketan udalek izan duten partaidetzaren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likidazioei buruzko informazioa, honako lege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honen laugarren xedapen gehigarrian ezarritako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metodologiaren arabera: 2/2007 Legea,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martxoaren 23koa, Baliabideen banaketarako eta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foru-aldundiek Euskal Autonomia Erkidegoaren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aurrekontuak finantzatzeko egin beharreko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ekarpenak zehazteko 2007-2011 aldian aplikatuko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metodologiari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buruzkoa”.</w:t>
            </w:r>
          </w:p>
          <w:p w14:paraId="0BE52916" w14:textId="77777777" w:rsidR="00E872DE" w:rsidRDefault="00E872DE">
            <w:pPr>
              <w:pStyle w:val="TableParagraph"/>
              <w:rPr>
                <w:rFonts w:ascii="Arial MT"/>
                <w:sz w:val="21"/>
              </w:rPr>
            </w:pPr>
          </w:p>
          <w:p w14:paraId="7165FA7F" w14:textId="77777777" w:rsidR="00E872DE" w:rsidRDefault="000F68AE">
            <w:pPr>
              <w:pStyle w:val="TableParagraph"/>
              <w:ind w:left="16" w:right="221"/>
            </w:pPr>
            <w:r>
              <w:t>2021eko apirilaren 22an jaso zuen eskaera Ogasun,</w:t>
            </w:r>
            <w:r>
              <w:rPr>
                <w:spacing w:val="-52"/>
              </w:rPr>
              <w:t xml:space="preserve"> </w:t>
            </w:r>
            <w:r>
              <w:t>Finantza eta Aurrekontuetako Idazkaritza</w:t>
            </w:r>
            <w:r>
              <w:rPr>
                <w:spacing w:val="1"/>
              </w:rPr>
              <w:t xml:space="preserve"> </w:t>
            </w:r>
            <w:r>
              <w:t>Teknikoak, hura izapidetzearen ardura duen</w:t>
            </w:r>
            <w:r>
              <w:rPr>
                <w:spacing w:val="1"/>
              </w:rPr>
              <w:t xml:space="preserve"> </w:t>
            </w:r>
            <w:r>
              <w:t>administrazio</w:t>
            </w:r>
            <w:r>
              <w:rPr>
                <w:spacing w:val="-1"/>
              </w:rPr>
              <w:t xml:space="preserve"> </w:t>
            </w:r>
            <w:r>
              <w:t>unitateak.</w:t>
            </w:r>
          </w:p>
          <w:p w14:paraId="7047BB3E" w14:textId="77777777" w:rsidR="00E872DE" w:rsidRDefault="00E872DE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0AE722F3" w14:textId="77777777" w:rsidR="00E872DE" w:rsidRDefault="000F68AE">
            <w:pPr>
              <w:pStyle w:val="TableParagraph"/>
              <w:ind w:left="16" w:right="453"/>
            </w:pPr>
            <w:r>
              <w:t>Kontuan izanda eskatutako informazioa Ogasun,</w:t>
            </w:r>
            <w:r>
              <w:rPr>
                <w:spacing w:val="-52"/>
              </w:rPr>
              <w:t xml:space="preserve"> </w:t>
            </w:r>
            <w:r>
              <w:t>Finantza eta Aurrekontu Sailaren</w:t>
            </w:r>
            <w:r>
              <w:rPr>
                <w:spacing w:val="1"/>
              </w:rPr>
              <w:t xml:space="preserve"> </w:t>
            </w:r>
            <w:r>
              <w:t>Aurrekontuetarako eta Erakundeen arteko</w:t>
            </w:r>
            <w:r>
              <w:rPr>
                <w:spacing w:val="1"/>
              </w:rPr>
              <w:t xml:space="preserve"> </w:t>
            </w:r>
            <w:r>
              <w:t>Konpromisoetarako Zerbitzuaren esku egon</w:t>
            </w:r>
            <w:r>
              <w:rPr>
                <w:spacing w:val="1"/>
              </w:rPr>
              <w:t xml:space="preserve"> </w:t>
            </w:r>
            <w:r>
              <w:t>zitekeela, 2021eko maiatzaren 3an, jasotako</w:t>
            </w:r>
            <w:r>
              <w:rPr>
                <w:spacing w:val="1"/>
              </w:rPr>
              <w:t xml:space="preserve"> </w:t>
            </w:r>
            <w:r>
              <w:t>eskaerari erantzuteko eskatu zion aipatutako</w:t>
            </w:r>
            <w:r>
              <w:rPr>
                <w:spacing w:val="1"/>
              </w:rPr>
              <w:t xml:space="preserve"> </w:t>
            </w:r>
            <w:r>
              <w:t>Zerbitzuari.</w:t>
            </w:r>
          </w:p>
          <w:p w14:paraId="60348DA1" w14:textId="77777777" w:rsidR="00E872DE" w:rsidRDefault="00E872DE">
            <w:pPr>
              <w:pStyle w:val="TableParagraph"/>
              <w:spacing w:before="3"/>
              <w:rPr>
                <w:rFonts w:ascii="Arial MT"/>
                <w:sz w:val="19"/>
              </w:rPr>
            </w:pPr>
          </w:p>
          <w:p w14:paraId="5B2A5305" w14:textId="77777777" w:rsidR="00E872DE" w:rsidRDefault="000F68AE">
            <w:pPr>
              <w:pStyle w:val="TableParagraph"/>
              <w:spacing w:line="252" w:lineRule="exact"/>
              <w:ind w:left="16" w:right="439"/>
            </w:pPr>
            <w:r>
              <w:t>Aurrekontuetarako eta Erakundeen arteko</w:t>
            </w:r>
            <w:r>
              <w:rPr>
                <w:spacing w:val="1"/>
              </w:rPr>
              <w:t xml:space="preserve"> </w:t>
            </w:r>
            <w:r>
              <w:t>Konpromisoetarako</w:t>
            </w:r>
            <w:r>
              <w:rPr>
                <w:spacing w:val="-2"/>
              </w:rPr>
              <w:t xml:space="preserve"> </w:t>
            </w:r>
            <w:r>
              <w:t>Zerbitzuko</w:t>
            </w:r>
            <w:r>
              <w:rPr>
                <w:spacing w:val="-1"/>
              </w:rPr>
              <w:t xml:space="preserve"> </w:t>
            </w:r>
            <w:r>
              <w:t>buruak,</w:t>
            </w:r>
            <w:r>
              <w:rPr>
                <w:spacing w:val="-2"/>
              </w:rPr>
              <w:t xml:space="preserve"> </w:t>
            </w:r>
            <w:r>
              <w:t>2021eko</w:t>
            </w:r>
          </w:p>
        </w:tc>
        <w:tc>
          <w:tcPr>
            <w:tcW w:w="4895" w:type="dxa"/>
            <w:tcBorders>
              <w:top w:val="single" w:sz="4" w:space="0" w:color="000000"/>
            </w:tcBorders>
          </w:tcPr>
          <w:p w14:paraId="01BFD87D" w14:textId="77777777" w:rsidR="00E872DE" w:rsidRDefault="00E872DE">
            <w:pPr>
              <w:pStyle w:val="TableParagraph"/>
              <w:rPr>
                <w:rFonts w:ascii="Arial MT"/>
                <w:sz w:val="28"/>
              </w:rPr>
            </w:pPr>
          </w:p>
          <w:p w14:paraId="37E0D594" w14:textId="77777777" w:rsidR="00E872DE" w:rsidRDefault="000F68AE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RESOLUCIÓN</w:t>
            </w:r>
          </w:p>
          <w:p w14:paraId="476E6203" w14:textId="77777777" w:rsidR="00E872DE" w:rsidRDefault="00E872DE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70B2F65D" w14:textId="77777777" w:rsidR="00E872DE" w:rsidRDefault="000F68AE">
            <w:pPr>
              <w:pStyle w:val="TableParagraph"/>
              <w:ind w:left="230" w:right="471"/>
              <w:rPr>
                <w:sz w:val="24"/>
              </w:rPr>
            </w:pPr>
            <w:r>
              <w:rPr>
                <w:sz w:val="24"/>
              </w:rPr>
              <w:t>Secretaría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Hacienda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Finanzas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Presupuestos</w:t>
            </w:r>
            <w:proofErr w:type="spellEnd"/>
          </w:p>
          <w:p w14:paraId="1CA22F7E" w14:textId="77777777" w:rsidR="00E872DE" w:rsidRDefault="000F68AE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Expte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98/21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(INFOPU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2021-13)</w:t>
            </w:r>
          </w:p>
          <w:p w14:paraId="1504C938" w14:textId="77777777" w:rsidR="00E872DE" w:rsidRDefault="00E872DE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73A83804" w14:textId="36A46513" w:rsidR="00E872DE" w:rsidRDefault="000F68AE">
            <w:pPr>
              <w:pStyle w:val="TableParagraph"/>
              <w:ind w:left="230" w:right="636"/>
              <w:rPr>
                <w:b/>
              </w:rPr>
            </w:pPr>
            <w:proofErr w:type="spellStart"/>
            <w:r>
              <w:rPr>
                <w:b/>
              </w:rPr>
              <w:t>Solicitud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acceso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información</w:t>
            </w:r>
            <w:proofErr w:type="spellEnd"/>
            <w:r>
              <w:rPr>
                <w:b/>
              </w:rPr>
              <w:t xml:space="preserve"> pública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presentada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</w:t>
            </w:r>
            <w:proofErr w:type="spellEnd"/>
            <w:r w:rsidR="0009519C">
              <w:rPr>
                <w:b/>
              </w:rPr>
              <w:t xml:space="preserve"> </w:t>
            </w:r>
            <w:proofErr w:type="spellStart"/>
            <w:r w:rsidR="0009519C" w:rsidRPr="000C1CA3">
              <w:rPr>
                <w:highlight w:val="black"/>
              </w:rPr>
              <w:t>xxxxx</w:t>
            </w:r>
            <w:proofErr w:type="spellEnd"/>
            <w:r>
              <w:rPr>
                <w:b/>
              </w:rPr>
              <w:t xml:space="preserve"> </w:t>
            </w:r>
          </w:p>
          <w:p w14:paraId="1779E705" w14:textId="77777777" w:rsidR="00E872DE" w:rsidRDefault="00E872DE">
            <w:pPr>
              <w:pStyle w:val="TableParagraph"/>
              <w:spacing w:before="3"/>
              <w:rPr>
                <w:rFonts w:ascii="Arial MT"/>
                <w:sz w:val="31"/>
              </w:rPr>
            </w:pPr>
          </w:p>
          <w:p w14:paraId="3AA05E25" w14:textId="05BD4758" w:rsidR="00E872DE" w:rsidRDefault="000F68AE">
            <w:pPr>
              <w:pStyle w:val="TableParagraph"/>
              <w:ind w:left="230" w:right="203"/>
            </w:pPr>
            <w:r>
              <w:t xml:space="preserve">El 25 de </w:t>
            </w:r>
            <w:proofErr w:type="spellStart"/>
            <w:r>
              <w:t>marzo</w:t>
            </w:r>
            <w:proofErr w:type="spellEnd"/>
            <w:r>
              <w:t xml:space="preserve"> de 2021 </w:t>
            </w:r>
            <w:proofErr w:type="spellStart"/>
            <w:r>
              <w:t>tuvo</w:t>
            </w:r>
            <w:proofErr w:type="spellEnd"/>
            <w:r>
              <w:t xml:space="preserve"> </w:t>
            </w:r>
            <w:proofErr w:type="spellStart"/>
            <w:r>
              <w:t>entrada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</w:t>
            </w:r>
            <w:r>
              <w:rPr>
                <w:spacing w:val="1"/>
              </w:rPr>
              <w:t xml:space="preserve"> </w:t>
            </w:r>
            <w:r>
              <w:t xml:space="preserve">Registro </w:t>
            </w:r>
            <w:proofErr w:type="spellStart"/>
            <w:r>
              <w:t>electrónico</w:t>
            </w:r>
            <w:proofErr w:type="spellEnd"/>
            <w:r>
              <w:t xml:space="preserve"> de la </w:t>
            </w:r>
            <w:proofErr w:type="spellStart"/>
            <w:r>
              <w:t>Diputación</w:t>
            </w:r>
            <w:proofErr w:type="spellEnd"/>
            <w:r>
              <w:t xml:space="preserve"> Foral de</w:t>
            </w:r>
            <w:r>
              <w:rPr>
                <w:spacing w:val="1"/>
              </w:rPr>
              <w:t xml:space="preserve"> </w:t>
            </w:r>
            <w:r>
              <w:t xml:space="preserve">Álava </w:t>
            </w:r>
            <w:proofErr w:type="spellStart"/>
            <w:r>
              <w:t>solicitud</w:t>
            </w:r>
            <w:proofErr w:type="spellEnd"/>
            <w:r>
              <w:t xml:space="preserve"> de </w:t>
            </w:r>
            <w:proofErr w:type="spellStart"/>
            <w:r>
              <w:t>acceso</w:t>
            </w:r>
            <w:proofErr w:type="spellEnd"/>
            <w:r>
              <w:t xml:space="preserve"> a la </w:t>
            </w:r>
            <w:proofErr w:type="spellStart"/>
            <w:r>
              <w:t>información</w:t>
            </w:r>
            <w:proofErr w:type="spellEnd"/>
            <w:r>
              <w:t xml:space="preserve"> pública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presentada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 w:rsidR="0009519C" w:rsidRPr="000C1CA3">
              <w:rPr>
                <w:highlight w:val="black"/>
              </w:rPr>
              <w:t>xxxxx</w:t>
            </w:r>
            <w:proofErr w:type="spellEnd"/>
            <w:r>
              <w:t xml:space="preserve">  al </w:t>
            </w:r>
            <w:proofErr w:type="spellStart"/>
            <w:r>
              <w:t>amparo</w:t>
            </w:r>
            <w:proofErr w:type="spellEnd"/>
            <w:r>
              <w:t xml:space="preserve"> de la Norma</w:t>
            </w:r>
            <w:r>
              <w:rPr>
                <w:spacing w:val="1"/>
              </w:rPr>
              <w:t xml:space="preserve"> </w:t>
            </w:r>
            <w:r>
              <w:t xml:space="preserve">Foral 1/2017, de 8 de </w:t>
            </w:r>
            <w:proofErr w:type="spellStart"/>
            <w:r>
              <w:t>febrero</w:t>
            </w:r>
            <w:proofErr w:type="spellEnd"/>
            <w:r>
              <w:t xml:space="preserve">, de </w:t>
            </w:r>
            <w:proofErr w:type="spellStart"/>
            <w:r>
              <w:t>Transparencia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 xml:space="preserve">Participación </w:t>
            </w:r>
            <w:proofErr w:type="spellStart"/>
            <w:r>
              <w:t>Ciudadana</w:t>
            </w:r>
            <w:proofErr w:type="spellEnd"/>
            <w:r>
              <w:t xml:space="preserve"> y Buen Gobierno,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quedó</w:t>
            </w:r>
            <w:proofErr w:type="spellEnd"/>
            <w:r>
              <w:t xml:space="preserve"> </w:t>
            </w:r>
            <w:proofErr w:type="spellStart"/>
            <w:r>
              <w:t>registrada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el </w:t>
            </w:r>
            <w:proofErr w:type="spellStart"/>
            <w:r>
              <w:t>número</w:t>
            </w:r>
            <w:proofErr w:type="spellEnd"/>
            <w:r>
              <w:t xml:space="preserve"> 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registro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de </w:t>
            </w:r>
            <w:proofErr w:type="spellStart"/>
            <w:r>
              <w:t>entrada</w:t>
            </w:r>
            <w:proofErr w:type="spellEnd"/>
            <w:r>
              <w:t xml:space="preserve"> 202190000017620.</w:t>
            </w:r>
          </w:p>
          <w:p w14:paraId="3548752D" w14:textId="77777777" w:rsidR="00E872DE" w:rsidRDefault="00E872DE">
            <w:pPr>
              <w:pStyle w:val="TableParagraph"/>
              <w:spacing w:before="11"/>
              <w:rPr>
                <w:rFonts w:ascii="Arial MT"/>
                <w:sz w:val="20"/>
              </w:rPr>
            </w:pPr>
          </w:p>
          <w:p w14:paraId="37C420FB" w14:textId="77777777" w:rsidR="00E872DE" w:rsidRDefault="000F68AE">
            <w:pPr>
              <w:pStyle w:val="TableParagraph"/>
              <w:ind w:left="230" w:right="233"/>
            </w:pPr>
            <w:r>
              <w:t xml:space="preserve">La </w:t>
            </w:r>
            <w:proofErr w:type="spellStart"/>
            <w:r>
              <w:t>información</w:t>
            </w:r>
            <w:proofErr w:type="spellEnd"/>
            <w:r>
              <w:t xml:space="preserve"> pública a la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solicitó</w:t>
            </w:r>
            <w:proofErr w:type="spellEnd"/>
            <w:r>
              <w:t xml:space="preserve"> </w:t>
            </w:r>
            <w:proofErr w:type="spellStart"/>
            <w:r>
              <w:t>acceso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consistía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r>
              <w:rPr>
                <w:i/>
              </w:rPr>
              <w:t>“</w:t>
            </w:r>
            <w:proofErr w:type="spellStart"/>
            <w:r>
              <w:rPr>
                <w:i/>
              </w:rPr>
              <w:t>información</w:t>
            </w:r>
            <w:proofErr w:type="spellEnd"/>
            <w:r>
              <w:rPr>
                <w:i/>
              </w:rPr>
              <w:t xml:space="preserve"> sobre </w:t>
            </w:r>
            <w:proofErr w:type="spellStart"/>
            <w:r>
              <w:rPr>
                <w:i/>
              </w:rPr>
              <w:t>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liquidaciones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de la participación </w:t>
            </w:r>
            <w:proofErr w:type="spellStart"/>
            <w:r>
              <w:rPr>
                <w:i/>
              </w:rPr>
              <w:t>municipal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recaudación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tributos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concertados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el periodo 1989-2020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acuerdo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metodología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establecida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la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Disposición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adicional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cuarta</w:t>
            </w:r>
            <w:proofErr w:type="spellEnd"/>
            <w:r>
              <w:rPr>
                <w:i/>
              </w:rPr>
              <w:t xml:space="preserve"> de la </w:t>
            </w:r>
            <w:proofErr w:type="spellStart"/>
            <w:r>
              <w:rPr>
                <w:i/>
              </w:rPr>
              <w:t>Ley</w:t>
            </w:r>
            <w:proofErr w:type="spellEnd"/>
            <w:r>
              <w:rPr>
                <w:i/>
              </w:rPr>
              <w:t xml:space="preserve"> 2/2007, de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23 de </w:t>
            </w:r>
            <w:proofErr w:type="spellStart"/>
            <w:r>
              <w:rPr>
                <w:i/>
              </w:rPr>
              <w:t>marzo</w:t>
            </w:r>
            <w:proofErr w:type="spellEnd"/>
            <w:r>
              <w:rPr>
                <w:i/>
              </w:rPr>
              <w:t xml:space="preserve">, de </w:t>
            </w:r>
            <w:proofErr w:type="spellStart"/>
            <w:r>
              <w:rPr>
                <w:i/>
              </w:rPr>
              <w:t>Metodología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Distribución</w:t>
            </w:r>
            <w:proofErr w:type="spellEnd"/>
            <w:r>
              <w:rPr>
                <w:i/>
              </w:rPr>
              <w:t xml:space="preserve"> 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Recursos y de </w:t>
            </w:r>
            <w:proofErr w:type="spellStart"/>
            <w:r>
              <w:rPr>
                <w:i/>
              </w:rPr>
              <w:t>Determinación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Aportaciones</w:t>
            </w:r>
            <w:proofErr w:type="spell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las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Diputaciones</w:t>
            </w:r>
            <w:proofErr w:type="spellEnd"/>
            <w:r>
              <w:rPr>
                <w:i/>
              </w:rPr>
              <w:t xml:space="preserve"> Forales a la </w:t>
            </w:r>
            <w:proofErr w:type="spellStart"/>
            <w:r>
              <w:rPr>
                <w:i/>
              </w:rPr>
              <w:t>Financiación</w:t>
            </w:r>
            <w:proofErr w:type="spellEnd"/>
            <w:r>
              <w:rPr>
                <w:i/>
              </w:rPr>
              <w:t xml:space="preserve"> de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los </w:t>
            </w:r>
            <w:proofErr w:type="spellStart"/>
            <w:r>
              <w:rPr>
                <w:i/>
              </w:rPr>
              <w:t>Presupuestos</w:t>
            </w:r>
            <w:proofErr w:type="spellEnd"/>
            <w:r>
              <w:rPr>
                <w:i/>
              </w:rPr>
              <w:t xml:space="preserve"> de la </w:t>
            </w:r>
            <w:proofErr w:type="spellStart"/>
            <w:r>
              <w:rPr>
                <w:i/>
              </w:rPr>
              <w:t>Comunidad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Autónoma</w:t>
            </w:r>
            <w:proofErr w:type="spellEnd"/>
            <w:r>
              <w:rPr>
                <w:i/>
              </w:rPr>
              <w:t xml:space="preserve"> del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País Vasco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aplicable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período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2007-2011”</w:t>
            </w:r>
            <w:r>
              <w:t>.</w:t>
            </w:r>
          </w:p>
          <w:p w14:paraId="7A320AA8" w14:textId="77777777" w:rsidR="00E872DE" w:rsidRDefault="00E872DE">
            <w:pPr>
              <w:pStyle w:val="TableParagraph"/>
              <w:rPr>
                <w:rFonts w:ascii="Arial MT"/>
                <w:sz w:val="21"/>
              </w:rPr>
            </w:pPr>
          </w:p>
          <w:p w14:paraId="6CCFC830" w14:textId="77777777" w:rsidR="00E872DE" w:rsidRDefault="000F68AE">
            <w:pPr>
              <w:pStyle w:val="TableParagraph"/>
              <w:ind w:left="230" w:right="258"/>
            </w:pPr>
            <w:r>
              <w:t xml:space="preserve">El 22 de </w:t>
            </w:r>
            <w:proofErr w:type="spellStart"/>
            <w:r>
              <w:t>abril</w:t>
            </w:r>
            <w:proofErr w:type="spellEnd"/>
            <w:r>
              <w:t xml:space="preserve"> de 2021 la </w:t>
            </w: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tuvo</w:t>
            </w:r>
            <w:proofErr w:type="spellEnd"/>
            <w:r>
              <w:t xml:space="preserve"> </w:t>
            </w:r>
            <w:proofErr w:type="spellStart"/>
            <w:r>
              <w:t>entrada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la Secretaría Técnica de </w:t>
            </w:r>
            <w:proofErr w:type="spellStart"/>
            <w:r>
              <w:t>Hacienda</w:t>
            </w:r>
            <w:proofErr w:type="spellEnd"/>
            <w:r>
              <w:t xml:space="preserve">, </w:t>
            </w:r>
            <w:proofErr w:type="spellStart"/>
            <w:r>
              <w:t>Finanzas</w:t>
            </w:r>
            <w:proofErr w:type="spellEnd"/>
            <w:r>
              <w:t xml:space="preserve"> y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Presupuestos</w:t>
            </w:r>
            <w:proofErr w:type="spellEnd"/>
            <w:r>
              <w:t xml:space="preserve">, </w:t>
            </w:r>
            <w:proofErr w:type="spellStart"/>
            <w:r>
              <w:t>unidad</w:t>
            </w:r>
            <w:proofErr w:type="spellEnd"/>
            <w:r>
              <w:t xml:space="preserve"> </w:t>
            </w:r>
            <w:proofErr w:type="spellStart"/>
            <w:r>
              <w:t>administrativa</w:t>
            </w:r>
            <w:proofErr w:type="spellEnd"/>
            <w:r>
              <w:t xml:space="preserve"> </w:t>
            </w:r>
            <w:proofErr w:type="spellStart"/>
            <w:r>
              <w:t>responsable</w:t>
            </w:r>
            <w:proofErr w:type="spellEnd"/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tramitación</w:t>
            </w:r>
            <w:proofErr w:type="spellEnd"/>
            <w:r>
              <w:t>.</w:t>
            </w:r>
          </w:p>
          <w:p w14:paraId="7A3FCEB2" w14:textId="77777777" w:rsidR="00E872DE" w:rsidRDefault="00E872DE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7CE98D34" w14:textId="77777777" w:rsidR="00E872DE" w:rsidRDefault="000F68AE">
            <w:pPr>
              <w:pStyle w:val="TableParagraph"/>
              <w:ind w:left="230" w:right="184"/>
            </w:pPr>
            <w:proofErr w:type="spellStart"/>
            <w:r>
              <w:t>Considerando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la </w:t>
            </w:r>
            <w:proofErr w:type="spellStart"/>
            <w:r>
              <w:t>información</w:t>
            </w:r>
            <w:proofErr w:type="spellEnd"/>
            <w:r>
              <w:t xml:space="preserve"> </w:t>
            </w:r>
            <w:proofErr w:type="spellStart"/>
            <w:r>
              <w:t>solicitada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pudiera</w:t>
            </w:r>
            <w:proofErr w:type="spellEnd"/>
            <w:r>
              <w:t xml:space="preserve"> </w:t>
            </w:r>
            <w:proofErr w:type="spellStart"/>
            <w:r>
              <w:t>obrar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Servicio de </w:t>
            </w:r>
            <w:proofErr w:type="spellStart"/>
            <w:r>
              <w:t>Presupuestos</w:t>
            </w:r>
            <w:proofErr w:type="spellEnd"/>
            <w:r>
              <w:t xml:space="preserve"> 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Compromisos</w:t>
            </w:r>
            <w:proofErr w:type="spellEnd"/>
            <w:r>
              <w:t xml:space="preserve"> </w:t>
            </w:r>
            <w:proofErr w:type="spellStart"/>
            <w:r>
              <w:t>Institucionales</w:t>
            </w:r>
            <w:proofErr w:type="spellEnd"/>
            <w:r>
              <w:t xml:space="preserve"> del </w:t>
            </w:r>
            <w:proofErr w:type="spellStart"/>
            <w:r>
              <w:t>Departamento</w:t>
            </w:r>
            <w:proofErr w:type="spellEnd"/>
            <w:r>
              <w:t xml:space="preserve"> de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Hacienda</w:t>
            </w:r>
            <w:proofErr w:type="spellEnd"/>
            <w:r>
              <w:t xml:space="preserve">, </w:t>
            </w:r>
            <w:proofErr w:type="spellStart"/>
            <w:r>
              <w:t>Finanzas</w:t>
            </w:r>
            <w:proofErr w:type="spellEnd"/>
            <w:r>
              <w:t xml:space="preserve"> y </w:t>
            </w:r>
            <w:proofErr w:type="spellStart"/>
            <w:r>
              <w:t>Presupuestos</w:t>
            </w:r>
            <w:proofErr w:type="spellEnd"/>
            <w:r>
              <w:t xml:space="preserve">, el 3 de </w:t>
            </w:r>
            <w:proofErr w:type="spellStart"/>
            <w:r>
              <w:t>mayo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de 2021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requirió</w:t>
            </w:r>
            <w:proofErr w:type="spellEnd"/>
            <w:r>
              <w:t xml:space="preserve"> al </w:t>
            </w:r>
            <w:proofErr w:type="spellStart"/>
            <w:r>
              <w:t>citado</w:t>
            </w:r>
            <w:proofErr w:type="spellEnd"/>
            <w:r>
              <w:t xml:space="preserve"> Servicio </w:t>
            </w:r>
            <w:proofErr w:type="spellStart"/>
            <w:r>
              <w:t>contestación</w:t>
            </w:r>
            <w:proofErr w:type="spellEnd"/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recibida</w:t>
            </w:r>
            <w:proofErr w:type="spellEnd"/>
            <w:r>
              <w:t>.</w:t>
            </w:r>
          </w:p>
          <w:p w14:paraId="26DAFE8D" w14:textId="77777777" w:rsidR="00E872DE" w:rsidRDefault="00E872DE">
            <w:pPr>
              <w:pStyle w:val="TableParagraph"/>
              <w:rPr>
                <w:rFonts w:ascii="Arial MT"/>
                <w:sz w:val="24"/>
              </w:rPr>
            </w:pPr>
          </w:p>
          <w:p w14:paraId="3A642809" w14:textId="77777777" w:rsidR="00E872DE" w:rsidRDefault="000F68AE">
            <w:pPr>
              <w:pStyle w:val="TableParagraph"/>
              <w:spacing w:before="199" w:line="252" w:lineRule="exact"/>
              <w:ind w:left="230" w:right="289"/>
            </w:pPr>
            <w:r>
              <w:t xml:space="preserve">La </w:t>
            </w:r>
            <w:proofErr w:type="spellStart"/>
            <w:r>
              <w:t>jefa</w:t>
            </w:r>
            <w:proofErr w:type="spellEnd"/>
            <w:r>
              <w:t xml:space="preserve"> del Servicio de </w:t>
            </w:r>
            <w:proofErr w:type="spellStart"/>
            <w:r>
              <w:t>Presupuestos</w:t>
            </w:r>
            <w:proofErr w:type="spellEnd"/>
            <w:r>
              <w:t xml:space="preserve"> 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Compromisos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Institucionales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emitió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fecha</w:t>
            </w:r>
            <w:proofErr w:type="spellEnd"/>
            <w:r>
              <w:rPr>
                <w:spacing w:val="-1"/>
              </w:rPr>
              <w:t xml:space="preserve"> </w:t>
            </w:r>
            <w:r>
              <w:t>12</w:t>
            </w:r>
          </w:p>
        </w:tc>
      </w:tr>
    </w:tbl>
    <w:p w14:paraId="2DA64AF5" w14:textId="77777777" w:rsidR="00E872DE" w:rsidRDefault="00E872DE">
      <w:pPr>
        <w:spacing w:line="252" w:lineRule="exact"/>
        <w:sectPr w:rsidR="00E872DE">
          <w:type w:val="continuous"/>
          <w:pgSz w:w="11910" w:h="16850"/>
          <w:pgMar w:top="800" w:right="440" w:bottom="640" w:left="220" w:header="720" w:footer="720" w:gutter="0"/>
          <w:cols w:space="720"/>
        </w:sectPr>
      </w:pPr>
    </w:p>
    <w:p w14:paraId="5F965D30" w14:textId="77777777" w:rsidR="00E872DE" w:rsidRDefault="00E872DE">
      <w:pPr>
        <w:pStyle w:val="Textoindependiente"/>
        <w:spacing w:before="3"/>
        <w:rPr>
          <w:rFonts w:ascii="Arial MT"/>
          <w:sz w:val="13"/>
        </w:rPr>
      </w:pPr>
    </w:p>
    <w:p w14:paraId="2681DF85" w14:textId="77777777" w:rsidR="00E872DE" w:rsidRDefault="00E872DE">
      <w:pPr>
        <w:rPr>
          <w:rFonts w:ascii="Arial MT"/>
          <w:sz w:val="13"/>
        </w:rPr>
        <w:sectPr w:rsidR="00E872DE">
          <w:headerReference w:type="default" r:id="rId8"/>
          <w:footerReference w:type="default" r:id="rId9"/>
          <w:pgSz w:w="11910" w:h="16850"/>
          <w:pgMar w:top="1520" w:right="440" w:bottom="560" w:left="220" w:header="852" w:footer="363" w:gutter="0"/>
          <w:pgNumType w:start="2"/>
          <w:cols w:space="720"/>
        </w:sectPr>
      </w:pPr>
    </w:p>
    <w:p w14:paraId="5F68A610" w14:textId="77777777" w:rsidR="00E872DE" w:rsidRDefault="000F68AE">
      <w:pPr>
        <w:pStyle w:val="Textoindependiente"/>
        <w:spacing w:before="91"/>
        <w:ind w:left="1482" w:right="31"/>
      </w:pPr>
      <w:r>
        <w:t>maiatzaren 12an, informazio publikoa eskuratzeko</w:t>
      </w:r>
      <w:r>
        <w:rPr>
          <w:spacing w:val="-53"/>
        </w:rPr>
        <w:t xml:space="preserve"> </w:t>
      </w:r>
      <w:r>
        <w:t>eskaerari buruzko txostena egin zuen. Bertan</w:t>
      </w:r>
      <w:r>
        <w:rPr>
          <w:spacing w:val="1"/>
        </w:rPr>
        <w:t xml:space="preserve"> </w:t>
      </w:r>
      <w:r>
        <w:t>hurrengoa ondorioztatzen zen: Bere artxiboetan</w:t>
      </w:r>
      <w:r>
        <w:rPr>
          <w:spacing w:val="1"/>
        </w:rPr>
        <w:t xml:space="preserve"> </w:t>
      </w:r>
      <w:r>
        <w:t>dagoen dokumentazioa kontsultatu da, eta</w:t>
      </w:r>
      <w:r>
        <w:rPr>
          <w:spacing w:val="1"/>
        </w:rPr>
        <w:t xml:space="preserve"> </w:t>
      </w:r>
      <w:r>
        <w:t>eskuragarri dute Udalak Finantzatzeko Foru</w:t>
      </w:r>
      <w:r>
        <w:rPr>
          <w:spacing w:val="1"/>
        </w:rPr>
        <w:t xml:space="preserve"> </w:t>
      </w:r>
      <w:r>
        <w:t>Funtsaren (TEFF) 2002tik 2020ra bitarteko</w:t>
      </w:r>
      <w:r>
        <w:rPr>
          <w:spacing w:val="1"/>
        </w:rPr>
        <w:t xml:space="preserve"> </w:t>
      </w:r>
      <w:r>
        <w:t>likidazioaren</w:t>
      </w:r>
      <w:r>
        <w:rPr>
          <w:spacing w:val="-4"/>
        </w:rPr>
        <w:t xml:space="preserve"> </w:t>
      </w:r>
      <w:r>
        <w:t>kalkuluari buruzko</w:t>
      </w:r>
      <w:r>
        <w:rPr>
          <w:spacing w:val="-1"/>
        </w:rPr>
        <w:t xml:space="preserve"> </w:t>
      </w:r>
      <w:r>
        <w:t>informazioa.</w:t>
      </w:r>
    </w:p>
    <w:p w14:paraId="4CB7AF38" w14:textId="77777777" w:rsidR="00E872DE" w:rsidRDefault="000F68AE">
      <w:pPr>
        <w:pStyle w:val="Textoindependiente"/>
        <w:spacing w:before="1"/>
        <w:ind w:left="1482" w:right="117"/>
      </w:pPr>
      <w:r>
        <w:t>2002. urtea baino lehenagoko urteei dagokiena ez</w:t>
      </w:r>
      <w:r>
        <w:rPr>
          <w:spacing w:val="-52"/>
        </w:rPr>
        <w:t xml:space="preserve"> </w:t>
      </w:r>
      <w:r>
        <w:t>dago</w:t>
      </w:r>
      <w:r>
        <w:rPr>
          <w:spacing w:val="-1"/>
        </w:rPr>
        <w:t xml:space="preserve"> </w:t>
      </w:r>
      <w:r>
        <w:t>zerbitzuaren artxiboetan.</w:t>
      </w:r>
    </w:p>
    <w:p w14:paraId="3DC9D767" w14:textId="77777777" w:rsidR="00E872DE" w:rsidRDefault="00E872DE">
      <w:pPr>
        <w:pStyle w:val="Textoindependiente"/>
        <w:spacing w:before="10"/>
        <w:rPr>
          <w:sz w:val="20"/>
        </w:rPr>
      </w:pPr>
    </w:p>
    <w:p w14:paraId="03595F04" w14:textId="77777777" w:rsidR="00E872DE" w:rsidRDefault="000F68AE">
      <w:pPr>
        <w:pStyle w:val="Textoindependiente"/>
        <w:ind w:left="1482"/>
      </w:pPr>
      <w:r>
        <w:t>Abenduaren 9ko Gardentasunari, Informazio</w:t>
      </w:r>
      <w:r>
        <w:rPr>
          <w:spacing w:val="1"/>
        </w:rPr>
        <w:t xml:space="preserve"> </w:t>
      </w:r>
      <w:r>
        <w:t>publikorako sarbideari eta Gobernu Onari buruzko</w:t>
      </w:r>
      <w:r>
        <w:rPr>
          <w:spacing w:val="-52"/>
        </w:rPr>
        <w:t xml:space="preserve"> </w:t>
      </w:r>
      <w:r>
        <w:t>19/2013 Legearen arabera, eta Foru Gobernu</w:t>
      </w:r>
      <w:r>
        <w:rPr>
          <w:spacing w:val="1"/>
        </w:rPr>
        <w:t xml:space="preserve"> </w:t>
      </w:r>
      <w:r>
        <w:t>Kontseiluaren 40/2017 Foru Dekretua, abuztuaren</w:t>
      </w:r>
      <w:r>
        <w:rPr>
          <w:spacing w:val="1"/>
        </w:rPr>
        <w:t xml:space="preserve"> </w:t>
      </w:r>
      <w:r>
        <w:t>3koa, informazio publikoa emateko prezio</w:t>
      </w:r>
      <w:r>
        <w:rPr>
          <w:spacing w:val="1"/>
        </w:rPr>
        <w:t xml:space="preserve"> </w:t>
      </w:r>
      <w:r>
        <w:t>publikoak onartzen dituena, 4.2. artikuluaren</w:t>
      </w:r>
      <w:r>
        <w:rPr>
          <w:spacing w:val="1"/>
        </w:rPr>
        <w:t xml:space="preserve"> </w:t>
      </w:r>
      <w:r>
        <w:t>arabera, ez da prezio publikorik ordainduko DIN</w:t>
      </w:r>
      <w:r>
        <w:rPr>
          <w:spacing w:val="1"/>
        </w:rPr>
        <w:t xml:space="preserve"> </w:t>
      </w:r>
      <w:r>
        <w:t>A4 formatuan 20 orrialde baino gutxiagoko kopiak</w:t>
      </w:r>
      <w:r>
        <w:rPr>
          <w:spacing w:val="-52"/>
        </w:rPr>
        <w:t xml:space="preserve"> </w:t>
      </w:r>
      <w:r>
        <w:t>ematen</w:t>
      </w:r>
      <w:r>
        <w:rPr>
          <w:spacing w:val="-2"/>
        </w:rPr>
        <w:t xml:space="preserve"> </w:t>
      </w:r>
      <w:r>
        <w:t>direnean.</w:t>
      </w:r>
    </w:p>
    <w:p w14:paraId="169ED2B4" w14:textId="77777777" w:rsidR="00E872DE" w:rsidRDefault="00E872DE">
      <w:pPr>
        <w:pStyle w:val="Textoindependiente"/>
        <w:rPr>
          <w:sz w:val="24"/>
        </w:rPr>
      </w:pPr>
    </w:p>
    <w:p w14:paraId="66060A59" w14:textId="77777777" w:rsidR="00E872DE" w:rsidRDefault="000F68AE">
      <w:pPr>
        <w:pStyle w:val="Textoindependiente"/>
        <w:spacing w:before="203"/>
        <w:ind w:left="1482" w:right="367"/>
      </w:pPr>
      <w:r>
        <w:t>Horregatik, eta martxoaren 6ko 115/2020 Foru</w:t>
      </w:r>
      <w:r>
        <w:rPr>
          <w:spacing w:val="-52"/>
        </w:rPr>
        <w:t xml:space="preserve"> </w:t>
      </w:r>
      <w:r>
        <w:t>Aginduan xedatutakoaren arabera dagozkidan</w:t>
      </w:r>
      <w:r>
        <w:rPr>
          <w:spacing w:val="1"/>
        </w:rPr>
        <w:t xml:space="preserve"> </w:t>
      </w:r>
      <w:r>
        <w:t>ahalmenak</w:t>
      </w:r>
      <w:r>
        <w:rPr>
          <w:spacing w:val="-1"/>
        </w:rPr>
        <w:t xml:space="preserve"> </w:t>
      </w:r>
      <w:r>
        <w:t>erabiliz,</w:t>
      </w:r>
      <w:r>
        <w:rPr>
          <w:spacing w:val="-2"/>
        </w:rPr>
        <w:t xml:space="preserve"> </w:t>
      </w:r>
      <w:r>
        <w:t>honako</w:t>
      </w:r>
      <w:r>
        <w:rPr>
          <w:spacing w:val="-2"/>
        </w:rPr>
        <w:t xml:space="preserve"> </w:t>
      </w:r>
      <w:r>
        <w:t>hau</w:t>
      </w:r>
    </w:p>
    <w:p w14:paraId="10C7D2B3" w14:textId="77777777" w:rsidR="00E872DE" w:rsidRDefault="00E872DE">
      <w:pPr>
        <w:pStyle w:val="Textoindependiente"/>
        <w:spacing w:before="6"/>
        <w:rPr>
          <w:sz w:val="31"/>
        </w:rPr>
      </w:pPr>
    </w:p>
    <w:p w14:paraId="5CEAD2C0" w14:textId="77777777" w:rsidR="00E872DE" w:rsidRDefault="000F68AE">
      <w:pPr>
        <w:pStyle w:val="Ttulo1"/>
        <w:ind w:left="2960"/>
      </w:pPr>
      <w:r>
        <w:t>EBAZTEN</w:t>
      </w:r>
      <w:r>
        <w:rPr>
          <w:spacing w:val="-3"/>
        </w:rPr>
        <w:t xml:space="preserve"> </w:t>
      </w:r>
      <w:r>
        <w:t>DUT</w:t>
      </w:r>
    </w:p>
    <w:p w14:paraId="37A3F2A8" w14:textId="77777777" w:rsidR="00E872DE" w:rsidRDefault="00E872DE">
      <w:pPr>
        <w:pStyle w:val="Textoindependiente"/>
        <w:spacing w:before="9"/>
        <w:rPr>
          <w:b/>
          <w:sz w:val="20"/>
        </w:rPr>
      </w:pPr>
    </w:p>
    <w:p w14:paraId="27A0E7E1" w14:textId="791132B7" w:rsidR="00E872DE" w:rsidRDefault="000F68AE">
      <w:pPr>
        <w:pStyle w:val="Textoindependiente"/>
        <w:ind w:left="1482"/>
      </w:pPr>
      <w:r>
        <w:t xml:space="preserve">Lehenengoa. Onartzea  </w:t>
      </w:r>
      <w:proofErr w:type="spellStart"/>
      <w:r w:rsidR="0009519C" w:rsidRPr="000C1CA3">
        <w:rPr>
          <w:highlight w:val="black"/>
        </w:rPr>
        <w:t>xxxxx</w:t>
      </w:r>
      <w:r>
        <w:t>k</w:t>
      </w:r>
      <w:proofErr w:type="spellEnd"/>
      <w:r>
        <w:rPr>
          <w:spacing w:val="2"/>
        </w:rPr>
        <w:t xml:space="preserve"> </w:t>
      </w:r>
      <w:r>
        <w:t>informazio</w:t>
      </w:r>
      <w:r>
        <w:rPr>
          <w:spacing w:val="1"/>
        </w:rPr>
        <w:t xml:space="preserve"> </w:t>
      </w:r>
      <w:r>
        <w:t>publikoa eskuratzeko 2021eko martxoaren 25ean</w:t>
      </w:r>
      <w:r>
        <w:rPr>
          <w:spacing w:val="1"/>
        </w:rPr>
        <w:t xml:space="preserve"> </w:t>
      </w:r>
      <w:r>
        <w:t>aurkeztutako eskaera, 2002-2020 aldian itundutako</w:t>
      </w:r>
      <w:r>
        <w:rPr>
          <w:spacing w:val="-53"/>
        </w:rPr>
        <w:t xml:space="preserve"> </w:t>
      </w:r>
      <w:r>
        <w:t>zergen bilketan udalek izan duten partaidetzaren</w:t>
      </w:r>
      <w:r>
        <w:rPr>
          <w:spacing w:val="1"/>
        </w:rPr>
        <w:t xml:space="preserve"> </w:t>
      </w:r>
      <w:r>
        <w:t>likidazioei buruzko informazioa emateari</w:t>
      </w:r>
      <w:r>
        <w:rPr>
          <w:spacing w:val="1"/>
        </w:rPr>
        <w:t xml:space="preserve"> </w:t>
      </w:r>
      <w:r>
        <w:t>dagokionez, Udalak Finantzatzeko Foru Funtsaren</w:t>
      </w:r>
      <w:r>
        <w:rPr>
          <w:spacing w:val="1"/>
        </w:rPr>
        <w:t xml:space="preserve"> </w:t>
      </w:r>
      <w:r>
        <w:t>(TEFF) 2002tik 2020ra bitarteko urteetako</w:t>
      </w:r>
      <w:r>
        <w:rPr>
          <w:spacing w:val="1"/>
        </w:rPr>
        <w:t xml:space="preserve"> </w:t>
      </w:r>
      <w:r>
        <w:t>likidazioaren</w:t>
      </w:r>
      <w:r>
        <w:rPr>
          <w:spacing w:val="-3"/>
        </w:rPr>
        <w:t xml:space="preserve"> </w:t>
      </w:r>
      <w:r>
        <w:t>kalkuluaren kopia</w:t>
      </w:r>
      <w:r>
        <w:rPr>
          <w:spacing w:val="-2"/>
        </w:rPr>
        <w:t xml:space="preserve"> </w:t>
      </w:r>
      <w:r>
        <w:t>emanez.</w:t>
      </w:r>
    </w:p>
    <w:p w14:paraId="62EC7C33" w14:textId="77777777" w:rsidR="00E872DE" w:rsidRDefault="00E872DE">
      <w:pPr>
        <w:pStyle w:val="Textoindependiente"/>
        <w:rPr>
          <w:sz w:val="24"/>
        </w:rPr>
      </w:pPr>
    </w:p>
    <w:p w14:paraId="2565AC16" w14:textId="77777777" w:rsidR="00E872DE" w:rsidRDefault="00E872DE">
      <w:pPr>
        <w:pStyle w:val="Textoindependiente"/>
        <w:spacing w:before="10"/>
        <w:rPr>
          <w:sz w:val="18"/>
        </w:rPr>
      </w:pPr>
    </w:p>
    <w:p w14:paraId="48878FA0" w14:textId="36B4667C" w:rsidR="00E872DE" w:rsidRDefault="000F68AE">
      <w:pPr>
        <w:pStyle w:val="Textoindependiente"/>
        <w:spacing w:before="1"/>
        <w:ind w:left="1482"/>
      </w:pPr>
      <w:r>
        <w:t xml:space="preserve">Bigarrena. Ez onartzea  </w:t>
      </w:r>
      <w:proofErr w:type="spellStart"/>
      <w:r w:rsidR="0009519C" w:rsidRPr="000C1CA3">
        <w:rPr>
          <w:highlight w:val="black"/>
        </w:rPr>
        <w:t>xxxxx</w:t>
      </w:r>
      <w:proofErr w:type="spellEnd"/>
      <w:r w:rsidR="0009519C">
        <w:t xml:space="preserve"> </w:t>
      </w:r>
      <w:r>
        <w:t>k</w:t>
      </w:r>
      <w:r>
        <w:rPr>
          <w:spacing w:val="2"/>
        </w:rPr>
        <w:t xml:space="preserve"> </w:t>
      </w:r>
      <w:r>
        <w:t>informazio</w:t>
      </w:r>
      <w:r>
        <w:rPr>
          <w:spacing w:val="1"/>
        </w:rPr>
        <w:t xml:space="preserve"> </w:t>
      </w:r>
      <w:r>
        <w:t>publikoa eskuratzeko 2021eko martxoaren 25ean</w:t>
      </w:r>
      <w:r>
        <w:rPr>
          <w:spacing w:val="1"/>
        </w:rPr>
        <w:t xml:space="preserve"> </w:t>
      </w:r>
      <w:r>
        <w:t>aurkeztutako eskaera, 1989-2001 aldian itundutako</w:t>
      </w:r>
      <w:r>
        <w:rPr>
          <w:spacing w:val="-53"/>
        </w:rPr>
        <w:t xml:space="preserve"> </w:t>
      </w:r>
      <w:r>
        <w:t>zergen bilketan udalek izan duten partaidetzaren</w:t>
      </w:r>
      <w:r>
        <w:rPr>
          <w:spacing w:val="1"/>
        </w:rPr>
        <w:t xml:space="preserve"> </w:t>
      </w:r>
      <w:r>
        <w:t>likidazioei buruzko informazioa emateari</w:t>
      </w:r>
      <w:r>
        <w:rPr>
          <w:spacing w:val="1"/>
        </w:rPr>
        <w:t xml:space="preserve"> </w:t>
      </w:r>
      <w:r>
        <w:t>dagokionez, ebazpen honetan adierazitakoari</w:t>
      </w:r>
      <w:r>
        <w:rPr>
          <w:spacing w:val="1"/>
        </w:rPr>
        <w:t xml:space="preserve"> </w:t>
      </w:r>
      <w:r>
        <w:t>jarraituz.</w:t>
      </w:r>
    </w:p>
    <w:p w14:paraId="139DB97B" w14:textId="77777777" w:rsidR="00E872DE" w:rsidRDefault="00E872DE">
      <w:pPr>
        <w:pStyle w:val="Textoindependiente"/>
        <w:spacing w:before="9"/>
        <w:rPr>
          <w:sz w:val="20"/>
        </w:rPr>
      </w:pPr>
    </w:p>
    <w:p w14:paraId="24E15AAF" w14:textId="77777777" w:rsidR="00E872DE" w:rsidRDefault="000F68AE">
      <w:pPr>
        <w:pStyle w:val="Textoindependiente"/>
        <w:ind w:left="1482" w:right="190"/>
      </w:pPr>
      <w:r>
        <w:t>Hirugarrena. Administrazio bidea amaitzen duen</w:t>
      </w:r>
      <w:r>
        <w:rPr>
          <w:spacing w:val="-53"/>
        </w:rPr>
        <w:t xml:space="preserve"> </w:t>
      </w:r>
      <w:r>
        <w:t>ebazpen honen aurka administrazioarekiko auzi</w:t>
      </w:r>
      <w:r>
        <w:rPr>
          <w:spacing w:val="1"/>
        </w:rPr>
        <w:t xml:space="preserve"> </w:t>
      </w:r>
      <w:r>
        <w:t>errekurtsoa aurkez daiteke Gasteizko</w:t>
      </w:r>
      <w:r>
        <w:rPr>
          <w:spacing w:val="1"/>
        </w:rPr>
        <w:t xml:space="preserve"> </w:t>
      </w:r>
      <w:r>
        <w:t>administrazioarekiko auzietako epaitegietan, bi</w:t>
      </w:r>
      <w:r>
        <w:rPr>
          <w:spacing w:val="1"/>
        </w:rPr>
        <w:t xml:space="preserve"> </w:t>
      </w:r>
      <w:r>
        <w:t>hilabeteko epean, edo, bestela, aldez aurretik eta</w:t>
      </w:r>
      <w:r>
        <w:rPr>
          <w:spacing w:val="-52"/>
        </w:rPr>
        <w:t xml:space="preserve"> </w:t>
      </w:r>
      <w:r>
        <w:t>nahi izanez gero, erreklamazioa aurkez daiteke</w:t>
      </w:r>
      <w:r>
        <w:rPr>
          <w:spacing w:val="1"/>
        </w:rPr>
        <w:t xml:space="preserve"> </w:t>
      </w:r>
      <w:r>
        <w:t>Gardentasunerako eta Gobernu Onerako Foru</w:t>
      </w:r>
      <w:r>
        <w:rPr>
          <w:spacing w:val="1"/>
        </w:rPr>
        <w:t xml:space="preserve"> </w:t>
      </w:r>
      <w:r>
        <w:t>Kontseiluan,</w:t>
      </w:r>
      <w:r>
        <w:rPr>
          <w:spacing w:val="-1"/>
        </w:rPr>
        <w:t xml:space="preserve"> </w:t>
      </w:r>
      <w:r>
        <w:t>hilabeteko</w:t>
      </w:r>
      <w:r>
        <w:rPr>
          <w:spacing w:val="-3"/>
        </w:rPr>
        <w:t xml:space="preserve"> </w:t>
      </w:r>
      <w:r>
        <w:t>epean;</w:t>
      </w:r>
      <w:r>
        <w:rPr>
          <w:spacing w:val="1"/>
        </w:rPr>
        <w:t xml:space="preserve"> </w:t>
      </w:r>
      <w:r>
        <w:t>bi kasuetan,</w:t>
      </w:r>
    </w:p>
    <w:p w14:paraId="7460AB7C" w14:textId="77777777" w:rsidR="00E872DE" w:rsidRDefault="000F68AE">
      <w:pPr>
        <w:pStyle w:val="Textoindependiente"/>
        <w:spacing w:before="91"/>
        <w:ind w:left="441" w:right="332"/>
      </w:pPr>
      <w:r>
        <w:br w:type="column"/>
      </w:r>
      <w:r>
        <w:t xml:space="preserve">de </w:t>
      </w:r>
      <w:proofErr w:type="spellStart"/>
      <w:r>
        <w:t>mayo</w:t>
      </w:r>
      <w:proofErr w:type="spellEnd"/>
      <w:r>
        <w:t xml:space="preserve"> de 2021 </w:t>
      </w:r>
      <w:proofErr w:type="spellStart"/>
      <w:r>
        <w:t>informe</w:t>
      </w:r>
      <w:proofErr w:type="spellEnd"/>
      <w:r>
        <w:t xml:space="preserve"> sobre la </w:t>
      </w:r>
      <w:proofErr w:type="spellStart"/>
      <w:r>
        <w:t>solicitud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información</w:t>
      </w:r>
      <w:proofErr w:type="spellEnd"/>
      <w:r>
        <w:t xml:space="preserve"> pública,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concluye</w:t>
      </w:r>
      <w:proofErr w:type="spellEnd"/>
      <w:r>
        <w:t xml:space="preserve"> </w:t>
      </w:r>
      <w:proofErr w:type="spellStart"/>
      <w:r>
        <w:t>que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consultada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rPr>
          <w:spacing w:val="1"/>
        </w:rPr>
        <w:t xml:space="preserve"> </w:t>
      </w:r>
      <w:proofErr w:type="spellStart"/>
      <w:r>
        <w:t>archivos</w:t>
      </w:r>
      <w:proofErr w:type="spellEnd"/>
      <w:r>
        <w:t xml:space="preserve">, </w:t>
      </w:r>
      <w:proofErr w:type="spellStart"/>
      <w:r>
        <w:t>disponen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al</w:t>
      </w:r>
      <w:r>
        <w:rPr>
          <w:spacing w:val="1"/>
        </w:rPr>
        <w:t xml:space="preserve"> </w:t>
      </w:r>
      <w:proofErr w:type="spellStart"/>
      <w:r>
        <w:t>cálculo</w:t>
      </w:r>
      <w:proofErr w:type="spellEnd"/>
      <w:r>
        <w:t xml:space="preserve"> de la </w:t>
      </w:r>
      <w:proofErr w:type="spellStart"/>
      <w:r>
        <w:t>liquidación</w:t>
      </w:r>
      <w:proofErr w:type="spellEnd"/>
      <w:r>
        <w:t xml:space="preserve"> del Fondo Foral de</w:t>
      </w:r>
      <w:r>
        <w:rPr>
          <w:spacing w:val="1"/>
        </w:rPr>
        <w:t xml:space="preserve"> </w:t>
      </w:r>
      <w:proofErr w:type="spellStart"/>
      <w:r>
        <w:t>Financiación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(FOFEL) </w:t>
      </w:r>
      <w:proofErr w:type="spellStart"/>
      <w:r>
        <w:t>correspondiente</w:t>
      </w:r>
      <w:proofErr w:type="spellEnd"/>
      <w:r>
        <w:rPr>
          <w:spacing w:val="-52"/>
        </w:rPr>
        <w:t xml:space="preserve"> </w:t>
      </w:r>
      <w:r>
        <w:t xml:space="preserve">a los </w:t>
      </w:r>
      <w:proofErr w:type="spellStart"/>
      <w:r>
        <w:t>años</w:t>
      </w:r>
      <w:proofErr w:type="spellEnd"/>
      <w:r>
        <w:t xml:space="preserve"> 2002 a 2020. La </w:t>
      </w:r>
      <w:proofErr w:type="spellStart"/>
      <w:r>
        <w:t>correspondiente</w:t>
      </w:r>
      <w:proofErr w:type="spellEnd"/>
      <w:r>
        <w:t xml:space="preserve"> a los</w:t>
      </w:r>
      <w:r>
        <w:rPr>
          <w:spacing w:val="1"/>
        </w:rPr>
        <w:t xml:space="preserve"> </w:t>
      </w:r>
      <w:proofErr w:type="spellStart"/>
      <w:r>
        <w:t>años</w:t>
      </w:r>
      <w:proofErr w:type="spellEnd"/>
      <w:r>
        <w:rPr>
          <w:spacing w:val="-1"/>
        </w:rPr>
        <w:t xml:space="preserve"> </w:t>
      </w:r>
      <w:proofErr w:type="spellStart"/>
      <w:r>
        <w:t>anteriores</w:t>
      </w:r>
      <w:proofErr w:type="spellEnd"/>
      <w:r>
        <w:t xml:space="preserve"> a 2002 no</w:t>
      </w:r>
      <w:r>
        <w:rPr>
          <w:spacing w:val="-4"/>
        </w:rP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sus</w:t>
      </w:r>
      <w:proofErr w:type="spellEnd"/>
      <w:r>
        <w:rPr>
          <w:spacing w:val="-2"/>
        </w:rPr>
        <w:t xml:space="preserve"> </w:t>
      </w:r>
      <w:proofErr w:type="spellStart"/>
      <w:r>
        <w:t>archivos</w:t>
      </w:r>
      <w:proofErr w:type="spellEnd"/>
      <w:r>
        <w:t>.</w:t>
      </w:r>
    </w:p>
    <w:p w14:paraId="3B9FB1ED" w14:textId="77777777" w:rsidR="00E872DE" w:rsidRDefault="00E872DE">
      <w:pPr>
        <w:pStyle w:val="Textoindependiente"/>
        <w:rPr>
          <w:sz w:val="24"/>
        </w:rPr>
      </w:pPr>
    </w:p>
    <w:p w14:paraId="7879B0EE" w14:textId="77777777" w:rsidR="00E872DE" w:rsidRDefault="000F68AE">
      <w:pPr>
        <w:pStyle w:val="Textoindependiente"/>
        <w:spacing w:before="204"/>
        <w:ind w:left="441" w:right="259"/>
      </w:pPr>
      <w:proofErr w:type="spellStart"/>
      <w:r>
        <w:t>Según</w:t>
      </w:r>
      <w:proofErr w:type="spellEnd"/>
      <w:r>
        <w:t xml:space="preserve">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artículo</w:t>
      </w:r>
      <w:proofErr w:type="spellEnd"/>
      <w:r>
        <w:t xml:space="preserve"> 18 de la </w:t>
      </w:r>
      <w:proofErr w:type="spellStart"/>
      <w:r>
        <w:t>Ley</w:t>
      </w:r>
      <w:proofErr w:type="spellEnd"/>
      <w:r>
        <w:rPr>
          <w:spacing w:val="1"/>
        </w:rPr>
        <w:t xml:space="preserve"> </w:t>
      </w:r>
      <w:r>
        <w:t xml:space="preserve">19/2013, de 9 de </w:t>
      </w:r>
      <w:proofErr w:type="spellStart"/>
      <w:r>
        <w:t>diciembre</w:t>
      </w:r>
      <w:proofErr w:type="spellEnd"/>
      <w:r>
        <w:t xml:space="preserve">, de </w:t>
      </w:r>
      <w:proofErr w:type="spellStart"/>
      <w:r>
        <w:t>transparencia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acceso</w:t>
      </w:r>
      <w:proofErr w:type="spellEnd"/>
      <w:r>
        <w:t xml:space="preserve"> a la </w:t>
      </w:r>
      <w:proofErr w:type="spellStart"/>
      <w:r>
        <w:t>información</w:t>
      </w:r>
      <w:proofErr w:type="spellEnd"/>
      <w:r>
        <w:t xml:space="preserve"> pública y buen gobierno y</w:t>
      </w:r>
      <w:r>
        <w:rPr>
          <w:spacing w:val="1"/>
        </w:rPr>
        <w:t xml:space="preserve"> </w:t>
      </w:r>
      <w:r>
        <w:t xml:space="preserve">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artículo</w:t>
      </w:r>
      <w:proofErr w:type="spellEnd"/>
      <w:r>
        <w:t xml:space="preserve"> 4.2. del </w:t>
      </w:r>
      <w:proofErr w:type="spellStart"/>
      <w:r>
        <w:t>Decreto</w:t>
      </w:r>
      <w:proofErr w:type="spellEnd"/>
      <w:r>
        <w:t xml:space="preserve"> Foral</w:t>
      </w:r>
      <w:r>
        <w:rPr>
          <w:spacing w:val="1"/>
        </w:rPr>
        <w:t xml:space="preserve"> </w:t>
      </w:r>
      <w:r>
        <w:t xml:space="preserve">40/2017, del </w:t>
      </w:r>
      <w:proofErr w:type="spellStart"/>
      <w:r>
        <w:t>Consejo</w:t>
      </w:r>
      <w:proofErr w:type="spellEnd"/>
      <w:r>
        <w:t xml:space="preserve"> de Gobierno Foral de 3 de</w:t>
      </w:r>
      <w:r>
        <w:rPr>
          <w:spacing w:val="1"/>
        </w:rPr>
        <w:t xml:space="preserve"> </w:t>
      </w:r>
      <w:proofErr w:type="spellStart"/>
      <w:r>
        <w:t>agosto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aprueba</w:t>
      </w:r>
      <w:proofErr w:type="spellEnd"/>
      <w:r>
        <w:t xml:space="preserve"> los </w:t>
      </w:r>
      <w:proofErr w:type="spellStart"/>
      <w:r>
        <w:t>precios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1"/>
        </w:rPr>
        <w:t xml:space="preserve"> </w:t>
      </w:r>
      <w:proofErr w:type="spellStart"/>
      <w:r>
        <w:t>suministro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pública, la entrega de</w:t>
      </w:r>
      <w:r>
        <w:rPr>
          <w:spacing w:val="1"/>
        </w:rPr>
        <w:t xml:space="preserve"> </w:t>
      </w:r>
      <w:proofErr w:type="spellStart"/>
      <w:r>
        <w:t>copias</w:t>
      </w:r>
      <w:proofErr w:type="spellEnd"/>
      <w:r>
        <w:t xml:space="preserve"> de </w:t>
      </w:r>
      <w:proofErr w:type="spellStart"/>
      <w:r>
        <w:t>menos</w:t>
      </w:r>
      <w:proofErr w:type="spellEnd"/>
      <w:r>
        <w:t xml:space="preserve"> de 20 </w:t>
      </w:r>
      <w:proofErr w:type="spellStart"/>
      <w:r>
        <w:t>páginas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DIN A4</w:t>
      </w:r>
      <w:r>
        <w:rPr>
          <w:spacing w:val="-52"/>
        </w:rPr>
        <w:t xml:space="preserve"> </w:t>
      </w:r>
      <w:proofErr w:type="spellStart"/>
      <w:r>
        <w:t>estarán</w:t>
      </w:r>
      <w:proofErr w:type="spellEnd"/>
      <w:r>
        <w:rPr>
          <w:spacing w:val="-3"/>
        </w:rPr>
        <w:t xml:space="preserve"> </w:t>
      </w:r>
      <w:proofErr w:type="spellStart"/>
      <w:r>
        <w:t>exentos</w:t>
      </w:r>
      <w:proofErr w:type="spellEnd"/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>.</w:t>
      </w:r>
    </w:p>
    <w:p w14:paraId="6F858083" w14:textId="77777777" w:rsidR="00E872DE" w:rsidRDefault="00E872DE">
      <w:pPr>
        <w:pStyle w:val="Textoindependiente"/>
        <w:rPr>
          <w:sz w:val="24"/>
        </w:rPr>
      </w:pPr>
    </w:p>
    <w:p w14:paraId="6FA00AB6" w14:textId="77777777" w:rsidR="00E872DE" w:rsidRDefault="000F68AE">
      <w:pPr>
        <w:pStyle w:val="Textoindependiente"/>
        <w:spacing w:before="205" w:line="242" w:lineRule="auto"/>
        <w:ind w:left="441" w:right="754"/>
      </w:pPr>
      <w:r>
        <w:t xml:space="preserve">En </w:t>
      </w:r>
      <w:proofErr w:type="spellStart"/>
      <w:r>
        <w:t>virtud</w:t>
      </w:r>
      <w:proofErr w:type="spellEnd"/>
      <w:r>
        <w:t xml:space="preserve"> de lo </w:t>
      </w:r>
      <w:proofErr w:type="spellStart"/>
      <w:r>
        <w:t>dispuesto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Orden</w:t>
      </w:r>
      <w:proofErr w:type="spellEnd"/>
      <w:r>
        <w:t xml:space="preserve"> Foral</w:t>
      </w:r>
      <w:r>
        <w:rPr>
          <w:spacing w:val="1"/>
        </w:rPr>
        <w:t xml:space="preserve"> </w:t>
      </w:r>
      <w:r>
        <w:t xml:space="preserve">115/2020, de 6 de </w:t>
      </w:r>
      <w:proofErr w:type="spellStart"/>
      <w:r>
        <w:t>marzo</w:t>
      </w:r>
      <w:proofErr w:type="spellEnd"/>
      <w:r>
        <w:t xml:space="preserve">, </w:t>
      </w:r>
      <w:proofErr w:type="spellStart"/>
      <w:r>
        <w:t>haciendo</w:t>
      </w:r>
      <w:proofErr w:type="spellEnd"/>
      <w:r>
        <w:t xml:space="preserve"> uso de </w:t>
      </w:r>
      <w:proofErr w:type="spellStart"/>
      <w:r>
        <w:t>las</w:t>
      </w:r>
      <w:proofErr w:type="spellEnd"/>
      <w:r>
        <w:rPr>
          <w:spacing w:val="-52"/>
        </w:rPr>
        <w:t xml:space="preserve"> </w:t>
      </w:r>
      <w:proofErr w:type="spellStart"/>
      <w:r>
        <w:t>facultades</w:t>
      </w:r>
      <w:proofErr w:type="spellEnd"/>
      <w:r>
        <w:rPr>
          <w:spacing w:val="-3"/>
        </w:rPr>
        <w:t xml:space="preserve"> </w:t>
      </w:r>
      <w:proofErr w:type="spellStart"/>
      <w:r>
        <w:t>que</w:t>
      </w:r>
      <w:proofErr w:type="spellEnd"/>
      <w:r>
        <w:rPr>
          <w:spacing w:val="-2"/>
        </w:rPr>
        <w:t xml:space="preserve"> </w:t>
      </w:r>
      <w:proofErr w:type="spellStart"/>
      <w:r>
        <w:t>me</w:t>
      </w:r>
      <w:proofErr w:type="spellEnd"/>
      <w:r>
        <w:rPr>
          <w:spacing w:val="-2"/>
        </w:rPr>
        <w:t xml:space="preserve"> </w:t>
      </w:r>
      <w:proofErr w:type="spellStart"/>
      <w:r>
        <w:t>competen</w:t>
      </w:r>
      <w:proofErr w:type="spellEnd"/>
    </w:p>
    <w:p w14:paraId="69C7E253" w14:textId="77777777" w:rsidR="00E872DE" w:rsidRDefault="00E872DE">
      <w:pPr>
        <w:pStyle w:val="Textoindependiente"/>
        <w:spacing w:before="10"/>
        <w:rPr>
          <w:sz w:val="30"/>
        </w:rPr>
      </w:pPr>
    </w:p>
    <w:p w14:paraId="34426DE2" w14:textId="77777777" w:rsidR="00E872DE" w:rsidRDefault="000F68AE">
      <w:pPr>
        <w:pStyle w:val="Ttulo1"/>
        <w:ind w:right="1898"/>
        <w:jc w:val="center"/>
      </w:pPr>
      <w:r>
        <w:t>RESUELVO</w:t>
      </w:r>
    </w:p>
    <w:p w14:paraId="737E47DF" w14:textId="77777777" w:rsidR="00E872DE" w:rsidRDefault="00E872DE">
      <w:pPr>
        <w:pStyle w:val="Textoindependiente"/>
        <w:spacing w:before="6"/>
        <w:rPr>
          <w:b/>
          <w:sz w:val="20"/>
        </w:rPr>
      </w:pPr>
    </w:p>
    <w:p w14:paraId="4E982EDF" w14:textId="599DF56F" w:rsidR="00E872DE" w:rsidRDefault="000F68AE">
      <w:pPr>
        <w:pStyle w:val="Textoindependiente"/>
        <w:spacing w:before="1"/>
        <w:ind w:left="441" w:right="303"/>
      </w:pPr>
      <w:proofErr w:type="spellStart"/>
      <w:r>
        <w:t>Primero</w:t>
      </w:r>
      <w:proofErr w:type="spellEnd"/>
      <w:r>
        <w:t xml:space="preserve">. </w:t>
      </w:r>
      <w:proofErr w:type="spellStart"/>
      <w:r>
        <w:t>Estimar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presentada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 </w:t>
      </w:r>
      <w:proofErr w:type="spellStart"/>
      <w:r w:rsidR="0009519C" w:rsidRPr="000C1CA3">
        <w:rPr>
          <w:highlight w:val="black"/>
        </w:rPr>
        <w:t>xxxxx</w:t>
      </w:r>
      <w:proofErr w:type="spellEnd"/>
      <w:r>
        <w:t xml:space="preserve"> de</w:t>
      </w:r>
      <w:r>
        <w:rPr>
          <w:spacing w:val="2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marzo</w:t>
      </w:r>
      <w:proofErr w:type="spellEnd"/>
      <w:r>
        <w:t xml:space="preserve"> de 2021,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relativo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le </w:t>
      </w:r>
      <w:proofErr w:type="spellStart"/>
      <w:r>
        <w:t>informe</w:t>
      </w:r>
      <w:proofErr w:type="spellEnd"/>
      <w:r>
        <w:rPr>
          <w:spacing w:val="1"/>
        </w:rPr>
        <w:t xml:space="preserve"> </w:t>
      </w:r>
      <w:r>
        <w:t xml:space="preserve">sobre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liquidaciones</w:t>
      </w:r>
      <w:proofErr w:type="spellEnd"/>
      <w:r>
        <w:t xml:space="preserve"> de la participación</w:t>
      </w:r>
      <w:r>
        <w:rPr>
          <w:spacing w:val="1"/>
        </w:rP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tributos</w:t>
      </w:r>
      <w:proofErr w:type="spellEnd"/>
      <w:r>
        <w:rPr>
          <w:spacing w:val="1"/>
        </w:rPr>
        <w:t xml:space="preserve"> </w:t>
      </w:r>
      <w:proofErr w:type="spellStart"/>
      <w:r>
        <w:t>concertados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periodo 2002-2020, </w:t>
      </w:r>
      <w:proofErr w:type="spellStart"/>
      <w:r>
        <w:t>facilitándole</w:t>
      </w:r>
      <w:proofErr w:type="spellEnd"/>
      <w:r>
        <w:rPr>
          <w:spacing w:val="-52"/>
        </w:rPr>
        <w:t xml:space="preserve">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cálculo</w:t>
      </w:r>
      <w:proofErr w:type="spellEnd"/>
      <w:r>
        <w:t xml:space="preserve"> de la </w:t>
      </w:r>
      <w:proofErr w:type="spellStart"/>
      <w:r>
        <w:t>liquidación</w:t>
      </w:r>
      <w:proofErr w:type="spellEnd"/>
      <w:r>
        <w:t xml:space="preserve"> del Fondo Foral</w:t>
      </w:r>
      <w:r>
        <w:rPr>
          <w:spacing w:val="-52"/>
        </w:rPr>
        <w:t xml:space="preserve"> </w:t>
      </w:r>
      <w:r>
        <w:t xml:space="preserve">de </w:t>
      </w:r>
      <w:proofErr w:type="spellStart"/>
      <w:r>
        <w:t>Financiación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(FOFEL)</w:t>
      </w:r>
      <w:r>
        <w:rPr>
          <w:spacing w:val="1"/>
        </w:rPr>
        <w:t xml:space="preserve"> </w:t>
      </w:r>
      <w:proofErr w:type="spellStart"/>
      <w:r>
        <w:t>correspondiente</w:t>
      </w:r>
      <w:proofErr w:type="spellEnd"/>
      <w:r>
        <w:t xml:space="preserve"> a</w:t>
      </w:r>
      <w:r>
        <w:rPr>
          <w:spacing w:val="-2"/>
        </w:rPr>
        <w:t xml:space="preserve"> </w:t>
      </w:r>
      <w:r>
        <w:t xml:space="preserve">los </w:t>
      </w:r>
      <w:proofErr w:type="spellStart"/>
      <w:r>
        <w:t>años</w:t>
      </w:r>
      <w:proofErr w:type="spellEnd"/>
      <w:r>
        <w:rPr>
          <w:spacing w:val="-2"/>
        </w:rPr>
        <w:t xml:space="preserve"> </w:t>
      </w:r>
      <w:r>
        <w:t>2002 a 2020.</w:t>
      </w:r>
    </w:p>
    <w:p w14:paraId="3F4AFA67" w14:textId="542A29BB" w:rsidR="00E872DE" w:rsidRDefault="00E872DE">
      <w:pPr>
        <w:pStyle w:val="Textoindependiente"/>
        <w:spacing w:before="1"/>
        <w:rPr>
          <w:sz w:val="21"/>
        </w:rPr>
      </w:pPr>
    </w:p>
    <w:p w14:paraId="3A750FA5" w14:textId="1BDD9930" w:rsidR="00E872DE" w:rsidRDefault="000F68AE">
      <w:pPr>
        <w:pStyle w:val="Textoindependiente"/>
        <w:ind w:left="441" w:right="338"/>
      </w:pPr>
      <w:r>
        <w:t xml:space="preserve">Segundo. </w:t>
      </w:r>
      <w:proofErr w:type="spellStart"/>
      <w:r>
        <w:t>Inadmitir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presentada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 </w:t>
      </w:r>
      <w:proofErr w:type="spellStart"/>
      <w:r w:rsidR="0009519C" w:rsidRPr="0009519C">
        <w:rPr>
          <w:rFonts w:ascii="Tms Rmn" w:hAnsi="Tms Rmn"/>
          <w:sz w:val="24"/>
          <w:szCs w:val="20"/>
          <w:highlight w:val="black"/>
          <w:lang w:val="es-ES_tradnl" w:eastAsia="es-ES"/>
        </w:rPr>
        <w:t>xxxxx</w:t>
      </w:r>
      <w:proofErr w:type="spellEnd"/>
      <w:r>
        <w:t xml:space="preserve">   de 25 de</w:t>
      </w:r>
      <w:r>
        <w:rPr>
          <w:spacing w:val="1"/>
        </w:rPr>
        <w:t xml:space="preserve"> </w:t>
      </w:r>
      <w:proofErr w:type="spellStart"/>
      <w:r>
        <w:t>marzo</w:t>
      </w:r>
      <w:proofErr w:type="spellEnd"/>
      <w:r>
        <w:t xml:space="preserve"> de 2021,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relativo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le </w:t>
      </w:r>
      <w:proofErr w:type="spellStart"/>
      <w:r>
        <w:t>informe</w:t>
      </w:r>
      <w:proofErr w:type="spellEnd"/>
      <w:r>
        <w:rPr>
          <w:spacing w:val="1"/>
        </w:rPr>
        <w:t xml:space="preserve"> </w:t>
      </w:r>
      <w:r>
        <w:t xml:space="preserve">sobre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liquidaciones</w:t>
      </w:r>
      <w:proofErr w:type="spellEnd"/>
      <w:r>
        <w:t xml:space="preserve"> de la participación</w:t>
      </w:r>
      <w:r>
        <w:rPr>
          <w:spacing w:val="1"/>
        </w:rP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recaudación</w:t>
      </w:r>
      <w:proofErr w:type="spellEnd"/>
      <w:r>
        <w:t xml:space="preserve"> de </w:t>
      </w:r>
      <w:proofErr w:type="spellStart"/>
      <w:r>
        <w:t>tributos</w:t>
      </w:r>
      <w:proofErr w:type="spellEnd"/>
      <w:r>
        <w:rPr>
          <w:spacing w:val="1"/>
        </w:rPr>
        <w:t xml:space="preserve"> </w:t>
      </w:r>
      <w:proofErr w:type="spellStart"/>
      <w:r>
        <w:t>concertados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periodo 1989-2001, </w:t>
      </w:r>
      <w:proofErr w:type="spellStart"/>
      <w:r>
        <w:t>en</w:t>
      </w:r>
      <w:proofErr w:type="spellEnd"/>
      <w:r>
        <w:t xml:space="preserve"> </w:t>
      </w:r>
      <w:proofErr w:type="spellStart"/>
      <w:r>
        <w:t>virtud</w:t>
      </w:r>
      <w:proofErr w:type="spellEnd"/>
      <w:r>
        <w:t xml:space="preserve"> de</w:t>
      </w:r>
      <w:r>
        <w:rPr>
          <w:spacing w:val="-52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spellStart"/>
      <w:r>
        <w:t>señalado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proofErr w:type="spellStart"/>
      <w:r>
        <w:t>resolución</w:t>
      </w:r>
      <w:proofErr w:type="spellEnd"/>
      <w:r>
        <w:t>.</w:t>
      </w:r>
    </w:p>
    <w:p w14:paraId="37E5F8B2" w14:textId="77777777" w:rsidR="00E872DE" w:rsidRDefault="00E872DE">
      <w:pPr>
        <w:pStyle w:val="Textoindependiente"/>
        <w:spacing w:before="9"/>
        <w:rPr>
          <w:sz w:val="20"/>
        </w:rPr>
      </w:pPr>
    </w:p>
    <w:p w14:paraId="0C8290A5" w14:textId="77777777" w:rsidR="00E872DE" w:rsidRDefault="000F68AE">
      <w:pPr>
        <w:pStyle w:val="Textoindependiente"/>
        <w:ind w:left="441" w:right="372"/>
      </w:pPr>
      <w:proofErr w:type="spellStart"/>
      <w:r>
        <w:t>Tercero</w:t>
      </w:r>
      <w:proofErr w:type="spellEnd"/>
      <w:r>
        <w:t xml:space="preserve">. </w:t>
      </w:r>
      <w:proofErr w:type="spellStart"/>
      <w:r>
        <w:t>Contra</w:t>
      </w:r>
      <w:proofErr w:type="spellEnd"/>
      <w:r>
        <w:t xml:space="preserve"> la presente </w:t>
      </w:r>
      <w:proofErr w:type="spellStart"/>
      <w:r>
        <w:t>resolución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pone</w:t>
      </w:r>
      <w:proofErr w:type="spellEnd"/>
      <w:r>
        <w:rPr>
          <w:spacing w:val="1"/>
        </w:rPr>
        <w:t xml:space="preserve"> </w:t>
      </w:r>
      <w:r>
        <w:t xml:space="preserve">fin a la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 xml:space="preserve">,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interponerse</w:t>
      </w:r>
      <w:proofErr w:type="spellEnd"/>
      <w:r>
        <w:rPr>
          <w:spacing w:val="1"/>
        </w:rPr>
        <w:t xml:space="preserve">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contencioso-administrativo</w:t>
      </w:r>
      <w:proofErr w:type="spellEnd"/>
      <w:r>
        <w:t xml:space="preserve"> ante los</w:t>
      </w:r>
      <w:r>
        <w:rPr>
          <w:spacing w:val="1"/>
        </w:rPr>
        <w:t xml:space="preserve"> </w:t>
      </w:r>
      <w:proofErr w:type="spellStart"/>
      <w:r>
        <w:t>juzgados</w:t>
      </w:r>
      <w:proofErr w:type="spellEnd"/>
      <w:r>
        <w:t xml:space="preserve"> de lo </w:t>
      </w:r>
      <w:proofErr w:type="spellStart"/>
      <w:r>
        <w:t>contencioso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t xml:space="preserve">Vitoria-Gasteiz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dos</w:t>
      </w:r>
      <w:proofErr w:type="spellEnd"/>
      <w:r>
        <w:t xml:space="preserve"> </w:t>
      </w:r>
      <w:proofErr w:type="spellStart"/>
      <w:r>
        <w:t>meses</w:t>
      </w:r>
      <w:proofErr w:type="spellEnd"/>
      <w:r>
        <w:t xml:space="preserve"> o, </w:t>
      </w:r>
      <w:proofErr w:type="spellStart"/>
      <w:r>
        <w:t>previa</w:t>
      </w:r>
      <w:proofErr w:type="spellEnd"/>
      <w:r>
        <w:rPr>
          <w:spacing w:val="-52"/>
        </w:rPr>
        <w:t xml:space="preserve"> </w:t>
      </w:r>
      <w:r>
        <w:t xml:space="preserve">y </w:t>
      </w:r>
      <w:proofErr w:type="spellStart"/>
      <w:r>
        <w:t>potestativamente</w:t>
      </w:r>
      <w:proofErr w:type="spellEnd"/>
      <w:r>
        <w:t xml:space="preserve">, </w:t>
      </w:r>
      <w:proofErr w:type="spellStart"/>
      <w:r>
        <w:t>reclamación</w:t>
      </w:r>
      <w:proofErr w:type="spellEnd"/>
      <w:r>
        <w:t xml:space="preserve"> ante el </w:t>
      </w:r>
      <w:proofErr w:type="spellStart"/>
      <w:r>
        <w:t>Consejo</w:t>
      </w:r>
      <w:proofErr w:type="spellEnd"/>
      <w:r>
        <w:rPr>
          <w:spacing w:val="1"/>
        </w:rPr>
        <w:t xml:space="preserve"> </w:t>
      </w:r>
      <w:r>
        <w:t xml:space="preserve">de Gobierno Foral de </w:t>
      </w:r>
      <w:proofErr w:type="spellStart"/>
      <w:r>
        <w:t>Transparencia</w:t>
      </w:r>
      <w:proofErr w:type="spellEnd"/>
      <w:r>
        <w:t xml:space="preserve"> y Buen</w:t>
      </w:r>
      <w:r>
        <w:rPr>
          <w:spacing w:val="1"/>
        </w:rPr>
        <w:t xml:space="preserve"> </w:t>
      </w:r>
      <w:r>
        <w:t>Gobierno</w:t>
      </w:r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proofErr w:type="spellStart"/>
      <w:r>
        <w:t>plazo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un</w:t>
      </w:r>
      <w:proofErr w:type="spellEnd"/>
      <w:r>
        <w:rPr>
          <w:spacing w:val="-3"/>
        </w:rPr>
        <w:t xml:space="preserve"> </w:t>
      </w:r>
      <w:proofErr w:type="spellStart"/>
      <w:r>
        <w:t>mes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t>ambos</w:t>
      </w:r>
      <w:proofErr w:type="spellEnd"/>
      <w:r>
        <w:rPr>
          <w:spacing w:val="-3"/>
        </w:rPr>
        <w:t xml:space="preserve"> </w:t>
      </w:r>
      <w:proofErr w:type="spellStart"/>
      <w:r>
        <w:t>casos</w:t>
      </w:r>
      <w:proofErr w:type="spellEnd"/>
      <w:r>
        <w:t>,</w:t>
      </w:r>
    </w:p>
    <w:p w14:paraId="07F3C477" w14:textId="77777777" w:rsidR="00E872DE" w:rsidRDefault="00E872DE">
      <w:pPr>
        <w:sectPr w:rsidR="00E872DE">
          <w:type w:val="continuous"/>
          <w:pgSz w:w="11910" w:h="16850"/>
          <w:pgMar w:top="800" w:right="440" w:bottom="640" w:left="220" w:header="720" w:footer="720" w:gutter="0"/>
          <w:cols w:num="2" w:space="720" w:equalWidth="0">
            <w:col w:w="5987" w:space="40"/>
            <w:col w:w="5223"/>
          </w:cols>
        </w:sectPr>
      </w:pPr>
    </w:p>
    <w:p w14:paraId="2DC4B763" w14:textId="77777777" w:rsidR="00E872DE" w:rsidRDefault="00E872DE">
      <w:pPr>
        <w:pStyle w:val="Textoindependiente"/>
        <w:spacing w:before="11"/>
        <w:rPr>
          <w:sz w:val="21"/>
        </w:rPr>
      </w:pPr>
    </w:p>
    <w:tbl>
      <w:tblPr>
        <w:tblStyle w:val="TableNormal"/>
        <w:tblW w:w="0" w:type="auto"/>
        <w:tblInd w:w="1289" w:type="dxa"/>
        <w:tblLayout w:type="fixed"/>
        <w:tblLook w:val="01E0" w:firstRow="1" w:lastRow="1" w:firstColumn="1" w:lastColumn="1" w:noHBand="0" w:noVBand="0"/>
      </w:tblPr>
      <w:tblGrid>
        <w:gridCol w:w="4689"/>
        <w:gridCol w:w="4962"/>
      </w:tblGrid>
      <w:tr w:rsidR="00E872DE" w14:paraId="097714E4" w14:textId="77777777">
        <w:trPr>
          <w:trHeight w:val="1346"/>
        </w:trPr>
        <w:tc>
          <w:tcPr>
            <w:tcW w:w="4689" w:type="dxa"/>
          </w:tcPr>
          <w:p w14:paraId="6EBC269B" w14:textId="77777777" w:rsidR="00E872DE" w:rsidRDefault="000F68AE">
            <w:pPr>
              <w:pStyle w:val="TableParagraph"/>
              <w:spacing w:line="242" w:lineRule="auto"/>
              <w:ind w:left="200" w:right="480"/>
            </w:pPr>
            <w:r>
              <w:t>ebazpen hau jakinarazi eta hurrengo egunetik</w:t>
            </w:r>
            <w:r>
              <w:rPr>
                <w:spacing w:val="-52"/>
              </w:rPr>
              <w:t xml:space="preserve"> </w:t>
            </w:r>
            <w:r>
              <w:t>aurrera</w:t>
            </w:r>
            <w:r>
              <w:rPr>
                <w:spacing w:val="-1"/>
              </w:rPr>
              <w:t xml:space="preserve"> </w:t>
            </w:r>
            <w:r>
              <w:t>zenbatuko da</w:t>
            </w:r>
            <w:r>
              <w:rPr>
                <w:spacing w:val="-2"/>
              </w:rPr>
              <w:t xml:space="preserve"> </w:t>
            </w:r>
            <w:r>
              <w:t>epea.</w:t>
            </w:r>
          </w:p>
        </w:tc>
        <w:tc>
          <w:tcPr>
            <w:tcW w:w="4962" w:type="dxa"/>
          </w:tcPr>
          <w:p w14:paraId="4321F9C0" w14:textId="77777777" w:rsidR="00E872DE" w:rsidRDefault="000F68AE">
            <w:pPr>
              <w:pStyle w:val="TableParagraph"/>
              <w:spacing w:line="242" w:lineRule="auto"/>
              <w:ind w:left="496" w:right="182"/>
            </w:pPr>
            <w:r>
              <w:t xml:space="preserve">el </w:t>
            </w:r>
            <w:proofErr w:type="spellStart"/>
            <w:r>
              <w:t>plazo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contará</w:t>
            </w:r>
            <w:proofErr w:type="spellEnd"/>
            <w:r>
              <w:t xml:space="preserve"> </w:t>
            </w:r>
            <w:proofErr w:type="spellStart"/>
            <w:r>
              <w:t>desde</w:t>
            </w:r>
            <w:proofErr w:type="spellEnd"/>
            <w:r>
              <w:t xml:space="preserve"> el </w:t>
            </w:r>
            <w:proofErr w:type="spellStart"/>
            <w:r>
              <w:t>día</w:t>
            </w:r>
            <w:proofErr w:type="spellEnd"/>
            <w:r>
              <w:t xml:space="preserve"> </w:t>
            </w:r>
            <w:proofErr w:type="spellStart"/>
            <w:r>
              <w:t>siguiente</w:t>
            </w:r>
            <w:proofErr w:type="spellEnd"/>
            <w:r>
              <w:t xml:space="preserve"> al de la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notificación</w:t>
            </w:r>
            <w:proofErr w:type="spell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 presente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resolución</w:t>
            </w:r>
            <w:proofErr w:type="spellEnd"/>
            <w:r>
              <w:t>.</w:t>
            </w:r>
          </w:p>
        </w:tc>
      </w:tr>
      <w:tr w:rsidR="00E872DE" w14:paraId="37EFFD11" w14:textId="77777777">
        <w:trPr>
          <w:trHeight w:val="3254"/>
        </w:trPr>
        <w:tc>
          <w:tcPr>
            <w:tcW w:w="4689" w:type="dxa"/>
          </w:tcPr>
          <w:p w14:paraId="38693603" w14:textId="77777777" w:rsidR="00E872DE" w:rsidRDefault="00E872DE">
            <w:pPr>
              <w:pStyle w:val="TableParagraph"/>
              <w:rPr>
                <w:sz w:val="24"/>
              </w:rPr>
            </w:pPr>
          </w:p>
          <w:p w14:paraId="3749D9FF" w14:textId="77777777" w:rsidR="00E872DE" w:rsidRDefault="00E872DE">
            <w:pPr>
              <w:pStyle w:val="TableParagraph"/>
              <w:rPr>
                <w:sz w:val="24"/>
              </w:rPr>
            </w:pPr>
          </w:p>
          <w:p w14:paraId="273CDB5D" w14:textId="77777777" w:rsidR="00E872DE" w:rsidRDefault="00E872DE">
            <w:pPr>
              <w:pStyle w:val="TableParagraph"/>
              <w:spacing w:before="10"/>
              <w:rPr>
                <w:sz w:val="24"/>
              </w:rPr>
            </w:pPr>
          </w:p>
          <w:p w14:paraId="64B83C73" w14:textId="77777777" w:rsidR="00E872DE" w:rsidRDefault="000F68AE">
            <w:pPr>
              <w:pStyle w:val="TableParagraph"/>
              <w:ind w:left="200"/>
            </w:pPr>
            <w:r>
              <w:t>Vitoria-Gasteiz,</w:t>
            </w:r>
          </w:p>
          <w:p w14:paraId="0AF3F46D" w14:textId="77777777" w:rsidR="00E872DE" w:rsidRDefault="00E872DE">
            <w:pPr>
              <w:pStyle w:val="TableParagraph"/>
              <w:rPr>
                <w:sz w:val="24"/>
              </w:rPr>
            </w:pPr>
          </w:p>
          <w:p w14:paraId="4BF4BB9C" w14:textId="77777777" w:rsidR="00E872DE" w:rsidRDefault="00E872DE">
            <w:pPr>
              <w:pStyle w:val="TableParagraph"/>
              <w:rPr>
                <w:sz w:val="24"/>
              </w:rPr>
            </w:pPr>
          </w:p>
          <w:p w14:paraId="06CE2A7D" w14:textId="77777777" w:rsidR="00E872DE" w:rsidRDefault="00E872DE">
            <w:pPr>
              <w:pStyle w:val="TableParagraph"/>
              <w:rPr>
                <w:sz w:val="24"/>
              </w:rPr>
            </w:pPr>
          </w:p>
          <w:p w14:paraId="2E40B695" w14:textId="77777777" w:rsidR="00E872DE" w:rsidRDefault="00E872DE">
            <w:pPr>
              <w:pStyle w:val="TableParagraph"/>
              <w:rPr>
                <w:sz w:val="24"/>
              </w:rPr>
            </w:pPr>
          </w:p>
          <w:p w14:paraId="03A93C50" w14:textId="77777777" w:rsidR="00E872DE" w:rsidRDefault="00E872DE">
            <w:pPr>
              <w:pStyle w:val="TableParagraph"/>
              <w:spacing w:before="9"/>
              <w:rPr>
                <w:sz w:val="27"/>
              </w:rPr>
            </w:pPr>
          </w:p>
          <w:p w14:paraId="0E7B75CC" w14:textId="77777777" w:rsidR="00E872DE" w:rsidRDefault="000F68AE">
            <w:pPr>
              <w:pStyle w:val="TableParagraph"/>
              <w:spacing w:line="240" w:lineRule="exact"/>
              <w:ind w:left="269" w:right="1206"/>
            </w:pPr>
            <w:r>
              <w:rPr>
                <w:b/>
              </w:rPr>
              <w:t xml:space="preserve">Eduardo Lopez de </w:t>
            </w:r>
            <w:proofErr w:type="spellStart"/>
            <w:r>
              <w:rPr>
                <w:b/>
              </w:rPr>
              <w:t>Aguileta</w:t>
            </w:r>
            <w:proofErr w:type="spellEnd"/>
            <w:r>
              <w:rPr>
                <w:b/>
              </w:rPr>
              <w:t xml:space="preserve"> Diaz</w:t>
            </w:r>
            <w:r>
              <w:rPr>
                <w:b/>
                <w:spacing w:val="1"/>
              </w:rPr>
              <w:t xml:space="preserve"> </w:t>
            </w:r>
            <w:r>
              <w:t>Finantza eta Aurrekontu zuzendaria</w:t>
            </w:r>
            <w:r>
              <w:rPr>
                <w:spacing w:val="1"/>
              </w:rPr>
              <w:t xml:space="preserve"> </w:t>
            </w:r>
            <w:proofErr w:type="spellStart"/>
            <w:r>
              <w:t>Director</w:t>
            </w:r>
            <w:proofErr w:type="spell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Finanzas</w:t>
            </w:r>
            <w:proofErr w:type="spellEnd"/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Presupuestos</w:t>
            </w:r>
            <w:proofErr w:type="spellEnd"/>
          </w:p>
        </w:tc>
        <w:tc>
          <w:tcPr>
            <w:tcW w:w="4962" w:type="dxa"/>
          </w:tcPr>
          <w:p w14:paraId="3162D772" w14:textId="77777777" w:rsidR="00E872DE" w:rsidRDefault="00E872DE">
            <w:pPr>
              <w:pStyle w:val="TableParagraph"/>
            </w:pPr>
          </w:p>
        </w:tc>
      </w:tr>
    </w:tbl>
    <w:p w14:paraId="0CCC480D" w14:textId="77777777" w:rsidR="00594E63" w:rsidRDefault="00594E63"/>
    <w:sectPr w:rsidR="00594E63">
      <w:pgSz w:w="11910" w:h="16850"/>
      <w:pgMar w:top="1520" w:right="440" w:bottom="560" w:left="220" w:header="852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5ED4" w14:textId="77777777" w:rsidR="00594E63" w:rsidRDefault="000F68AE">
      <w:r>
        <w:separator/>
      </w:r>
    </w:p>
  </w:endnote>
  <w:endnote w:type="continuationSeparator" w:id="0">
    <w:p w14:paraId="77B6FD90" w14:textId="77777777" w:rsidR="00594E63" w:rsidRDefault="000F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B1E2" w14:textId="3060C951" w:rsidR="00E872DE" w:rsidRDefault="000F68A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1C14BCD8" wp14:editId="4296DB1D">
              <wp:simplePos x="0" y="0"/>
              <wp:positionH relativeFrom="page">
                <wp:posOffset>6553200</wp:posOffset>
              </wp:positionH>
              <wp:positionV relativeFrom="page">
                <wp:posOffset>10273030</wp:posOffset>
              </wp:positionV>
              <wp:extent cx="25146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6BDB6" w14:textId="77777777" w:rsidR="00E872DE" w:rsidRDefault="000F68A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4BC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16pt;margin-top:808.9pt;width:19.8pt;height:13.0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" filled="f" stroked="f">
              <v:textbox inset="0,0,0,0">
                <w:txbxContent>
                  <w:p w14:paraId="4356BDB6" w14:textId="77777777" w:rsidR="00E872DE" w:rsidRDefault="000F68A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E969" w14:textId="5DA548F3" w:rsidR="00E872DE" w:rsidRDefault="000F68AE">
    <w:pPr>
      <w:pStyle w:val="Textoindependien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6A500703" wp14:editId="56A39C05">
              <wp:simplePos x="0" y="0"/>
              <wp:positionH relativeFrom="page">
                <wp:posOffset>6553200</wp:posOffset>
              </wp:positionH>
              <wp:positionV relativeFrom="page">
                <wp:posOffset>10273030</wp:posOffset>
              </wp:positionV>
              <wp:extent cx="2514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7F06A" w14:textId="77777777" w:rsidR="00E872DE" w:rsidRDefault="000F68A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007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pt;margin-top:808.9pt;width:19.8pt;height:13.0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" filled="f" stroked="f">
              <v:textbox inset="0,0,0,0">
                <w:txbxContent>
                  <w:p w14:paraId="5907F06A" w14:textId="77777777" w:rsidR="00E872DE" w:rsidRDefault="000F68A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68E3" w14:textId="77777777" w:rsidR="00594E63" w:rsidRDefault="000F68AE">
      <w:r>
        <w:separator/>
      </w:r>
    </w:p>
  </w:footnote>
  <w:footnote w:type="continuationSeparator" w:id="0">
    <w:p w14:paraId="7370BF48" w14:textId="77777777" w:rsidR="00594E63" w:rsidRDefault="000F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F36F" w14:textId="64604FC0" w:rsidR="00E872DE" w:rsidRDefault="000F68A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096" behindDoc="1" locked="0" layoutInCell="1" allowOverlap="1" wp14:anchorId="629D73D2" wp14:editId="4D7138D2">
          <wp:simplePos x="0" y="0"/>
          <wp:positionH relativeFrom="page">
            <wp:posOffset>3822065</wp:posOffset>
          </wp:positionH>
          <wp:positionV relativeFrom="page">
            <wp:posOffset>541019</wp:posOffset>
          </wp:positionV>
          <wp:extent cx="428625" cy="42799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0B9DC1F5" wp14:editId="5DC4DD07">
              <wp:simplePos x="0" y="0"/>
              <wp:positionH relativeFrom="page">
                <wp:posOffset>1125220</wp:posOffset>
              </wp:positionH>
              <wp:positionV relativeFrom="page">
                <wp:posOffset>754380</wp:posOffset>
              </wp:positionV>
              <wp:extent cx="2520950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1C8B19" id="Rectangle 3" o:spid="_x0000_s1026" style="position:absolute;margin-left:88.6pt;margin-top:59.4pt;width:198.5pt;height:.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3E269C89" wp14:editId="7FEDC916">
              <wp:simplePos x="0" y="0"/>
              <wp:positionH relativeFrom="page">
                <wp:posOffset>4438650</wp:posOffset>
              </wp:positionH>
              <wp:positionV relativeFrom="page">
                <wp:posOffset>754380</wp:posOffset>
              </wp:positionV>
              <wp:extent cx="262890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289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137AF4" id="Rectangle 2" o:spid="_x0000_s1026" style="position:absolute;margin-left:349.5pt;margin-top:59.4pt;width:207pt;height:.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" fillcolor="black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DE"/>
    <w:rsid w:val="0009519C"/>
    <w:rsid w:val="000F68AE"/>
    <w:rsid w:val="00594E63"/>
    <w:rsid w:val="00B30175"/>
    <w:rsid w:val="00E8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471A3"/>
  <w15:docId w15:val="{9F690FC0-A834-43B4-A21B-EDCFB000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ind w:left="207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3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Resolución de Director/a</dc:title>
  <dc:creator>FIRLUZURI_INAK</dc:creator>
  <cp:lastModifiedBy>Orobengoa San Vicente, Galder</cp:lastModifiedBy>
  <cp:revision>4</cp:revision>
  <dcterms:created xsi:type="dcterms:W3CDTF">2022-06-10T08:23:00Z</dcterms:created>
  <dcterms:modified xsi:type="dcterms:W3CDTF">2022-11-07T12:50:00Z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2022-06-10T00:00:00Z</vt:filetime>
  </property>
</Properties>
</file>