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68CE0" w14:textId="2ECAB961" w:rsidR="00F04403" w:rsidRPr="00617AD8" w:rsidRDefault="00260F5F" w:rsidP="00BA1811">
      <w:pPr>
        <w:spacing w:after="240"/>
        <w:jc w:val="center"/>
        <w:rPr>
          <w:rFonts w:cs="Times New Roman"/>
          <w:color w:val="FFFFFF"/>
          <w:sz w:val="24"/>
          <w:szCs w:val="24"/>
        </w:rPr>
      </w:pPr>
      <w:r w:rsidRPr="00617AD8">
        <w:rPr>
          <w:rFonts w:cs="Times New Roman"/>
          <w:sz w:val="24"/>
          <w:szCs w:val="24"/>
        </w:rPr>
        <w:t>O</w:t>
      </w:r>
      <w:r w:rsidRPr="00617AD8">
        <w:rPr>
          <w:rFonts w:cs="Times New Roman"/>
          <w:sz w:val="24"/>
          <w:szCs w:val="24"/>
          <w:lang w:val="eu-ES"/>
        </w:rPr>
        <w:t>GASUN, FINANTZA ETA AURREKONTU SAILA</w:t>
      </w:r>
    </w:p>
    <w:p w14:paraId="3A6CDAB6" w14:textId="31C6875B" w:rsidR="00B00E47" w:rsidRDefault="00B00E47" w:rsidP="00B00E47">
      <w:pPr>
        <w:tabs>
          <w:tab w:val="left" w:pos="708"/>
          <w:tab w:val="center" w:pos="4252"/>
          <w:tab w:val="right" w:pos="8504"/>
        </w:tabs>
        <w:jc w:val="both"/>
        <w:rPr>
          <w:rFonts w:cs="Times New Roman"/>
          <w:bCs/>
          <w:color w:val="000000"/>
          <w:sz w:val="22"/>
          <w:szCs w:val="22"/>
          <w:lang w:val="eu-ES" w:bidi="ar-SA"/>
        </w:rPr>
      </w:pPr>
      <w:r w:rsidRPr="00B00E47">
        <w:rPr>
          <w:rFonts w:cs="Times New Roman"/>
          <w:color w:val="000000"/>
          <w:sz w:val="22"/>
          <w:szCs w:val="22"/>
          <w:lang w:val="eu-ES" w:bidi="ar-SA"/>
        </w:rPr>
        <w:t xml:space="preserve">Foru Gobernu Kontseiluaren 5/2021 Zerga premiazko araugintzako dekretua, ekainaren 8koa. </w:t>
      </w:r>
      <w:r w:rsidRPr="00B00E47">
        <w:rPr>
          <w:rFonts w:cs="Times New Roman"/>
          <w:bCs/>
          <w:color w:val="000000"/>
          <w:sz w:val="22"/>
          <w:szCs w:val="22"/>
          <w:lang w:val="eu-ES" w:bidi="ar-SA"/>
        </w:rPr>
        <w:t>Kooperatiben zerga araubidean eta sozietateen gaineko zergan eragina duten zerga neurriak onestea.</w:t>
      </w:r>
    </w:p>
    <w:p w14:paraId="28436BCD" w14:textId="77777777" w:rsidR="00B00E47" w:rsidRPr="00B00E47" w:rsidRDefault="00B00E47" w:rsidP="00B00E47">
      <w:pPr>
        <w:tabs>
          <w:tab w:val="left" w:pos="708"/>
          <w:tab w:val="center" w:pos="4252"/>
          <w:tab w:val="right" w:pos="8504"/>
        </w:tabs>
        <w:rPr>
          <w:rFonts w:cs="Times New Roman"/>
          <w:bCs/>
          <w:color w:val="000000"/>
          <w:sz w:val="22"/>
          <w:szCs w:val="22"/>
          <w:lang w:val="eu-ES" w:bidi="ar-SA"/>
        </w:rPr>
      </w:pPr>
    </w:p>
    <w:p w14:paraId="5CB25BDE" w14:textId="20324011" w:rsidR="00E305DB" w:rsidRPr="00B00E47" w:rsidRDefault="00260F5F" w:rsidP="00BA1811">
      <w:pPr>
        <w:spacing w:after="240"/>
        <w:jc w:val="both"/>
        <w:rPr>
          <w:color w:val="FFFFFF"/>
          <w:sz w:val="22"/>
          <w:lang w:val="eu-ES"/>
        </w:rPr>
      </w:pPr>
      <w:r w:rsidRPr="00B00E47">
        <w:rPr>
          <w:sz w:val="22"/>
          <w:lang w:val="eu-ES"/>
        </w:rPr>
        <w:t xml:space="preserve">Kooperatiben zerga araubideari buruzko ekainaren 9ko 16/1997 Foru Arauak ezartzen duenez, Euskadiko kooperatiben araudian </w:t>
      </w:r>
      <w:r w:rsidR="00425CAA" w:rsidRPr="00B00E47">
        <w:rPr>
          <w:sz w:val="22"/>
          <w:lang w:val="eu-ES"/>
        </w:rPr>
        <w:t>kooperatib</w:t>
      </w:r>
      <w:r w:rsidR="00BA1811" w:rsidRPr="00B00E47">
        <w:rPr>
          <w:sz w:val="22"/>
          <w:lang w:val="eu-ES"/>
        </w:rPr>
        <w:t>en</w:t>
      </w:r>
      <w:r w:rsidR="00425CAA" w:rsidRPr="00B00E47">
        <w:rPr>
          <w:sz w:val="22"/>
          <w:lang w:val="eu-ES"/>
        </w:rPr>
        <w:t xml:space="preserve"> </w:t>
      </w:r>
      <w:r w:rsidRPr="00B00E47">
        <w:rPr>
          <w:sz w:val="22"/>
          <w:lang w:val="eu-ES"/>
        </w:rPr>
        <w:t>hezkuntza</w:t>
      </w:r>
      <w:r w:rsidR="00425CAA" w:rsidRPr="00B00E47">
        <w:rPr>
          <w:sz w:val="22"/>
          <w:lang w:val="eu-ES"/>
        </w:rPr>
        <w:t xml:space="preserve"> eta</w:t>
      </w:r>
      <w:r w:rsidRPr="00B00E47">
        <w:rPr>
          <w:sz w:val="22"/>
          <w:lang w:val="eu-ES"/>
        </w:rPr>
        <w:t xml:space="preserve"> sustapenerako eta interes publikoko beste helburu batzuetarako ezarritako </w:t>
      </w:r>
      <w:r w:rsidR="00A072E9" w:rsidRPr="00B00E47">
        <w:rPr>
          <w:sz w:val="22"/>
          <w:lang w:val="eu-ES"/>
        </w:rPr>
        <w:t>ekarpenaren</w:t>
      </w:r>
      <w:r w:rsidRPr="00B00E47">
        <w:rPr>
          <w:sz w:val="22"/>
          <w:lang w:val="eu-ES"/>
        </w:rPr>
        <w:t xml:space="preserve"> zenbatekoak han aurreikusitakoez bestelako helburuetarako </w:t>
      </w:r>
      <w:r w:rsidR="00405B21" w:rsidRPr="00B00E47">
        <w:rPr>
          <w:sz w:val="22"/>
          <w:lang w:val="eu-ES"/>
        </w:rPr>
        <w:t>erabiltzen</w:t>
      </w:r>
      <w:r w:rsidRPr="00B00E47">
        <w:rPr>
          <w:sz w:val="22"/>
          <w:lang w:val="eu-ES"/>
        </w:rPr>
        <w:t xml:space="preserve"> badira, </w:t>
      </w:r>
      <w:proofErr w:type="spellStart"/>
      <w:r w:rsidR="00425CAA" w:rsidRPr="00B00E47">
        <w:rPr>
          <w:sz w:val="22"/>
          <w:lang w:val="eu-ES"/>
        </w:rPr>
        <w:t>fiskalki</w:t>
      </w:r>
      <w:proofErr w:type="spellEnd"/>
      <w:r w:rsidR="00425CAA" w:rsidRPr="00B00E47">
        <w:rPr>
          <w:sz w:val="22"/>
          <w:lang w:val="eu-ES"/>
        </w:rPr>
        <w:t xml:space="preserve"> babestuta</w:t>
      </w:r>
      <w:r w:rsidR="0096569F" w:rsidRPr="00B00E47">
        <w:rPr>
          <w:sz w:val="22"/>
          <w:lang w:val="eu-ES"/>
        </w:rPr>
        <w:t xml:space="preserve">ko </w:t>
      </w:r>
      <w:r w:rsidR="00425CAA" w:rsidRPr="00B00E47">
        <w:rPr>
          <w:sz w:val="22"/>
          <w:lang w:val="eu-ES"/>
        </w:rPr>
        <w:t xml:space="preserve">kooperatibaren </w:t>
      </w:r>
      <w:r w:rsidRPr="00B00E47">
        <w:rPr>
          <w:sz w:val="22"/>
          <w:lang w:val="eu-ES"/>
        </w:rPr>
        <w:t>izaera gal</w:t>
      </w:r>
      <w:r w:rsidR="00A072E9" w:rsidRPr="00B00E47">
        <w:rPr>
          <w:sz w:val="22"/>
          <w:lang w:val="eu-ES"/>
        </w:rPr>
        <w:t>duko da</w:t>
      </w:r>
      <w:r w:rsidRPr="00B00E47">
        <w:rPr>
          <w:sz w:val="22"/>
          <w:lang w:val="eu-ES"/>
        </w:rPr>
        <w:t xml:space="preserve">, eta </w:t>
      </w:r>
      <w:r w:rsidR="00A072E9" w:rsidRPr="00B00E47">
        <w:rPr>
          <w:sz w:val="22"/>
          <w:lang w:val="eu-ES"/>
        </w:rPr>
        <w:t xml:space="preserve">bidegabe aplikaturiko zenbatekoa hura aplikatzen den ekitaldiko </w:t>
      </w:r>
      <w:r w:rsidRPr="00B00E47">
        <w:rPr>
          <w:sz w:val="22"/>
          <w:lang w:val="eu-ES"/>
        </w:rPr>
        <w:t>diru sarreratzat hart</w:t>
      </w:r>
      <w:r w:rsidR="00A072E9" w:rsidRPr="00B00E47">
        <w:rPr>
          <w:sz w:val="22"/>
          <w:lang w:val="eu-ES"/>
        </w:rPr>
        <w:t>uko da</w:t>
      </w:r>
      <w:r w:rsidRPr="00B00E47">
        <w:rPr>
          <w:sz w:val="22"/>
          <w:lang w:val="eu-ES"/>
        </w:rPr>
        <w:t>.</w:t>
      </w:r>
    </w:p>
    <w:p w14:paraId="705CA7C7" w14:textId="7D5A8063" w:rsidR="00431D15" w:rsidRPr="00B00E47" w:rsidRDefault="00A072E9" w:rsidP="00BA1811">
      <w:pPr>
        <w:spacing w:after="240"/>
        <w:jc w:val="both"/>
        <w:rPr>
          <w:sz w:val="22"/>
          <w:lang w:val="eu-ES"/>
        </w:rPr>
      </w:pPr>
      <w:r w:rsidRPr="00B00E47">
        <w:rPr>
          <w:sz w:val="22"/>
          <w:lang w:val="eu-ES"/>
        </w:rPr>
        <w:t>Zerga Premiazko Araugintzako Dekretu honen bidez, araubide hori salbuesten da, baldin eta kooperatibak arautzen dituen araudiak, salbuespenez eta aldi baterako, ekarpen hori, osorik edo zati batean, helburu jakin batzuetara bideratzeko aukera ezartzen badu.</w:t>
      </w:r>
      <w:r w:rsidR="00431D15" w:rsidRPr="00B00E47">
        <w:rPr>
          <w:sz w:val="22"/>
          <w:lang w:val="eu-ES"/>
        </w:rPr>
        <w:t xml:space="preserve"> </w:t>
      </w:r>
    </w:p>
    <w:p w14:paraId="16C815E1" w14:textId="4CA71960" w:rsidR="000C5A03" w:rsidRPr="00B00E47" w:rsidRDefault="00A072E9" w:rsidP="00BA1811">
      <w:pPr>
        <w:spacing w:after="240"/>
        <w:jc w:val="both"/>
        <w:rPr>
          <w:color w:val="FFFFFF"/>
          <w:sz w:val="22"/>
          <w:lang w:val="eu-ES"/>
        </w:rPr>
      </w:pPr>
      <w:r w:rsidRPr="00B00E47">
        <w:rPr>
          <w:sz w:val="22"/>
          <w:lang w:val="eu-ES"/>
        </w:rPr>
        <w:t xml:space="preserve">Bestalde, luzatu egin da sozietateen gaineko zergaren </w:t>
      </w:r>
      <w:proofErr w:type="spellStart"/>
      <w:r w:rsidRPr="00B00E47">
        <w:rPr>
          <w:sz w:val="22"/>
          <w:lang w:val="eu-ES"/>
        </w:rPr>
        <w:t>autolikidazioa</w:t>
      </w:r>
      <w:proofErr w:type="spellEnd"/>
      <w:r w:rsidRPr="00B00E47">
        <w:rPr>
          <w:sz w:val="22"/>
          <w:lang w:val="eu-ES"/>
        </w:rPr>
        <w:t xml:space="preserve"> aurkezteko epea, baldin eta haren </w:t>
      </w:r>
      <w:proofErr w:type="spellStart"/>
      <w:r w:rsidRPr="00B00E47">
        <w:rPr>
          <w:sz w:val="22"/>
          <w:lang w:val="eu-ES"/>
        </w:rPr>
        <w:t>sortzapena</w:t>
      </w:r>
      <w:proofErr w:type="spellEnd"/>
      <w:r w:rsidRPr="00B00E47">
        <w:rPr>
          <w:sz w:val="22"/>
          <w:lang w:val="eu-ES"/>
        </w:rPr>
        <w:t xml:space="preserve"> 2020ko abenduaren 31n izan bada.</w:t>
      </w:r>
    </w:p>
    <w:p w14:paraId="5C21805E" w14:textId="30860335" w:rsidR="00B64085" w:rsidRPr="00617AD8" w:rsidRDefault="00A072E9" w:rsidP="00BA1811">
      <w:pPr>
        <w:spacing w:after="240"/>
        <w:jc w:val="both"/>
        <w:rPr>
          <w:color w:val="FFFFFF"/>
          <w:sz w:val="22"/>
          <w:lang w:val="es-ES"/>
        </w:rPr>
      </w:pPr>
      <w:proofErr w:type="spellStart"/>
      <w:r w:rsidRPr="00617AD8">
        <w:rPr>
          <w:sz w:val="22"/>
          <w:lang w:val="es-ES"/>
        </w:rPr>
        <w:t>Zerga</w:t>
      </w:r>
      <w:proofErr w:type="spellEnd"/>
      <w:r w:rsidRPr="00617AD8">
        <w:rPr>
          <w:sz w:val="22"/>
          <w:lang w:val="es-ES"/>
        </w:rPr>
        <w:t xml:space="preserve"> </w:t>
      </w:r>
      <w:proofErr w:type="spellStart"/>
      <w:r w:rsidRPr="00617AD8">
        <w:rPr>
          <w:sz w:val="22"/>
          <w:lang w:val="es-ES"/>
        </w:rPr>
        <w:t>Araudiaren</w:t>
      </w:r>
      <w:proofErr w:type="spellEnd"/>
      <w:r w:rsidRPr="00617AD8">
        <w:rPr>
          <w:sz w:val="22"/>
          <w:lang w:val="es-ES"/>
        </w:rPr>
        <w:t xml:space="preserve"> </w:t>
      </w:r>
      <w:proofErr w:type="spellStart"/>
      <w:r w:rsidRPr="00617AD8">
        <w:rPr>
          <w:sz w:val="22"/>
          <w:lang w:val="es-ES"/>
        </w:rPr>
        <w:t>Zerbitzuak</w:t>
      </w:r>
      <w:proofErr w:type="spellEnd"/>
      <w:r w:rsidRPr="00617AD8">
        <w:rPr>
          <w:sz w:val="22"/>
          <w:lang w:val="es-ES"/>
        </w:rPr>
        <w:t xml:space="preserve"> </w:t>
      </w:r>
      <w:proofErr w:type="spellStart"/>
      <w:r w:rsidRPr="00617AD8">
        <w:rPr>
          <w:sz w:val="22"/>
          <w:lang w:val="es-ES"/>
        </w:rPr>
        <w:t>horri</w:t>
      </w:r>
      <w:proofErr w:type="spellEnd"/>
      <w:r w:rsidRPr="00617AD8">
        <w:rPr>
          <w:sz w:val="22"/>
          <w:lang w:val="es-ES"/>
        </w:rPr>
        <w:t xml:space="preserve"> </w:t>
      </w:r>
      <w:proofErr w:type="spellStart"/>
      <w:r w:rsidRPr="00617AD8">
        <w:rPr>
          <w:sz w:val="22"/>
          <w:lang w:val="es-ES"/>
        </w:rPr>
        <w:t>buruz</w:t>
      </w:r>
      <w:proofErr w:type="spellEnd"/>
      <w:r w:rsidRPr="00617AD8">
        <w:rPr>
          <w:sz w:val="22"/>
          <w:lang w:val="es-ES"/>
        </w:rPr>
        <w:t xml:space="preserve"> </w:t>
      </w:r>
      <w:proofErr w:type="spellStart"/>
      <w:r w:rsidRPr="00617AD8">
        <w:rPr>
          <w:sz w:val="22"/>
          <w:lang w:val="es-ES"/>
        </w:rPr>
        <w:t>emandako</w:t>
      </w:r>
      <w:proofErr w:type="spellEnd"/>
      <w:r w:rsidRPr="00617AD8">
        <w:rPr>
          <w:sz w:val="22"/>
          <w:lang w:val="es-ES"/>
        </w:rPr>
        <w:t xml:space="preserve"> </w:t>
      </w:r>
      <w:proofErr w:type="spellStart"/>
      <w:r w:rsidRPr="00617AD8">
        <w:rPr>
          <w:sz w:val="22"/>
          <w:lang w:val="es-ES"/>
        </w:rPr>
        <w:t>txostena</w:t>
      </w:r>
      <w:proofErr w:type="spellEnd"/>
      <w:r w:rsidRPr="00617AD8">
        <w:rPr>
          <w:sz w:val="22"/>
          <w:lang w:val="es-ES"/>
        </w:rPr>
        <w:t xml:space="preserve"> </w:t>
      </w:r>
      <w:proofErr w:type="spellStart"/>
      <w:r w:rsidRPr="00617AD8">
        <w:rPr>
          <w:sz w:val="22"/>
          <w:lang w:val="es-ES"/>
        </w:rPr>
        <w:t>aztertu</w:t>
      </w:r>
      <w:proofErr w:type="spellEnd"/>
      <w:r w:rsidRPr="00617AD8">
        <w:rPr>
          <w:sz w:val="22"/>
          <w:lang w:val="es-ES"/>
        </w:rPr>
        <w:t xml:space="preserve"> da.</w:t>
      </w:r>
    </w:p>
    <w:p w14:paraId="0C468605" w14:textId="4E018676" w:rsidR="00B64085" w:rsidRPr="00F04403" w:rsidRDefault="00A072E9" w:rsidP="00BA1811">
      <w:pPr>
        <w:spacing w:after="240"/>
        <w:jc w:val="both"/>
        <w:rPr>
          <w:sz w:val="22"/>
          <w:lang w:val="es-ES"/>
        </w:rPr>
      </w:pPr>
      <w:r w:rsidRPr="00617AD8">
        <w:rPr>
          <w:sz w:val="22"/>
          <w:lang w:val="es-ES"/>
        </w:rPr>
        <w:t xml:space="preserve">Horren </w:t>
      </w:r>
      <w:proofErr w:type="spellStart"/>
      <w:r w:rsidRPr="00617AD8">
        <w:rPr>
          <w:sz w:val="22"/>
          <w:lang w:val="es-ES"/>
        </w:rPr>
        <w:t>ondorioz</w:t>
      </w:r>
      <w:proofErr w:type="spellEnd"/>
      <w:r w:rsidRPr="00617AD8">
        <w:rPr>
          <w:sz w:val="22"/>
          <w:lang w:val="es-ES"/>
        </w:rPr>
        <w:t xml:space="preserve">, </w:t>
      </w:r>
      <w:proofErr w:type="spellStart"/>
      <w:r w:rsidRPr="00617AD8">
        <w:rPr>
          <w:sz w:val="22"/>
          <w:lang w:val="es-ES"/>
        </w:rPr>
        <w:t>Ogasun</w:t>
      </w:r>
      <w:proofErr w:type="spellEnd"/>
      <w:r w:rsidRPr="00617AD8">
        <w:rPr>
          <w:sz w:val="22"/>
          <w:lang w:val="es-ES"/>
        </w:rPr>
        <w:t xml:space="preserve">, </w:t>
      </w:r>
      <w:proofErr w:type="spellStart"/>
      <w:r w:rsidRPr="00617AD8">
        <w:rPr>
          <w:sz w:val="22"/>
          <w:lang w:val="es-ES"/>
        </w:rPr>
        <w:t>Finantza</w:t>
      </w:r>
      <w:proofErr w:type="spellEnd"/>
      <w:r w:rsidRPr="00617AD8">
        <w:rPr>
          <w:sz w:val="22"/>
          <w:lang w:val="es-ES"/>
        </w:rPr>
        <w:t xml:space="preserve"> eta </w:t>
      </w:r>
      <w:proofErr w:type="spellStart"/>
      <w:r w:rsidRPr="00617AD8">
        <w:rPr>
          <w:sz w:val="22"/>
          <w:lang w:val="es-ES"/>
        </w:rPr>
        <w:t>Aurrekontu</w:t>
      </w:r>
      <w:proofErr w:type="spellEnd"/>
      <w:r w:rsidRPr="00617AD8">
        <w:rPr>
          <w:sz w:val="22"/>
          <w:lang w:val="es-ES"/>
        </w:rPr>
        <w:t xml:space="preserve"> </w:t>
      </w:r>
      <w:proofErr w:type="spellStart"/>
      <w:r w:rsidRPr="00617AD8">
        <w:rPr>
          <w:sz w:val="22"/>
          <w:lang w:val="es-ES"/>
        </w:rPr>
        <w:t>Saileko</w:t>
      </w:r>
      <w:proofErr w:type="spellEnd"/>
      <w:r w:rsidRPr="00617AD8">
        <w:rPr>
          <w:sz w:val="22"/>
          <w:lang w:val="es-ES"/>
        </w:rPr>
        <w:t xml:space="preserve"> </w:t>
      </w:r>
      <w:proofErr w:type="spellStart"/>
      <w:r w:rsidRPr="00617AD8">
        <w:rPr>
          <w:sz w:val="22"/>
          <w:lang w:val="es-ES"/>
        </w:rPr>
        <w:t>diputatuak</w:t>
      </w:r>
      <w:proofErr w:type="spellEnd"/>
      <w:r w:rsidRPr="00617AD8">
        <w:rPr>
          <w:sz w:val="22"/>
          <w:lang w:val="es-ES"/>
        </w:rPr>
        <w:t xml:space="preserve"> </w:t>
      </w:r>
      <w:proofErr w:type="spellStart"/>
      <w:r w:rsidRPr="00617AD8">
        <w:rPr>
          <w:sz w:val="22"/>
          <w:lang w:val="es-ES"/>
        </w:rPr>
        <w:t>proposatuta</w:t>
      </w:r>
      <w:proofErr w:type="spellEnd"/>
      <w:r w:rsidRPr="00617AD8">
        <w:rPr>
          <w:sz w:val="22"/>
          <w:lang w:val="es-ES"/>
        </w:rPr>
        <w:t xml:space="preserve"> eta </w:t>
      </w:r>
      <w:proofErr w:type="spellStart"/>
      <w:r w:rsidRPr="00617AD8">
        <w:rPr>
          <w:sz w:val="22"/>
          <w:lang w:val="es-ES"/>
        </w:rPr>
        <w:t>Diputatuen</w:t>
      </w:r>
      <w:proofErr w:type="spellEnd"/>
      <w:r w:rsidRPr="00617AD8">
        <w:rPr>
          <w:sz w:val="22"/>
          <w:lang w:val="es-ES"/>
        </w:rPr>
        <w:t xml:space="preserve"> </w:t>
      </w:r>
      <w:proofErr w:type="spellStart"/>
      <w:r w:rsidRPr="00617AD8">
        <w:rPr>
          <w:sz w:val="22"/>
          <w:lang w:val="es-ES"/>
        </w:rPr>
        <w:t>Kontseiluak</w:t>
      </w:r>
      <w:proofErr w:type="spellEnd"/>
      <w:r w:rsidRPr="00617AD8">
        <w:rPr>
          <w:sz w:val="22"/>
          <w:lang w:val="es-ES"/>
        </w:rPr>
        <w:t xml:space="preserve"> </w:t>
      </w:r>
      <w:proofErr w:type="spellStart"/>
      <w:r w:rsidRPr="00617AD8">
        <w:rPr>
          <w:sz w:val="22"/>
          <w:lang w:val="es-ES"/>
        </w:rPr>
        <w:t>gaur</w:t>
      </w:r>
      <w:proofErr w:type="spellEnd"/>
      <w:r w:rsidRPr="00617AD8">
        <w:rPr>
          <w:sz w:val="22"/>
          <w:lang w:val="es-ES"/>
        </w:rPr>
        <w:t xml:space="preserve"> </w:t>
      </w:r>
      <w:proofErr w:type="spellStart"/>
      <w:r w:rsidRPr="00617AD8">
        <w:rPr>
          <w:sz w:val="22"/>
          <w:lang w:val="es-ES"/>
        </w:rPr>
        <w:t>egin</w:t>
      </w:r>
      <w:proofErr w:type="spellEnd"/>
      <w:r w:rsidRPr="00617AD8">
        <w:rPr>
          <w:sz w:val="22"/>
          <w:lang w:val="es-ES"/>
        </w:rPr>
        <w:t xml:space="preserve"> </w:t>
      </w:r>
      <w:proofErr w:type="spellStart"/>
      <w:r w:rsidRPr="00617AD8">
        <w:rPr>
          <w:sz w:val="22"/>
          <w:lang w:val="es-ES"/>
        </w:rPr>
        <w:t>duen</w:t>
      </w:r>
      <w:proofErr w:type="spellEnd"/>
      <w:r w:rsidRPr="00617AD8">
        <w:rPr>
          <w:sz w:val="22"/>
          <w:lang w:val="es-ES"/>
        </w:rPr>
        <w:t xml:space="preserve"> </w:t>
      </w:r>
      <w:proofErr w:type="spellStart"/>
      <w:r w:rsidRPr="00617AD8">
        <w:rPr>
          <w:sz w:val="22"/>
          <w:lang w:val="es-ES"/>
        </w:rPr>
        <w:t>bileran</w:t>
      </w:r>
      <w:proofErr w:type="spellEnd"/>
      <w:r w:rsidRPr="00617AD8">
        <w:rPr>
          <w:sz w:val="22"/>
          <w:lang w:val="es-ES"/>
        </w:rPr>
        <w:t xml:space="preserve"> </w:t>
      </w:r>
      <w:proofErr w:type="spellStart"/>
      <w:r w:rsidRPr="00617AD8">
        <w:rPr>
          <w:sz w:val="22"/>
          <w:lang w:val="es-ES"/>
        </w:rPr>
        <w:t>gaia</w:t>
      </w:r>
      <w:proofErr w:type="spellEnd"/>
      <w:r w:rsidRPr="00617AD8">
        <w:rPr>
          <w:sz w:val="22"/>
          <w:lang w:val="es-ES"/>
        </w:rPr>
        <w:t xml:space="preserve"> </w:t>
      </w:r>
      <w:proofErr w:type="spellStart"/>
      <w:r w:rsidRPr="00617AD8">
        <w:rPr>
          <w:sz w:val="22"/>
          <w:lang w:val="es-ES"/>
        </w:rPr>
        <w:t>aztertu</w:t>
      </w:r>
      <w:proofErr w:type="spellEnd"/>
      <w:r w:rsidRPr="00617AD8">
        <w:rPr>
          <w:sz w:val="22"/>
          <w:lang w:val="es-ES"/>
        </w:rPr>
        <w:t xml:space="preserve"> </w:t>
      </w:r>
      <w:proofErr w:type="spellStart"/>
      <w:r w:rsidRPr="00617AD8">
        <w:rPr>
          <w:sz w:val="22"/>
          <w:lang w:val="es-ES"/>
        </w:rPr>
        <w:t>ondoren</w:t>
      </w:r>
      <w:proofErr w:type="spellEnd"/>
      <w:r w:rsidRPr="00617AD8">
        <w:rPr>
          <w:sz w:val="22"/>
          <w:lang w:val="es-ES"/>
        </w:rPr>
        <w:t xml:space="preserve">, </w:t>
      </w:r>
      <w:proofErr w:type="spellStart"/>
      <w:r w:rsidR="003804EB" w:rsidRPr="00617AD8">
        <w:rPr>
          <w:sz w:val="22"/>
          <w:lang w:val="es-ES"/>
        </w:rPr>
        <w:t>Arabako</w:t>
      </w:r>
      <w:proofErr w:type="spellEnd"/>
      <w:r w:rsidR="003804EB" w:rsidRPr="00617AD8">
        <w:rPr>
          <w:sz w:val="22"/>
          <w:lang w:val="es-ES"/>
        </w:rPr>
        <w:t xml:space="preserve"> </w:t>
      </w:r>
      <w:proofErr w:type="spellStart"/>
      <w:r w:rsidR="003804EB" w:rsidRPr="00617AD8">
        <w:rPr>
          <w:sz w:val="22"/>
          <w:lang w:val="es-ES"/>
        </w:rPr>
        <w:t>Zergen</w:t>
      </w:r>
      <w:proofErr w:type="spellEnd"/>
      <w:r w:rsidR="003804EB" w:rsidRPr="00617AD8">
        <w:rPr>
          <w:sz w:val="22"/>
          <w:lang w:val="es-ES"/>
        </w:rPr>
        <w:t xml:space="preserve"> </w:t>
      </w:r>
      <w:proofErr w:type="spellStart"/>
      <w:r w:rsidRPr="00617AD8">
        <w:rPr>
          <w:sz w:val="22"/>
          <w:lang w:val="es-ES"/>
        </w:rPr>
        <w:t>otsailaren</w:t>
      </w:r>
      <w:proofErr w:type="spellEnd"/>
      <w:r w:rsidRPr="00617AD8">
        <w:rPr>
          <w:sz w:val="22"/>
          <w:lang w:val="es-ES"/>
        </w:rPr>
        <w:t xml:space="preserve"> 28ko 6/2005 </w:t>
      </w:r>
      <w:proofErr w:type="spellStart"/>
      <w:r w:rsidRPr="00617AD8">
        <w:rPr>
          <w:sz w:val="22"/>
          <w:lang w:val="es-ES"/>
        </w:rPr>
        <w:t>Foru</w:t>
      </w:r>
      <w:proofErr w:type="spellEnd"/>
      <w:r w:rsidRPr="00617AD8">
        <w:rPr>
          <w:sz w:val="22"/>
          <w:lang w:val="es-ES"/>
        </w:rPr>
        <w:t xml:space="preserve"> Arau </w:t>
      </w:r>
      <w:proofErr w:type="spellStart"/>
      <w:r w:rsidRPr="00617AD8">
        <w:rPr>
          <w:sz w:val="22"/>
          <w:lang w:val="es-ES"/>
        </w:rPr>
        <w:t>Orokorrak</w:t>
      </w:r>
      <w:proofErr w:type="spellEnd"/>
      <w:r w:rsidRPr="00617AD8">
        <w:rPr>
          <w:sz w:val="22"/>
          <w:lang w:val="es-ES"/>
        </w:rPr>
        <w:t xml:space="preserve"> 8. </w:t>
      </w:r>
      <w:proofErr w:type="spellStart"/>
      <w:r w:rsidRPr="00617AD8">
        <w:rPr>
          <w:sz w:val="22"/>
          <w:lang w:val="es-ES"/>
        </w:rPr>
        <w:t>artikuluan</w:t>
      </w:r>
      <w:proofErr w:type="spellEnd"/>
      <w:r w:rsidRPr="00617AD8">
        <w:rPr>
          <w:sz w:val="22"/>
          <w:lang w:val="es-ES"/>
        </w:rPr>
        <w:t xml:space="preserve"> eta </w:t>
      </w:r>
      <w:proofErr w:type="spellStart"/>
      <w:r w:rsidR="003804EB" w:rsidRPr="00617AD8">
        <w:rPr>
          <w:sz w:val="22"/>
          <w:lang w:val="es-ES"/>
        </w:rPr>
        <w:t>Arabako</w:t>
      </w:r>
      <w:proofErr w:type="spellEnd"/>
      <w:r w:rsidR="003804EB" w:rsidRPr="00617AD8">
        <w:rPr>
          <w:sz w:val="22"/>
          <w:lang w:val="es-ES"/>
        </w:rPr>
        <w:t xml:space="preserve"> </w:t>
      </w:r>
      <w:proofErr w:type="spellStart"/>
      <w:r w:rsidR="003804EB" w:rsidRPr="00617AD8">
        <w:rPr>
          <w:sz w:val="22"/>
          <w:lang w:val="es-ES"/>
        </w:rPr>
        <w:t>Foru</w:t>
      </w:r>
      <w:proofErr w:type="spellEnd"/>
      <w:r w:rsidR="003804EB" w:rsidRPr="00617AD8">
        <w:rPr>
          <w:sz w:val="22"/>
          <w:lang w:val="es-ES"/>
        </w:rPr>
        <w:t xml:space="preserve"> </w:t>
      </w:r>
      <w:proofErr w:type="spellStart"/>
      <w:r w:rsidR="003804EB" w:rsidRPr="00617AD8">
        <w:rPr>
          <w:sz w:val="22"/>
          <w:lang w:val="es-ES"/>
        </w:rPr>
        <w:t>Aldundiaren</w:t>
      </w:r>
      <w:proofErr w:type="spellEnd"/>
      <w:r w:rsidR="003804EB" w:rsidRPr="00617AD8">
        <w:rPr>
          <w:sz w:val="22"/>
          <w:lang w:val="es-ES"/>
        </w:rPr>
        <w:t xml:space="preserve"> </w:t>
      </w:r>
      <w:proofErr w:type="spellStart"/>
      <w:r w:rsidR="003804EB" w:rsidRPr="00617AD8">
        <w:rPr>
          <w:sz w:val="22"/>
          <w:lang w:val="es-ES"/>
        </w:rPr>
        <w:t>antolaketa</w:t>
      </w:r>
      <w:proofErr w:type="spellEnd"/>
      <w:r w:rsidR="003804EB" w:rsidRPr="00617AD8">
        <w:rPr>
          <w:sz w:val="22"/>
          <w:lang w:val="es-ES"/>
        </w:rPr>
        <w:t xml:space="preserve">, </w:t>
      </w:r>
      <w:proofErr w:type="spellStart"/>
      <w:r w:rsidR="003804EB" w:rsidRPr="00617AD8">
        <w:rPr>
          <w:sz w:val="22"/>
          <w:lang w:val="es-ES"/>
        </w:rPr>
        <w:t>funtzionamendu</w:t>
      </w:r>
      <w:proofErr w:type="spellEnd"/>
      <w:r w:rsidR="003804EB" w:rsidRPr="00617AD8">
        <w:rPr>
          <w:sz w:val="22"/>
          <w:lang w:val="es-ES"/>
        </w:rPr>
        <w:t xml:space="preserve"> eta </w:t>
      </w:r>
      <w:proofErr w:type="spellStart"/>
      <w:r w:rsidR="003804EB" w:rsidRPr="00617AD8">
        <w:rPr>
          <w:sz w:val="22"/>
          <w:lang w:val="es-ES"/>
        </w:rPr>
        <w:t>araubide</w:t>
      </w:r>
      <w:proofErr w:type="spellEnd"/>
      <w:r w:rsidR="003804EB" w:rsidRPr="00617AD8">
        <w:rPr>
          <w:sz w:val="22"/>
          <w:lang w:val="es-ES"/>
        </w:rPr>
        <w:t xml:space="preserve"> </w:t>
      </w:r>
      <w:proofErr w:type="spellStart"/>
      <w:r w:rsidR="003804EB" w:rsidRPr="00617AD8">
        <w:rPr>
          <w:sz w:val="22"/>
          <w:lang w:val="es-ES"/>
        </w:rPr>
        <w:t>juridikoaren</w:t>
      </w:r>
      <w:proofErr w:type="spellEnd"/>
      <w:r w:rsidR="003804EB" w:rsidRPr="00617AD8">
        <w:rPr>
          <w:sz w:val="22"/>
          <w:lang w:val="es-ES"/>
        </w:rPr>
        <w:t xml:space="preserve"> </w:t>
      </w:r>
      <w:proofErr w:type="spellStart"/>
      <w:r w:rsidRPr="00617AD8">
        <w:rPr>
          <w:sz w:val="22"/>
          <w:lang w:val="es-ES"/>
        </w:rPr>
        <w:t>abenduaren</w:t>
      </w:r>
      <w:proofErr w:type="spellEnd"/>
      <w:r w:rsidRPr="00617AD8">
        <w:rPr>
          <w:sz w:val="22"/>
          <w:lang w:val="es-ES"/>
        </w:rPr>
        <w:t xml:space="preserve"> 18ko 52/1992 </w:t>
      </w:r>
      <w:proofErr w:type="spellStart"/>
      <w:r w:rsidRPr="00617AD8">
        <w:rPr>
          <w:sz w:val="22"/>
          <w:lang w:val="es-ES"/>
        </w:rPr>
        <w:t>Foru</w:t>
      </w:r>
      <w:proofErr w:type="spellEnd"/>
      <w:r w:rsidRPr="00617AD8">
        <w:rPr>
          <w:sz w:val="22"/>
          <w:lang w:val="es-ES"/>
        </w:rPr>
        <w:t xml:space="preserve"> </w:t>
      </w:r>
      <w:proofErr w:type="spellStart"/>
      <w:r w:rsidRPr="00617AD8">
        <w:rPr>
          <w:sz w:val="22"/>
          <w:lang w:val="es-ES"/>
        </w:rPr>
        <w:t>Arauak</w:t>
      </w:r>
      <w:proofErr w:type="spellEnd"/>
      <w:r w:rsidR="003804EB" w:rsidRPr="00617AD8">
        <w:rPr>
          <w:sz w:val="22"/>
          <w:lang w:val="es-ES"/>
        </w:rPr>
        <w:t xml:space="preserve"> </w:t>
      </w:r>
      <w:proofErr w:type="spellStart"/>
      <w:r w:rsidRPr="00617AD8">
        <w:rPr>
          <w:sz w:val="22"/>
          <w:lang w:val="es-ES"/>
        </w:rPr>
        <w:t>ematen</w:t>
      </w:r>
      <w:proofErr w:type="spellEnd"/>
      <w:r w:rsidRPr="00617AD8">
        <w:rPr>
          <w:sz w:val="22"/>
          <w:lang w:val="es-ES"/>
        </w:rPr>
        <w:t xml:space="preserve"> </w:t>
      </w:r>
      <w:proofErr w:type="spellStart"/>
      <w:r w:rsidRPr="00617AD8">
        <w:rPr>
          <w:sz w:val="22"/>
          <w:lang w:val="es-ES"/>
        </w:rPr>
        <w:t>dizkidaten</w:t>
      </w:r>
      <w:proofErr w:type="spellEnd"/>
      <w:r w:rsidRPr="00617AD8">
        <w:rPr>
          <w:sz w:val="22"/>
          <w:lang w:val="es-ES"/>
        </w:rPr>
        <w:t xml:space="preserve"> </w:t>
      </w:r>
      <w:proofErr w:type="spellStart"/>
      <w:r w:rsidRPr="00617AD8">
        <w:rPr>
          <w:sz w:val="22"/>
          <w:lang w:val="es-ES"/>
        </w:rPr>
        <w:t>eskumenez</w:t>
      </w:r>
      <w:proofErr w:type="spellEnd"/>
      <w:r w:rsidRPr="00617AD8">
        <w:rPr>
          <w:sz w:val="22"/>
          <w:lang w:val="es-ES"/>
        </w:rPr>
        <w:t xml:space="preserve"> </w:t>
      </w:r>
      <w:proofErr w:type="spellStart"/>
      <w:r w:rsidRPr="00617AD8">
        <w:rPr>
          <w:sz w:val="22"/>
          <w:lang w:val="es-ES"/>
        </w:rPr>
        <w:t>baliatuz</w:t>
      </w:r>
      <w:proofErr w:type="spellEnd"/>
      <w:r w:rsidRPr="00617AD8">
        <w:rPr>
          <w:sz w:val="22"/>
          <w:lang w:val="es-ES"/>
        </w:rPr>
        <w:t xml:space="preserve">, </w:t>
      </w:r>
      <w:proofErr w:type="spellStart"/>
      <w:r w:rsidRPr="00617AD8">
        <w:rPr>
          <w:sz w:val="22"/>
          <w:lang w:val="es-ES"/>
        </w:rPr>
        <w:t>presako</w:t>
      </w:r>
      <w:proofErr w:type="spellEnd"/>
      <w:r w:rsidRPr="00617AD8">
        <w:rPr>
          <w:sz w:val="22"/>
          <w:lang w:val="es-ES"/>
        </w:rPr>
        <w:t xml:space="preserve"> </w:t>
      </w:r>
      <w:proofErr w:type="spellStart"/>
      <w:r w:rsidRPr="00617AD8">
        <w:rPr>
          <w:sz w:val="22"/>
          <w:lang w:val="es-ES"/>
        </w:rPr>
        <w:t>arrazoiak</w:t>
      </w:r>
      <w:proofErr w:type="spellEnd"/>
      <w:r w:rsidRPr="00617AD8">
        <w:rPr>
          <w:sz w:val="22"/>
          <w:lang w:val="es-ES"/>
        </w:rPr>
        <w:t xml:space="preserve"> </w:t>
      </w:r>
      <w:proofErr w:type="spellStart"/>
      <w:r w:rsidRPr="00617AD8">
        <w:rPr>
          <w:sz w:val="22"/>
          <w:lang w:val="es-ES"/>
        </w:rPr>
        <w:t>direla</w:t>
      </w:r>
      <w:proofErr w:type="spellEnd"/>
      <w:r w:rsidRPr="00617AD8">
        <w:rPr>
          <w:sz w:val="22"/>
          <w:lang w:val="es-ES"/>
        </w:rPr>
        <w:t xml:space="preserve"> eta, </w:t>
      </w:r>
      <w:proofErr w:type="spellStart"/>
      <w:r w:rsidRPr="00617AD8">
        <w:rPr>
          <w:sz w:val="22"/>
          <w:lang w:val="es-ES"/>
        </w:rPr>
        <w:t>hauxe</w:t>
      </w:r>
      <w:proofErr w:type="spellEnd"/>
      <w:r w:rsidR="00B64085" w:rsidRPr="00617AD8">
        <w:rPr>
          <w:sz w:val="22"/>
          <w:lang w:val="es-ES"/>
        </w:rPr>
        <w:t xml:space="preserve"> </w:t>
      </w:r>
    </w:p>
    <w:p w14:paraId="08902890" w14:textId="3F3C1663" w:rsidR="00B64085" w:rsidRPr="00617AD8" w:rsidRDefault="00A072E9" w:rsidP="00366636">
      <w:pPr>
        <w:pStyle w:val="Ttulo1"/>
        <w:keepNext w:val="0"/>
        <w:spacing w:after="360"/>
        <w:rPr>
          <w:rFonts w:ascii="Times New Roman" w:hAnsi="Times New Roman"/>
          <w:b w:val="0"/>
          <w:bCs w:val="0"/>
          <w:color w:val="FFFFFF"/>
          <w:lang w:val="es-ES"/>
        </w:rPr>
      </w:pPr>
      <w:r w:rsidRPr="00617AD8">
        <w:rPr>
          <w:rFonts w:ascii="Times New Roman" w:hAnsi="Times New Roman"/>
          <w:b w:val="0"/>
          <w:bCs w:val="0"/>
          <w:lang w:val="es-ES"/>
        </w:rPr>
        <w:t>XEDATZEN DUT</w:t>
      </w:r>
    </w:p>
    <w:p w14:paraId="785D2E00" w14:textId="7DF59A1D" w:rsidR="00552BB0" w:rsidRPr="00617AD8" w:rsidRDefault="00BA1811" w:rsidP="00BA1811">
      <w:pPr>
        <w:spacing w:after="240"/>
        <w:jc w:val="both"/>
        <w:rPr>
          <w:color w:val="FFFFFF"/>
          <w:sz w:val="22"/>
          <w:lang w:val="es-ES"/>
        </w:rPr>
      </w:pPr>
      <w:r w:rsidRPr="00617AD8">
        <w:rPr>
          <w:sz w:val="22"/>
          <w:lang w:val="es-ES"/>
        </w:rPr>
        <w:t xml:space="preserve">1. </w:t>
      </w:r>
      <w:proofErr w:type="spellStart"/>
      <w:r w:rsidRPr="00617AD8">
        <w:rPr>
          <w:sz w:val="22"/>
          <w:lang w:val="es-ES"/>
        </w:rPr>
        <w:t>artikulua</w:t>
      </w:r>
      <w:proofErr w:type="spellEnd"/>
      <w:r w:rsidRPr="00617AD8">
        <w:rPr>
          <w:sz w:val="22"/>
          <w:lang w:val="es-ES"/>
        </w:rPr>
        <w:t xml:space="preserve">. </w:t>
      </w:r>
      <w:proofErr w:type="spellStart"/>
      <w:r w:rsidRPr="00617AD8">
        <w:rPr>
          <w:sz w:val="22"/>
          <w:lang w:val="es-ES"/>
        </w:rPr>
        <w:t>Kooperatiben</w:t>
      </w:r>
      <w:proofErr w:type="spellEnd"/>
      <w:r w:rsidRPr="00617AD8">
        <w:rPr>
          <w:sz w:val="22"/>
          <w:lang w:val="es-ES"/>
        </w:rPr>
        <w:t xml:space="preserve"> </w:t>
      </w:r>
      <w:proofErr w:type="spellStart"/>
      <w:r w:rsidRPr="00617AD8">
        <w:rPr>
          <w:sz w:val="22"/>
          <w:lang w:val="es-ES"/>
        </w:rPr>
        <w:t>hezkuntza</w:t>
      </w:r>
      <w:proofErr w:type="spellEnd"/>
      <w:r w:rsidRPr="00617AD8">
        <w:rPr>
          <w:sz w:val="22"/>
          <w:lang w:val="es-ES"/>
        </w:rPr>
        <w:t xml:space="preserve"> eta </w:t>
      </w:r>
      <w:proofErr w:type="spellStart"/>
      <w:r w:rsidRPr="00617AD8">
        <w:rPr>
          <w:sz w:val="22"/>
          <w:lang w:val="es-ES"/>
        </w:rPr>
        <w:t>sustapenerako</w:t>
      </w:r>
      <w:proofErr w:type="spellEnd"/>
      <w:r w:rsidRPr="00617AD8">
        <w:rPr>
          <w:sz w:val="22"/>
          <w:lang w:val="es-ES"/>
        </w:rPr>
        <w:t xml:space="preserve"> eta </w:t>
      </w:r>
      <w:proofErr w:type="spellStart"/>
      <w:r w:rsidRPr="00617AD8">
        <w:rPr>
          <w:sz w:val="22"/>
          <w:lang w:val="es-ES"/>
        </w:rPr>
        <w:t>interes</w:t>
      </w:r>
      <w:proofErr w:type="spellEnd"/>
      <w:r w:rsidRPr="00617AD8">
        <w:rPr>
          <w:sz w:val="22"/>
          <w:lang w:val="es-ES"/>
        </w:rPr>
        <w:t xml:space="preserve"> </w:t>
      </w:r>
      <w:proofErr w:type="spellStart"/>
      <w:r w:rsidRPr="00617AD8">
        <w:rPr>
          <w:sz w:val="22"/>
          <w:lang w:val="es-ES"/>
        </w:rPr>
        <w:t>publikoko</w:t>
      </w:r>
      <w:proofErr w:type="spellEnd"/>
      <w:r w:rsidRPr="00617AD8">
        <w:rPr>
          <w:sz w:val="22"/>
          <w:lang w:val="es-ES"/>
        </w:rPr>
        <w:t xml:space="preserve"> </w:t>
      </w:r>
      <w:proofErr w:type="spellStart"/>
      <w:r w:rsidRPr="00617AD8">
        <w:rPr>
          <w:sz w:val="22"/>
          <w:lang w:val="es-ES"/>
        </w:rPr>
        <w:t>beste</w:t>
      </w:r>
      <w:proofErr w:type="spellEnd"/>
      <w:r w:rsidRPr="00617AD8">
        <w:rPr>
          <w:sz w:val="22"/>
          <w:lang w:val="es-ES"/>
        </w:rPr>
        <w:t xml:space="preserve"> </w:t>
      </w:r>
      <w:proofErr w:type="spellStart"/>
      <w:r w:rsidRPr="00617AD8">
        <w:rPr>
          <w:sz w:val="22"/>
          <w:lang w:val="es-ES"/>
        </w:rPr>
        <w:t>helburu</w:t>
      </w:r>
      <w:proofErr w:type="spellEnd"/>
      <w:r w:rsidRPr="00617AD8">
        <w:rPr>
          <w:sz w:val="22"/>
          <w:lang w:val="es-ES"/>
        </w:rPr>
        <w:t xml:space="preserve"> </w:t>
      </w:r>
      <w:proofErr w:type="spellStart"/>
      <w:r w:rsidRPr="00617AD8">
        <w:rPr>
          <w:sz w:val="22"/>
          <w:lang w:val="es-ES"/>
        </w:rPr>
        <w:t>batzuetarako</w:t>
      </w:r>
      <w:proofErr w:type="spellEnd"/>
      <w:r w:rsidRPr="00617AD8">
        <w:rPr>
          <w:sz w:val="22"/>
          <w:lang w:val="es-ES"/>
        </w:rPr>
        <w:t xml:space="preserve"> </w:t>
      </w:r>
      <w:proofErr w:type="spellStart"/>
      <w:r w:rsidRPr="00617AD8">
        <w:rPr>
          <w:sz w:val="22"/>
          <w:lang w:val="es-ES"/>
        </w:rPr>
        <w:t>ekarpenetatik</w:t>
      </w:r>
      <w:proofErr w:type="spellEnd"/>
      <w:r w:rsidRPr="00617AD8">
        <w:rPr>
          <w:sz w:val="22"/>
          <w:lang w:val="es-ES"/>
        </w:rPr>
        <w:t xml:space="preserve"> </w:t>
      </w:r>
      <w:proofErr w:type="spellStart"/>
      <w:r w:rsidRPr="00617AD8">
        <w:rPr>
          <w:sz w:val="22"/>
          <w:lang w:val="es-ES"/>
        </w:rPr>
        <w:t>datozen</w:t>
      </w:r>
      <w:proofErr w:type="spellEnd"/>
      <w:r w:rsidRPr="00617AD8">
        <w:rPr>
          <w:sz w:val="22"/>
          <w:lang w:val="es-ES"/>
        </w:rPr>
        <w:t xml:space="preserve"> eta </w:t>
      </w:r>
      <w:proofErr w:type="spellStart"/>
      <w:r w:rsidRPr="00617AD8">
        <w:rPr>
          <w:sz w:val="22"/>
          <w:lang w:val="es-ES"/>
        </w:rPr>
        <w:t>helburu</w:t>
      </w:r>
      <w:proofErr w:type="spellEnd"/>
      <w:r w:rsidRPr="00617AD8">
        <w:rPr>
          <w:sz w:val="22"/>
          <w:lang w:val="es-ES"/>
        </w:rPr>
        <w:t xml:space="preserve"> </w:t>
      </w:r>
      <w:proofErr w:type="spellStart"/>
      <w:r w:rsidRPr="00617AD8">
        <w:rPr>
          <w:sz w:val="22"/>
          <w:lang w:val="es-ES"/>
        </w:rPr>
        <w:t>jakin</w:t>
      </w:r>
      <w:proofErr w:type="spellEnd"/>
      <w:r w:rsidRPr="00617AD8">
        <w:rPr>
          <w:sz w:val="22"/>
          <w:lang w:val="es-ES"/>
        </w:rPr>
        <w:t xml:space="preserve"> </w:t>
      </w:r>
      <w:proofErr w:type="spellStart"/>
      <w:r w:rsidRPr="00617AD8">
        <w:rPr>
          <w:sz w:val="22"/>
          <w:lang w:val="es-ES"/>
        </w:rPr>
        <w:t>batzuetarako</w:t>
      </w:r>
      <w:proofErr w:type="spellEnd"/>
      <w:r w:rsidRPr="00617AD8">
        <w:rPr>
          <w:sz w:val="22"/>
          <w:lang w:val="es-ES"/>
        </w:rPr>
        <w:t xml:space="preserve"> </w:t>
      </w:r>
      <w:proofErr w:type="spellStart"/>
      <w:r w:rsidRPr="00617AD8">
        <w:rPr>
          <w:sz w:val="22"/>
          <w:lang w:val="es-ES"/>
        </w:rPr>
        <w:t>zuzentzen</w:t>
      </w:r>
      <w:proofErr w:type="spellEnd"/>
      <w:r w:rsidRPr="00617AD8">
        <w:rPr>
          <w:sz w:val="22"/>
          <w:lang w:val="es-ES"/>
        </w:rPr>
        <w:t xml:space="preserve"> </w:t>
      </w:r>
      <w:proofErr w:type="spellStart"/>
      <w:r w:rsidRPr="00617AD8">
        <w:rPr>
          <w:sz w:val="22"/>
          <w:lang w:val="es-ES"/>
        </w:rPr>
        <w:t>diren</w:t>
      </w:r>
      <w:proofErr w:type="spellEnd"/>
      <w:r w:rsidRPr="00617AD8">
        <w:rPr>
          <w:sz w:val="22"/>
          <w:lang w:val="es-ES"/>
        </w:rPr>
        <w:t xml:space="preserve"> </w:t>
      </w:r>
      <w:proofErr w:type="spellStart"/>
      <w:r w:rsidRPr="00617AD8">
        <w:rPr>
          <w:sz w:val="22"/>
          <w:lang w:val="es-ES"/>
        </w:rPr>
        <w:t>zenbatekoen</w:t>
      </w:r>
      <w:proofErr w:type="spellEnd"/>
      <w:r w:rsidRPr="00617AD8">
        <w:rPr>
          <w:sz w:val="22"/>
          <w:lang w:val="es-ES"/>
        </w:rPr>
        <w:t xml:space="preserve"> </w:t>
      </w:r>
      <w:proofErr w:type="spellStart"/>
      <w:r w:rsidRPr="00617AD8">
        <w:rPr>
          <w:sz w:val="22"/>
          <w:lang w:val="es-ES"/>
        </w:rPr>
        <w:t>salbuespenezko</w:t>
      </w:r>
      <w:proofErr w:type="spellEnd"/>
      <w:r w:rsidRPr="00617AD8">
        <w:rPr>
          <w:sz w:val="22"/>
          <w:lang w:val="es-ES"/>
        </w:rPr>
        <w:t xml:space="preserve"> </w:t>
      </w:r>
      <w:proofErr w:type="spellStart"/>
      <w:r w:rsidRPr="00617AD8">
        <w:rPr>
          <w:sz w:val="22"/>
          <w:lang w:val="es-ES"/>
        </w:rPr>
        <w:t>zerga</w:t>
      </w:r>
      <w:proofErr w:type="spellEnd"/>
      <w:r w:rsidRPr="00617AD8">
        <w:rPr>
          <w:sz w:val="22"/>
          <w:lang w:val="es-ES"/>
        </w:rPr>
        <w:t xml:space="preserve"> </w:t>
      </w:r>
      <w:proofErr w:type="spellStart"/>
      <w:r w:rsidRPr="00617AD8">
        <w:rPr>
          <w:sz w:val="22"/>
          <w:lang w:val="es-ES"/>
        </w:rPr>
        <w:t>araubidea</w:t>
      </w:r>
      <w:proofErr w:type="spellEnd"/>
      <w:r w:rsidRPr="00617AD8">
        <w:rPr>
          <w:sz w:val="22"/>
          <w:lang w:val="es-ES"/>
        </w:rPr>
        <w:t>.</w:t>
      </w:r>
    </w:p>
    <w:p w14:paraId="0831CFD8" w14:textId="56727C5A" w:rsidR="00552BB0" w:rsidRPr="00617AD8" w:rsidRDefault="00087856" w:rsidP="00BA1811">
      <w:pPr>
        <w:spacing w:after="240"/>
        <w:jc w:val="both"/>
        <w:rPr>
          <w:color w:val="FFFFFF"/>
          <w:sz w:val="22"/>
          <w:lang w:val="es-ES"/>
        </w:rPr>
      </w:pPr>
      <w:proofErr w:type="spellStart"/>
      <w:r>
        <w:rPr>
          <w:sz w:val="22"/>
          <w:lang w:val="es-ES"/>
        </w:rPr>
        <w:t>Bat</w:t>
      </w:r>
      <w:proofErr w:type="spellEnd"/>
      <w:r w:rsidR="00425CAA" w:rsidRPr="00617AD8">
        <w:rPr>
          <w:sz w:val="22"/>
          <w:lang w:val="es-ES"/>
        </w:rPr>
        <w:t>.</w:t>
      </w:r>
      <w:r w:rsidR="00B964BD" w:rsidRPr="00617AD8">
        <w:rPr>
          <w:sz w:val="22"/>
          <w:lang w:val="es-ES"/>
        </w:rPr>
        <w:t xml:space="preserve"> </w:t>
      </w:r>
      <w:r w:rsidR="00425CAA" w:rsidRPr="00617AD8">
        <w:rPr>
          <w:sz w:val="22"/>
          <w:lang w:val="eu-ES"/>
        </w:rPr>
        <w:t xml:space="preserve">Xedapen hau </w:t>
      </w:r>
      <w:proofErr w:type="spellStart"/>
      <w:r w:rsidR="00425CAA" w:rsidRPr="00617AD8">
        <w:rPr>
          <w:sz w:val="22"/>
          <w:lang w:val="eu-ES"/>
        </w:rPr>
        <w:t>fiskalki</w:t>
      </w:r>
      <w:proofErr w:type="spellEnd"/>
      <w:r w:rsidR="00425CAA" w:rsidRPr="00617AD8">
        <w:rPr>
          <w:sz w:val="22"/>
          <w:lang w:val="eu-ES"/>
        </w:rPr>
        <w:t xml:space="preserve"> babestuta dauden kooperatibei aplikatuko zaie, baldin eta </w:t>
      </w:r>
      <w:r w:rsidR="0096569F" w:rsidRPr="00617AD8">
        <w:rPr>
          <w:sz w:val="22"/>
          <w:lang w:val="eu-ES"/>
        </w:rPr>
        <w:t>kooperatib</w:t>
      </w:r>
      <w:r w:rsidR="00BA1811" w:rsidRPr="00617AD8">
        <w:rPr>
          <w:sz w:val="22"/>
          <w:lang w:val="eu-ES"/>
        </w:rPr>
        <w:t>en</w:t>
      </w:r>
      <w:r w:rsidR="0096569F" w:rsidRPr="00617AD8">
        <w:rPr>
          <w:sz w:val="22"/>
          <w:lang w:val="eu-ES"/>
        </w:rPr>
        <w:t xml:space="preserve"> hezkuntza eta sustapenerako eta interes publikoko beste helburu batzuetarako </w:t>
      </w:r>
      <w:r w:rsidR="00425CAA" w:rsidRPr="00617AD8">
        <w:rPr>
          <w:sz w:val="22"/>
          <w:lang w:val="eu-ES"/>
        </w:rPr>
        <w:t>ekarpen</w:t>
      </w:r>
      <w:r w:rsidR="0096569F" w:rsidRPr="00617AD8">
        <w:rPr>
          <w:sz w:val="22"/>
          <w:lang w:val="eu-ES"/>
        </w:rPr>
        <w:t>aren zati</w:t>
      </w:r>
      <w:r w:rsidR="00425CAA" w:rsidRPr="00617AD8">
        <w:rPr>
          <w:sz w:val="22"/>
          <w:lang w:val="eu-ES"/>
        </w:rPr>
        <w:t xml:space="preserve"> osoa edo zati bat </w:t>
      </w:r>
      <w:r w:rsidR="0096569F" w:rsidRPr="00617AD8">
        <w:rPr>
          <w:sz w:val="22"/>
          <w:lang w:val="eu-ES"/>
        </w:rPr>
        <w:t>xede hauetakoren baterako zuzentzen badute</w:t>
      </w:r>
      <w:r w:rsidR="0059097E" w:rsidRPr="00617AD8">
        <w:rPr>
          <w:sz w:val="22"/>
          <w:lang w:val="eu-ES"/>
        </w:rPr>
        <w:t>,</w:t>
      </w:r>
      <w:r w:rsidR="00425CAA" w:rsidRPr="00617AD8">
        <w:rPr>
          <w:sz w:val="22"/>
          <w:lang w:val="eu-ES"/>
        </w:rPr>
        <w:t xml:space="preserve"> dagokion araudiak horretarako aukera ematen duelako:</w:t>
      </w:r>
    </w:p>
    <w:p w14:paraId="2809DC72" w14:textId="05091B23" w:rsidR="00552BB0" w:rsidRPr="00087856" w:rsidRDefault="00087856" w:rsidP="00087856">
      <w:pPr>
        <w:spacing w:after="240"/>
        <w:jc w:val="both"/>
        <w:rPr>
          <w:sz w:val="22"/>
          <w:szCs w:val="22"/>
          <w:lang w:val="es-ES"/>
        </w:rPr>
      </w:pPr>
      <w:r>
        <w:rPr>
          <w:sz w:val="22"/>
          <w:szCs w:val="22"/>
          <w:lang w:val="es-ES"/>
        </w:rPr>
        <w:t xml:space="preserve">a) </w:t>
      </w:r>
      <w:bookmarkStart w:id="0" w:name="_Hlk72497750"/>
      <w:r w:rsidR="002D0A92" w:rsidRPr="00087856">
        <w:rPr>
          <w:sz w:val="22"/>
          <w:szCs w:val="22"/>
          <w:lang w:val="es-ES"/>
        </w:rPr>
        <w:t>K</w:t>
      </w:r>
      <w:proofErr w:type="spellStart"/>
      <w:r w:rsidR="002D0A92" w:rsidRPr="00087856">
        <w:rPr>
          <w:sz w:val="22"/>
          <w:szCs w:val="22"/>
          <w:lang w:val="eu-ES"/>
        </w:rPr>
        <w:t>ooperatibari</w:t>
      </w:r>
      <w:proofErr w:type="spellEnd"/>
      <w:r w:rsidR="002D0A92" w:rsidRPr="00087856">
        <w:rPr>
          <w:sz w:val="22"/>
          <w:szCs w:val="22"/>
          <w:lang w:val="eu-ES"/>
        </w:rPr>
        <w:t xml:space="preserve"> likidezia emateko finantza baliabide gisa, funtzionatzeko </w:t>
      </w:r>
      <w:r w:rsidR="0059097E" w:rsidRPr="00087856">
        <w:rPr>
          <w:sz w:val="22"/>
          <w:szCs w:val="22"/>
          <w:lang w:val="eu-ES"/>
        </w:rPr>
        <w:t>behar izanez gero</w:t>
      </w:r>
      <w:r w:rsidR="002D0A92" w:rsidRPr="00087856">
        <w:rPr>
          <w:sz w:val="22"/>
          <w:szCs w:val="22"/>
          <w:lang w:val="eu-ES"/>
        </w:rPr>
        <w:t xml:space="preserve">; kasu horretan, horrela aplikatutako zenbatekoa </w:t>
      </w:r>
      <w:r w:rsidR="0096569F" w:rsidRPr="00087856">
        <w:rPr>
          <w:sz w:val="22"/>
          <w:szCs w:val="22"/>
          <w:lang w:val="eu-ES"/>
        </w:rPr>
        <w:t xml:space="preserve">itzuli egingo da, hain zuzen, </w:t>
      </w:r>
      <w:r w:rsidR="002D0A92" w:rsidRPr="00087856">
        <w:rPr>
          <w:sz w:val="22"/>
          <w:szCs w:val="22"/>
          <w:lang w:val="eu-ES"/>
        </w:rPr>
        <w:t>urtero erabilera libre</w:t>
      </w:r>
      <w:r w:rsidR="0096569F" w:rsidRPr="00087856">
        <w:rPr>
          <w:sz w:val="22"/>
          <w:szCs w:val="22"/>
          <w:lang w:val="eu-ES"/>
        </w:rPr>
        <w:t>rako</w:t>
      </w:r>
      <w:r w:rsidR="002D0A92" w:rsidRPr="00087856">
        <w:rPr>
          <w:sz w:val="22"/>
          <w:szCs w:val="22"/>
          <w:lang w:val="eu-ES"/>
        </w:rPr>
        <w:t xml:space="preserve"> </w:t>
      </w:r>
      <w:r w:rsidR="0096569F" w:rsidRPr="00087856">
        <w:rPr>
          <w:sz w:val="22"/>
          <w:szCs w:val="22"/>
          <w:lang w:val="eu-ES"/>
        </w:rPr>
        <w:t xml:space="preserve">lortzen dituen emaitzen </w:t>
      </w:r>
      <w:r w:rsidR="0059097E" w:rsidRPr="00087856">
        <w:rPr>
          <w:sz w:val="22"/>
          <w:szCs w:val="22"/>
          <w:lang w:val="eu-ES"/>
        </w:rPr>
        <w:t xml:space="preserve">gutxienez </w:t>
      </w:r>
      <w:r w:rsidR="002D0A92" w:rsidRPr="00087856">
        <w:rPr>
          <w:sz w:val="22"/>
          <w:szCs w:val="22"/>
          <w:lang w:val="eu-ES"/>
        </w:rPr>
        <w:t>ehuneko 30, kooperatib</w:t>
      </w:r>
      <w:r w:rsidR="00BA1811" w:rsidRPr="00087856">
        <w:rPr>
          <w:sz w:val="22"/>
          <w:szCs w:val="22"/>
          <w:lang w:val="eu-ES"/>
        </w:rPr>
        <w:t>en</w:t>
      </w:r>
      <w:r w:rsidR="0059097E" w:rsidRPr="00087856">
        <w:rPr>
          <w:sz w:val="22"/>
          <w:szCs w:val="22"/>
          <w:lang w:val="eu-ES"/>
        </w:rPr>
        <w:t xml:space="preserve"> hezkuntza</w:t>
      </w:r>
      <w:r w:rsidR="0096569F" w:rsidRPr="00087856">
        <w:rPr>
          <w:sz w:val="22"/>
          <w:szCs w:val="22"/>
          <w:lang w:val="eu-ES"/>
        </w:rPr>
        <w:t>rako</w:t>
      </w:r>
      <w:r w:rsidR="0059097E" w:rsidRPr="00087856">
        <w:rPr>
          <w:sz w:val="22"/>
          <w:szCs w:val="22"/>
          <w:lang w:val="eu-ES"/>
        </w:rPr>
        <w:t xml:space="preserve"> eta </w:t>
      </w:r>
      <w:r w:rsidR="002D0A92" w:rsidRPr="00087856">
        <w:rPr>
          <w:sz w:val="22"/>
          <w:szCs w:val="22"/>
          <w:lang w:val="eu-ES"/>
        </w:rPr>
        <w:t>sustapenerako eta interes publikoko beste helburu batzuetarako ekarpena aurretik zuen zenbatekora iritsi arte, eta gehienez ere 10 urteko epean.</w:t>
      </w:r>
    </w:p>
    <w:bookmarkEnd w:id="0"/>
    <w:p w14:paraId="6F7D0789" w14:textId="430BE4DD" w:rsidR="00C56789" w:rsidRPr="00087856" w:rsidRDefault="00087856" w:rsidP="00087856">
      <w:pPr>
        <w:spacing w:after="240"/>
        <w:jc w:val="both"/>
        <w:rPr>
          <w:sz w:val="22"/>
          <w:szCs w:val="22"/>
          <w:lang w:val="es-ES"/>
        </w:rPr>
      </w:pPr>
      <w:r>
        <w:rPr>
          <w:sz w:val="22"/>
          <w:szCs w:val="22"/>
          <w:lang w:val="es-ES"/>
        </w:rPr>
        <w:t xml:space="preserve">b) </w:t>
      </w:r>
      <w:r w:rsidR="0096569F" w:rsidRPr="00087856">
        <w:rPr>
          <w:sz w:val="22"/>
          <w:szCs w:val="22"/>
          <w:lang w:val="es-ES"/>
        </w:rPr>
        <w:t>C</w:t>
      </w:r>
      <w:r w:rsidR="0096569F" w:rsidRPr="00087856">
        <w:rPr>
          <w:sz w:val="22"/>
          <w:szCs w:val="22"/>
          <w:lang w:val="eu-ES"/>
        </w:rPr>
        <w:t>OVID-19aren osasun krisia geldiarazten edo haren ondorioak arintzen laguntzen duen edozein jarduera, ekintza</w:t>
      </w:r>
      <w:r w:rsidR="00F90C83" w:rsidRPr="00087856">
        <w:rPr>
          <w:sz w:val="22"/>
          <w:szCs w:val="22"/>
          <w:lang w:val="eu-ES"/>
        </w:rPr>
        <w:t xml:space="preserve"> </w:t>
      </w:r>
      <w:r w:rsidR="0096569F" w:rsidRPr="00087856">
        <w:rPr>
          <w:sz w:val="22"/>
          <w:szCs w:val="22"/>
          <w:lang w:val="eu-ES"/>
        </w:rPr>
        <w:t>propioen bidez edo beste erakunde publiko edo pribatu batzuei dohaintzak eginez.</w:t>
      </w:r>
    </w:p>
    <w:p w14:paraId="0DB9DDB3" w14:textId="24DA6617" w:rsidR="00B964BD" w:rsidRPr="00617AD8" w:rsidRDefault="0059097E" w:rsidP="00BA1811">
      <w:pPr>
        <w:spacing w:after="240"/>
        <w:jc w:val="both"/>
        <w:rPr>
          <w:color w:val="FFFFFF"/>
          <w:sz w:val="22"/>
        </w:rPr>
      </w:pPr>
      <w:r w:rsidRPr="00617AD8">
        <w:rPr>
          <w:sz w:val="22"/>
          <w:lang w:val="eu-ES"/>
        </w:rPr>
        <w:t>Bi.</w:t>
      </w:r>
      <w:r w:rsidR="00B964BD" w:rsidRPr="00617AD8">
        <w:rPr>
          <w:sz w:val="22"/>
          <w:lang w:val="es-ES"/>
        </w:rPr>
        <w:t xml:space="preserve"> </w:t>
      </w:r>
      <w:r w:rsidR="0096569F" w:rsidRPr="00617AD8">
        <w:rPr>
          <w:sz w:val="22"/>
        </w:rPr>
        <w:t>K</w:t>
      </w:r>
      <w:proofErr w:type="spellStart"/>
      <w:r w:rsidR="0096569F" w:rsidRPr="00617AD8">
        <w:rPr>
          <w:sz w:val="22"/>
          <w:lang w:val="eu-ES"/>
        </w:rPr>
        <w:t>ooperatib</w:t>
      </w:r>
      <w:r w:rsidR="00BA1811" w:rsidRPr="00617AD8">
        <w:rPr>
          <w:sz w:val="22"/>
          <w:lang w:val="eu-ES"/>
        </w:rPr>
        <w:t>en</w:t>
      </w:r>
      <w:proofErr w:type="spellEnd"/>
      <w:r w:rsidR="0096569F" w:rsidRPr="00617AD8">
        <w:rPr>
          <w:sz w:val="22"/>
          <w:lang w:val="eu-ES"/>
        </w:rPr>
        <w:t xml:space="preserve"> hezkuntza eta sustapenerako eta interes publikoko beste helburu batzuetarako ekarpena Bat apartatuan aipatutako helburuetarako erabiltzen bada, </w:t>
      </w:r>
      <w:r w:rsidR="00405B21" w:rsidRPr="00617AD8">
        <w:rPr>
          <w:sz w:val="22"/>
          <w:lang w:val="eu-ES"/>
        </w:rPr>
        <w:t xml:space="preserve">erabilera </w:t>
      </w:r>
      <w:r w:rsidR="003804EB" w:rsidRPr="00617AD8">
        <w:rPr>
          <w:sz w:val="22"/>
          <w:lang w:val="eu-ES"/>
        </w:rPr>
        <w:t>horren zenbatekoa</w:t>
      </w:r>
      <w:r w:rsidR="00405B21" w:rsidRPr="00617AD8">
        <w:rPr>
          <w:sz w:val="22"/>
          <w:lang w:val="eu-ES"/>
        </w:rPr>
        <w:t xml:space="preserve"> </w:t>
      </w:r>
      <w:r w:rsidR="0096569F" w:rsidRPr="00617AD8">
        <w:rPr>
          <w:sz w:val="22"/>
          <w:lang w:val="eu-ES"/>
        </w:rPr>
        <w:t xml:space="preserve">ez da </w:t>
      </w:r>
      <w:r w:rsidR="00405B21" w:rsidRPr="00617AD8">
        <w:rPr>
          <w:sz w:val="22"/>
          <w:lang w:val="eu-ES"/>
        </w:rPr>
        <w:lastRenderedPageBreak/>
        <w:t xml:space="preserve">ekitaldiko diru sarreratzat hartuko, ekarpena aplikatzen den ekitaldian, </w:t>
      </w:r>
      <w:r w:rsidR="003804EB" w:rsidRPr="00617AD8">
        <w:rPr>
          <w:sz w:val="22"/>
          <w:lang w:val="eu-ES"/>
        </w:rPr>
        <w:t xml:space="preserve">eta ez da </w:t>
      </w:r>
      <w:proofErr w:type="spellStart"/>
      <w:r w:rsidR="003804EB" w:rsidRPr="00617AD8">
        <w:rPr>
          <w:sz w:val="22"/>
          <w:lang w:val="eu-ES"/>
        </w:rPr>
        <w:t>fiskalki</w:t>
      </w:r>
      <w:proofErr w:type="spellEnd"/>
      <w:r w:rsidR="003804EB" w:rsidRPr="00617AD8">
        <w:rPr>
          <w:sz w:val="22"/>
          <w:lang w:val="eu-ES"/>
        </w:rPr>
        <w:t xml:space="preserve"> babestutako kooperatibaren izaera galduko; beraz, ondorio horietarako soilik, ez da aplikatuko Kooperatiben Araubide Fiskalari buruzko ekainaren 9ko 16/1997 Foru Arauaren 12.</w:t>
      </w:r>
      <w:r w:rsidR="0079132C">
        <w:rPr>
          <w:sz w:val="22"/>
          <w:lang w:val="eu-ES"/>
        </w:rPr>
        <w:t>3</w:t>
      </w:r>
      <w:r w:rsidR="003804EB" w:rsidRPr="00617AD8">
        <w:rPr>
          <w:sz w:val="22"/>
          <w:lang w:val="eu-ES"/>
        </w:rPr>
        <w:t xml:space="preserve"> artikuluan eta 17.4 artikuluan xedatutakoa.</w:t>
      </w:r>
    </w:p>
    <w:p w14:paraId="4D07DE10" w14:textId="5A4EBC62" w:rsidR="00A50C63" w:rsidRPr="00617AD8" w:rsidRDefault="003804EB" w:rsidP="00BA1811">
      <w:pPr>
        <w:spacing w:after="240"/>
        <w:jc w:val="both"/>
        <w:rPr>
          <w:color w:val="FFFFFF"/>
          <w:sz w:val="22"/>
          <w:lang w:val="es-ES"/>
        </w:rPr>
      </w:pPr>
      <w:r w:rsidRPr="00617AD8">
        <w:rPr>
          <w:sz w:val="22"/>
          <w:lang w:val="es-ES"/>
        </w:rPr>
        <w:t>2</w:t>
      </w:r>
      <w:r w:rsidRPr="00617AD8">
        <w:rPr>
          <w:sz w:val="22"/>
          <w:lang w:val="eu-ES"/>
        </w:rPr>
        <w:t xml:space="preserve">. artikulua. </w:t>
      </w:r>
      <w:proofErr w:type="spellStart"/>
      <w:r w:rsidRPr="00617AD8">
        <w:rPr>
          <w:sz w:val="22"/>
          <w:lang w:val="eu-ES"/>
        </w:rPr>
        <w:t>Sortzapena</w:t>
      </w:r>
      <w:proofErr w:type="spellEnd"/>
      <w:r w:rsidRPr="00617AD8">
        <w:rPr>
          <w:sz w:val="22"/>
          <w:lang w:val="eu-ES"/>
        </w:rPr>
        <w:t xml:space="preserve"> 2020ko abenduaren 31n izan duten sozietateen gaineko zergaren </w:t>
      </w:r>
      <w:proofErr w:type="spellStart"/>
      <w:r w:rsidRPr="00617AD8">
        <w:rPr>
          <w:sz w:val="22"/>
          <w:lang w:val="eu-ES"/>
        </w:rPr>
        <w:t>autolikidazioak</w:t>
      </w:r>
      <w:proofErr w:type="spellEnd"/>
      <w:r w:rsidRPr="00617AD8">
        <w:rPr>
          <w:sz w:val="22"/>
          <w:lang w:val="eu-ES"/>
        </w:rPr>
        <w:t xml:space="preserve"> aurkezteko eta ordaintzeko epea.</w:t>
      </w:r>
    </w:p>
    <w:p w14:paraId="0E91B66C" w14:textId="7A869967" w:rsidR="00A50C63" w:rsidRPr="00617AD8" w:rsidRDefault="00087856" w:rsidP="00BA1811">
      <w:pPr>
        <w:spacing w:after="240"/>
        <w:jc w:val="both"/>
        <w:rPr>
          <w:color w:val="FFFFFF"/>
          <w:sz w:val="22"/>
          <w:lang w:val="es-ES"/>
        </w:rPr>
      </w:pPr>
      <w:proofErr w:type="spellStart"/>
      <w:r>
        <w:rPr>
          <w:sz w:val="22"/>
          <w:lang w:val="es-ES"/>
        </w:rPr>
        <w:t>Bat</w:t>
      </w:r>
      <w:proofErr w:type="spellEnd"/>
      <w:r w:rsidR="003804EB" w:rsidRPr="00617AD8">
        <w:rPr>
          <w:sz w:val="22"/>
          <w:lang w:val="es-ES"/>
        </w:rPr>
        <w:t>.</w:t>
      </w:r>
      <w:r w:rsidR="000C5A03" w:rsidRPr="00617AD8">
        <w:rPr>
          <w:color w:val="000000" w:themeColor="text1"/>
          <w:sz w:val="22"/>
          <w:lang w:val="es-ES"/>
        </w:rPr>
        <w:t xml:space="preserve"> </w:t>
      </w:r>
      <w:proofErr w:type="spellStart"/>
      <w:r w:rsidR="003804EB" w:rsidRPr="00617AD8">
        <w:rPr>
          <w:sz w:val="22"/>
          <w:lang w:val="es-ES"/>
        </w:rPr>
        <w:t>Sortzapena</w:t>
      </w:r>
      <w:proofErr w:type="spellEnd"/>
      <w:r w:rsidR="003804EB" w:rsidRPr="00617AD8">
        <w:rPr>
          <w:sz w:val="22"/>
          <w:lang w:val="es-ES"/>
        </w:rPr>
        <w:t xml:space="preserve"> 2020ko </w:t>
      </w:r>
      <w:proofErr w:type="spellStart"/>
      <w:r w:rsidR="003804EB" w:rsidRPr="00617AD8">
        <w:rPr>
          <w:sz w:val="22"/>
          <w:lang w:val="es-ES"/>
        </w:rPr>
        <w:t>abenduaren</w:t>
      </w:r>
      <w:proofErr w:type="spellEnd"/>
      <w:r w:rsidR="003804EB" w:rsidRPr="00617AD8">
        <w:rPr>
          <w:sz w:val="22"/>
          <w:lang w:val="es-ES"/>
        </w:rPr>
        <w:t xml:space="preserve"> 31n izan </w:t>
      </w:r>
      <w:proofErr w:type="spellStart"/>
      <w:r w:rsidR="003804EB" w:rsidRPr="00617AD8">
        <w:rPr>
          <w:sz w:val="22"/>
          <w:lang w:val="es-ES"/>
        </w:rPr>
        <w:t>duten</w:t>
      </w:r>
      <w:proofErr w:type="spellEnd"/>
      <w:r w:rsidR="003804EB" w:rsidRPr="00617AD8">
        <w:rPr>
          <w:sz w:val="22"/>
          <w:lang w:val="es-ES"/>
        </w:rPr>
        <w:t xml:space="preserve"> </w:t>
      </w:r>
      <w:proofErr w:type="spellStart"/>
      <w:r w:rsidR="003804EB" w:rsidRPr="00617AD8">
        <w:rPr>
          <w:sz w:val="22"/>
          <w:lang w:val="es-ES"/>
        </w:rPr>
        <w:t>sozietateen</w:t>
      </w:r>
      <w:proofErr w:type="spellEnd"/>
      <w:r w:rsidR="003804EB" w:rsidRPr="00617AD8">
        <w:rPr>
          <w:sz w:val="22"/>
          <w:lang w:val="es-ES"/>
        </w:rPr>
        <w:t xml:space="preserve"> </w:t>
      </w:r>
      <w:proofErr w:type="spellStart"/>
      <w:r w:rsidR="003804EB" w:rsidRPr="00617AD8">
        <w:rPr>
          <w:sz w:val="22"/>
          <w:lang w:val="es-ES"/>
        </w:rPr>
        <w:t>gaineko</w:t>
      </w:r>
      <w:proofErr w:type="spellEnd"/>
      <w:r w:rsidR="003804EB" w:rsidRPr="00617AD8">
        <w:rPr>
          <w:sz w:val="22"/>
          <w:lang w:val="es-ES"/>
        </w:rPr>
        <w:t xml:space="preserve"> </w:t>
      </w:r>
      <w:proofErr w:type="spellStart"/>
      <w:r w:rsidR="003804EB" w:rsidRPr="00617AD8">
        <w:rPr>
          <w:sz w:val="22"/>
          <w:lang w:val="es-ES"/>
        </w:rPr>
        <w:t>zergaren</w:t>
      </w:r>
      <w:proofErr w:type="spellEnd"/>
      <w:r w:rsidR="003804EB" w:rsidRPr="00617AD8">
        <w:rPr>
          <w:sz w:val="22"/>
          <w:lang w:val="es-ES"/>
        </w:rPr>
        <w:t xml:space="preserve"> </w:t>
      </w:r>
      <w:proofErr w:type="spellStart"/>
      <w:r w:rsidR="003804EB" w:rsidRPr="00617AD8">
        <w:rPr>
          <w:sz w:val="22"/>
          <w:lang w:val="es-ES"/>
        </w:rPr>
        <w:t>autolikidazioak</w:t>
      </w:r>
      <w:proofErr w:type="spellEnd"/>
      <w:r w:rsidR="003804EB" w:rsidRPr="00617AD8">
        <w:rPr>
          <w:sz w:val="22"/>
          <w:lang w:val="es-ES"/>
        </w:rPr>
        <w:t xml:space="preserve"> 2021eko </w:t>
      </w:r>
      <w:proofErr w:type="spellStart"/>
      <w:r w:rsidR="003804EB" w:rsidRPr="00617AD8">
        <w:rPr>
          <w:sz w:val="22"/>
          <w:lang w:val="es-ES"/>
        </w:rPr>
        <w:t>uztailaren</w:t>
      </w:r>
      <w:proofErr w:type="spellEnd"/>
      <w:r w:rsidR="003804EB" w:rsidRPr="00617AD8">
        <w:rPr>
          <w:sz w:val="22"/>
          <w:lang w:val="es-ES"/>
        </w:rPr>
        <w:t xml:space="preserve"> 1etik 2021eko </w:t>
      </w:r>
      <w:proofErr w:type="spellStart"/>
      <w:r w:rsidR="003804EB" w:rsidRPr="00617AD8">
        <w:rPr>
          <w:sz w:val="22"/>
          <w:lang w:val="es-ES"/>
        </w:rPr>
        <w:t>uztailaren</w:t>
      </w:r>
      <w:proofErr w:type="spellEnd"/>
      <w:r w:rsidR="003804EB" w:rsidRPr="00617AD8">
        <w:rPr>
          <w:sz w:val="22"/>
          <w:lang w:val="es-ES"/>
        </w:rPr>
        <w:t xml:space="preserve"> 30era </w:t>
      </w:r>
      <w:proofErr w:type="spellStart"/>
      <w:r w:rsidR="003804EB" w:rsidRPr="00617AD8">
        <w:rPr>
          <w:sz w:val="22"/>
          <w:lang w:val="es-ES"/>
        </w:rPr>
        <w:t>bitartean</w:t>
      </w:r>
      <w:proofErr w:type="spellEnd"/>
      <w:r w:rsidR="003804EB" w:rsidRPr="00617AD8">
        <w:rPr>
          <w:sz w:val="22"/>
          <w:lang w:val="es-ES"/>
        </w:rPr>
        <w:t xml:space="preserve"> </w:t>
      </w:r>
      <w:proofErr w:type="spellStart"/>
      <w:r w:rsidR="003804EB" w:rsidRPr="00617AD8">
        <w:rPr>
          <w:sz w:val="22"/>
          <w:lang w:val="es-ES"/>
        </w:rPr>
        <w:t>aurkeztuko</w:t>
      </w:r>
      <w:proofErr w:type="spellEnd"/>
      <w:r w:rsidR="003804EB" w:rsidRPr="00617AD8">
        <w:rPr>
          <w:sz w:val="22"/>
          <w:lang w:val="es-ES"/>
        </w:rPr>
        <w:t xml:space="preserve"> </w:t>
      </w:r>
      <w:proofErr w:type="spellStart"/>
      <w:r w:rsidR="003804EB" w:rsidRPr="00617AD8">
        <w:rPr>
          <w:sz w:val="22"/>
          <w:lang w:val="es-ES"/>
        </w:rPr>
        <w:t>dira</w:t>
      </w:r>
      <w:proofErr w:type="spellEnd"/>
      <w:r w:rsidR="003804EB" w:rsidRPr="00617AD8">
        <w:rPr>
          <w:sz w:val="22"/>
          <w:lang w:val="es-ES"/>
        </w:rPr>
        <w:t>.</w:t>
      </w:r>
    </w:p>
    <w:p w14:paraId="75D45AE2" w14:textId="254DE617" w:rsidR="00A50C63" w:rsidRPr="00617AD8" w:rsidRDefault="003804EB" w:rsidP="00BA1811">
      <w:pPr>
        <w:spacing w:after="240"/>
        <w:jc w:val="both"/>
        <w:rPr>
          <w:color w:val="FFFFFF"/>
          <w:sz w:val="22"/>
          <w:lang w:val="es-ES"/>
        </w:rPr>
      </w:pPr>
      <w:r w:rsidRPr="00617AD8">
        <w:rPr>
          <w:sz w:val="22"/>
          <w:lang w:val="es-ES"/>
        </w:rPr>
        <w:t>Bi.</w:t>
      </w:r>
      <w:r w:rsidR="00A50C63" w:rsidRPr="00617AD8">
        <w:rPr>
          <w:sz w:val="22"/>
          <w:lang w:val="es-ES"/>
        </w:rPr>
        <w:t xml:space="preserve"> </w:t>
      </w:r>
      <w:proofErr w:type="spellStart"/>
      <w:r w:rsidRPr="00617AD8">
        <w:rPr>
          <w:sz w:val="22"/>
          <w:lang w:val="es-ES"/>
        </w:rPr>
        <w:t>Aurreko</w:t>
      </w:r>
      <w:proofErr w:type="spellEnd"/>
      <w:r w:rsidRPr="00617AD8">
        <w:rPr>
          <w:sz w:val="22"/>
          <w:lang w:val="es-ES"/>
        </w:rPr>
        <w:t xml:space="preserve"> </w:t>
      </w:r>
      <w:proofErr w:type="spellStart"/>
      <w:r w:rsidRPr="00617AD8">
        <w:rPr>
          <w:sz w:val="22"/>
          <w:lang w:val="es-ES"/>
        </w:rPr>
        <w:t>apartatuan</w:t>
      </w:r>
      <w:proofErr w:type="spellEnd"/>
      <w:r w:rsidRPr="00617AD8">
        <w:rPr>
          <w:sz w:val="22"/>
          <w:lang w:val="es-ES"/>
        </w:rPr>
        <w:t xml:space="preserve"> </w:t>
      </w:r>
      <w:proofErr w:type="spellStart"/>
      <w:r w:rsidRPr="00617AD8">
        <w:rPr>
          <w:sz w:val="22"/>
          <w:lang w:val="es-ES"/>
        </w:rPr>
        <w:t>xedatutakoa</w:t>
      </w:r>
      <w:proofErr w:type="spellEnd"/>
      <w:r w:rsidRPr="00617AD8">
        <w:rPr>
          <w:sz w:val="22"/>
          <w:lang w:val="es-ES"/>
        </w:rPr>
        <w:t xml:space="preserve"> </w:t>
      </w:r>
      <w:proofErr w:type="spellStart"/>
      <w:r w:rsidRPr="00617AD8">
        <w:rPr>
          <w:sz w:val="22"/>
          <w:lang w:val="es-ES"/>
        </w:rPr>
        <w:t>establezimendu</w:t>
      </w:r>
      <w:proofErr w:type="spellEnd"/>
      <w:r w:rsidRPr="00617AD8">
        <w:rPr>
          <w:sz w:val="22"/>
          <w:lang w:val="es-ES"/>
        </w:rPr>
        <w:t xml:space="preserve"> </w:t>
      </w:r>
      <w:proofErr w:type="spellStart"/>
      <w:r w:rsidRPr="00617AD8">
        <w:rPr>
          <w:sz w:val="22"/>
          <w:lang w:val="es-ES"/>
        </w:rPr>
        <w:t>iraunkorrei</w:t>
      </w:r>
      <w:proofErr w:type="spellEnd"/>
      <w:r w:rsidRPr="00617AD8">
        <w:rPr>
          <w:sz w:val="22"/>
          <w:lang w:val="es-ES"/>
        </w:rPr>
        <w:t xml:space="preserve"> eta </w:t>
      </w:r>
      <w:proofErr w:type="spellStart"/>
      <w:r w:rsidRPr="00617AD8">
        <w:rPr>
          <w:sz w:val="22"/>
          <w:lang w:val="es-ES"/>
        </w:rPr>
        <w:t>atzerrian</w:t>
      </w:r>
      <w:proofErr w:type="spellEnd"/>
      <w:r w:rsidRPr="00617AD8">
        <w:rPr>
          <w:sz w:val="22"/>
          <w:lang w:val="es-ES"/>
        </w:rPr>
        <w:t xml:space="preserve"> </w:t>
      </w:r>
      <w:proofErr w:type="spellStart"/>
      <w:r w:rsidRPr="00617AD8">
        <w:rPr>
          <w:sz w:val="22"/>
          <w:lang w:val="es-ES"/>
        </w:rPr>
        <w:t>eratuta</w:t>
      </w:r>
      <w:proofErr w:type="spellEnd"/>
      <w:r w:rsidRPr="00617AD8">
        <w:rPr>
          <w:sz w:val="22"/>
          <w:lang w:val="es-ES"/>
        </w:rPr>
        <w:t xml:space="preserve"> </w:t>
      </w:r>
      <w:proofErr w:type="spellStart"/>
      <w:r w:rsidRPr="00617AD8">
        <w:rPr>
          <w:sz w:val="22"/>
          <w:lang w:val="es-ES"/>
        </w:rPr>
        <w:t>egonik</w:t>
      </w:r>
      <w:proofErr w:type="spellEnd"/>
      <w:r w:rsidRPr="00617AD8">
        <w:rPr>
          <w:sz w:val="22"/>
          <w:lang w:val="es-ES"/>
        </w:rPr>
        <w:t xml:space="preserve"> </w:t>
      </w:r>
      <w:proofErr w:type="spellStart"/>
      <w:r w:rsidRPr="00617AD8">
        <w:rPr>
          <w:sz w:val="22"/>
          <w:lang w:val="es-ES"/>
        </w:rPr>
        <w:t>Arabako</w:t>
      </w:r>
      <w:proofErr w:type="spellEnd"/>
      <w:r w:rsidRPr="00617AD8">
        <w:rPr>
          <w:sz w:val="22"/>
          <w:lang w:val="es-ES"/>
        </w:rPr>
        <w:t xml:space="preserve"> </w:t>
      </w:r>
      <w:proofErr w:type="spellStart"/>
      <w:r w:rsidRPr="00617AD8">
        <w:rPr>
          <w:sz w:val="22"/>
          <w:lang w:val="es-ES"/>
        </w:rPr>
        <w:t>Lurralde</w:t>
      </w:r>
      <w:proofErr w:type="spellEnd"/>
      <w:r w:rsidRPr="00617AD8">
        <w:rPr>
          <w:sz w:val="22"/>
          <w:lang w:val="es-ES"/>
        </w:rPr>
        <w:t xml:space="preserve"> </w:t>
      </w:r>
      <w:proofErr w:type="spellStart"/>
      <w:r w:rsidRPr="00617AD8">
        <w:rPr>
          <w:sz w:val="22"/>
          <w:lang w:val="es-ES"/>
        </w:rPr>
        <w:t>Historikoan</w:t>
      </w:r>
      <w:proofErr w:type="spellEnd"/>
      <w:r w:rsidRPr="00617AD8">
        <w:rPr>
          <w:sz w:val="22"/>
          <w:lang w:val="es-ES"/>
        </w:rPr>
        <w:t xml:space="preserve"> </w:t>
      </w:r>
      <w:proofErr w:type="spellStart"/>
      <w:r w:rsidRPr="00617AD8">
        <w:rPr>
          <w:sz w:val="22"/>
          <w:lang w:val="es-ES"/>
        </w:rPr>
        <w:t>ari</w:t>
      </w:r>
      <w:proofErr w:type="spellEnd"/>
      <w:r w:rsidRPr="00617AD8">
        <w:rPr>
          <w:sz w:val="22"/>
          <w:lang w:val="es-ES"/>
        </w:rPr>
        <w:t xml:space="preserve"> </w:t>
      </w:r>
      <w:proofErr w:type="spellStart"/>
      <w:r w:rsidRPr="00617AD8">
        <w:rPr>
          <w:sz w:val="22"/>
          <w:lang w:val="es-ES"/>
        </w:rPr>
        <w:t>diren</w:t>
      </w:r>
      <w:proofErr w:type="spellEnd"/>
      <w:r w:rsidRPr="00617AD8">
        <w:rPr>
          <w:sz w:val="22"/>
          <w:lang w:val="es-ES"/>
        </w:rPr>
        <w:t xml:space="preserve"> </w:t>
      </w:r>
      <w:proofErr w:type="spellStart"/>
      <w:r w:rsidRPr="00617AD8">
        <w:rPr>
          <w:sz w:val="22"/>
          <w:lang w:val="es-ES"/>
        </w:rPr>
        <w:t>errenten</w:t>
      </w:r>
      <w:proofErr w:type="spellEnd"/>
      <w:r w:rsidRPr="00617AD8">
        <w:rPr>
          <w:sz w:val="22"/>
          <w:lang w:val="es-ES"/>
        </w:rPr>
        <w:t xml:space="preserve"> </w:t>
      </w:r>
      <w:proofErr w:type="spellStart"/>
      <w:r w:rsidRPr="00617AD8">
        <w:rPr>
          <w:sz w:val="22"/>
          <w:lang w:val="es-ES"/>
        </w:rPr>
        <w:t>egozketaren</w:t>
      </w:r>
      <w:proofErr w:type="spellEnd"/>
      <w:r w:rsidRPr="00617AD8">
        <w:rPr>
          <w:sz w:val="22"/>
          <w:lang w:val="es-ES"/>
        </w:rPr>
        <w:t xml:space="preserve"> </w:t>
      </w:r>
      <w:proofErr w:type="spellStart"/>
      <w:r w:rsidRPr="00617AD8">
        <w:rPr>
          <w:sz w:val="22"/>
          <w:lang w:val="es-ES"/>
        </w:rPr>
        <w:t>araubideko</w:t>
      </w:r>
      <w:proofErr w:type="spellEnd"/>
      <w:r w:rsidRPr="00617AD8">
        <w:rPr>
          <w:sz w:val="22"/>
          <w:lang w:val="es-ES"/>
        </w:rPr>
        <w:t xml:space="preserve"> </w:t>
      </w:r>
      <w:proofErr w:type="spellStart"/>
      <w:r w:rsidRPr="00617AD8">
        <w:rPr>
          <w:sz w:val="22"/>
          <w:lang w:val="es-ES"/>
        </w:rPr>
        <w:t>erakundeei</w:t>
      </w:r>
      <w:proofErr w:type="spellEnd"/>
      <w:r w:rsidRPr="00617AD8">
        <w:rPr>
          <w:sz w:val="22"/>
          <w:lang w:val="es-ES"/>
        </w:rPr>
        <w:t xml:space="preserve"> </w:t>
      </w:r>
      <w:proofErr w:type="spellStart"/>
      <w:r w:rsidRPr="00617AD8">
        <w:rPr>
          <w:sz w:val="22"/>
          <w:lang w:val="es-ES"/>
        </w:rPr>
        <w:t>dagokien</w:t>
      </w:r>
      <w:proofErr w:type="spellEnd"/>
      <w:r w:rsidRPr="00617AD8">
        <w:rPr>
          <w:sz w:val="22"/>
          <w:lang w:val="es-ES"/>
        </w:rPr>
        <w:t xml:space="preserve"> </w:t>
      </w:r>
      <w:proofErr w:type="spellStart"/>
      <w:r w:rsidRPr="00617AD8">
        <w:rPr>
          <w:sz w:val="22"/>
          <w:lang w:val="es-ES"/>
        </w:rPr>
        <w:t>ez-egoiliarren</w:t>
      </w:r>
      <w:proofErr w:type="spellEnd"/>
      <w:r w:rsidRPr="00617AD8">
        <w:rPr>
          <w:sz w:val="22"/>
          <w:lang w:val="es-ES"/>
        </w:rPr>
        <w:t xml:space="preserve"> </w:t>
      </w:r>
      <w:proofErr w:type="spellStart"/>
      <w:r w:rsidRPr="00617AD8">
        <w:rPr>
          <w:sz w:val="22"/>
          <w:lang w:val="es-ES"/>
        </w:rPr>
        <w:t>errentaren</w:t>
      </w:r>
      <w:proofErr w:type="spellEnd"/>
      <w:r w:rsidRPr="00617AD8">
        <w:rPr>
          <w:sz w:val="22"/>
          <w:lang w:val="es-ES"/>
        </w:rPr>
        <w:t xml:space="preserve"> </w:t>
      </w:r>
      <w:proofErr w:type="spellStart"/>
      <w:r w:rsidRPr="00617AD8">
        <w:rPr>
          <w:sz w:val="22"/>
          <w:lang w:val="es-ES"/>
        </w:rPr>
        <w:t>gaineko</w:t>
      </w:r>
      <w:proofErr w:type="spellEnd"/>
      <w:r w:rsidRPr="00617AD8">
        <w:rPr>
          <w:sz w:val="22"/>
          <w:lang w:val="es-ES"/>
        </w:rPr>
        <w:t xml:space="preserve"> </w:t>
      </w:r>
      <w:proofErr w:type="spellStart"/>
      <w:r w:rsidRPr="00617AD8">
        <w:rPr>
          <w:sz w:val="22"/>
          <w:lang w:val="es-ES"/>
        </w:rPr>
        <w:t>zergari</w:t>
      </w:r>
      <w:proofErr w:type="spellEnd"/>
      <w:r w:rsidRPr="00617AD8">
        <w:rPr>
          <w:sz w:val="22"/>
          <w:lang w:val="es-ES"/>
        </w:rPr>
        <w:t xml:space="preserve"> ere </w:t>
      </w:r>
      <w:proofErr w:type="spellStart"/>
      <w:r w:rsidRPr="00617AD8">
        <w:rPr>
          <w:sz w:val="22"/>
          <w:lang w:val="es-ES"/>
        </w:rPr>
        <w:t>aplikatuko</w:t>
      </w:r>
      <w:proofErr w:type="spellEnd"/>
      <w:r w:rsidRPr="00617AD8">
        <w:rPr>
          <w:sz w:val="22"/>
          <w:lang w:val="es-ES"/>
        </w:rPr>
        <w:t xml:space="preserve"> </w:t>
      </w:r>
      <w:proofErr w:type="spellStart"/>
      <w:r w:rsidRPr="00617AD8">
        <w:rPr>
          <w:sz w:val="22"/>
          <w:lang w:val="es-ES"/>
        </w:rPr>
        <w:t>zaio</w:t>
      </w:r>
      <w:proofErr w:type="spellEnd"/>
      <w:r w:rsidRPr="00617AD8">
        <w:rPr>
          <w:sz w:val="22"/>
          <w:lang w:val="es-ES"/>
        </w:rPr>
        <w:t>.</w:t>
      </w:r>
    </w:p>
    <w:p w14:paraId="20010425" w14:textId="2E2BDB11" w:rsidR="000A41BA" w:rsidRPr="00617AD8" w:rsidRDefault="003804EB" w:rsidP="00BA1811">
      <w:pPr>
        <w:spacing w:after="240"/>
        <w:jc w:val="both"/>
        <w:rPr>
          <w:color w:val="FFFFFF"/>
          <w:sz w:val="22"/>
          <w:lang w:val="es-ES"/>
        </w:rPr>
      </w:pPr>
      <w:proofErr w:type="spellStart"/>
      <w:r w:rsidRPr="00617AD8">
        <w:rPr>
          <w:sz w:val="22"/>
        </w:rPr>
        <w:t>Hiru</w:t>
      </w:r>
      <w:proofErr w:type="spellEnd"/>
      <w:r w:rsidRPr="00617AD8">
        <w:rPr>
          <w:sz w:val="22"/>
        </w:rPr>
        <w:t>.</w:t>
      </w:r>
      <w:r w:rsidR="000A41BA" w:rsidRPr="00617AD8">
        <w:rPr>
          <w:color w:val="000000" w:themeColor="text1"/>
          <w:sz w:val="22"/>
        </w:rPr>
        <w:t xml:space="preserve"> </w:t>
      </w:r>
      <w:proofErr w:type="spellStart"/>
      <w:r w:rsidRPr="00617AD8">
        <w:rPr>
          <w:sz w:val="22"/>
        </w:rPr>
        <w:t>Dagokion</w:t>
      </w:r>
      <w:proofErr w:type="spellEnd"/>
      <w:r w:rsidRPr="00617AD8">
        <w:rPr>
          <w:sz w:val="22"/>
        </w:rPr>
        <w:t xml:space="preserve"> </w:t>
      </w:r>
      <w:proofErr w:type="spellStart"/>
      <w:r w:rsidRPr="00617AD8">
        <w:rPr>
          <w:sz w:val="22"/>
        </w:rPr>
        <w:t>autolikidazioan</w:t>
      </w:r>
      <w:proofErr w:type="spellEnd"/>
      <w:r w:rsidRPr="00617AD8">
        <w:rPr>
          <w:sz w:val="22"/>
        </w:rPr>
        <w:t xml:space="preserve"> </w:t>
      </w:r>
      <w:proofErr w:type="spellStart"/>
      <w:r w:rsidRPr="00617AD8">
        <w:rPr>
          <w:sz w:val="22"/>
        </w:rPr>
        <w:t>zehaztutako</w:t>
      </w:r>
      <w:proofErr w:type="spellEnd"/>
      <w:r w:rsidRPr="00617AD8">
        <w:rPr>
          <w:sz w:val="22"/>
        </w:rPr>
        <w:t xml:space="preserve"> zorra, hala </w:t>
      </w:r>
      <w:proofErr w:type="spellStart"/>
      <w:r w:rsidRPr="00617AD8">
        <w:rPr>
          <w:sz w:val="22"/>
        </w:rPr>
        <w:t>badagokio</w:t>
      </w:r>
      <w:proofErr w:type="spellEnd"/>
      <w:r w:rsidRPr="00617AD8">
        <w:rPr>
          <w:sz w:val="22"/>
        </w:rPr>
        <w:t xml:space="preserve">, </w:t>
      </w:r>
      <w:proofErr w:type="spellStart"/>
      <w:r w:rsidRPr="00617AD8">
        <w:rPr>
          <w:sz w:val="22"/>
        </w:rPr>
        <w:t>Ogasun</w:t>
      </w:r>
      <w:proofErr w:type="spellEnd"/>
      <w:r w:rsidRPr="00617AD8">
        <w:rPr>
          <w:sz w:val="22"/>
        </w:rPr>
        <w:t xml:space="preserve">, </w:t>
      </w:r>
      <w:proofErr w:type="spellStart"/>
      <w:r w:rsidRPr="00617AD8">
        <w:rPr>
          <w:sz w:val="22"/>
        </w:rPr>
        <w:t>Finantza</w:t>
      </w:r>
      <w:proofErr w:type="spellEnd"/>
      <w:r w:rsidRPr="00617AD8">
        <w:rPr>
          <w:sz w:val="22"/>
        </w:rPr>
        <w:t xml:space="preserve"> eta </w:t>
      </w:r>
      <w:proofErr w:type="spellStart"/>
      <w:r w:rsidRPr="00617AD8">
        <w:rPr>
          <w:sz w:val="22"/>
        </w:rPr>
        <w:t>Aurrekontuetako</w:t>
      </w:r>
      <w:proofErr w:type="spellEnd"/>
      <w:r w:rsidRPr="00617AD8">
        <w:rPr>
          <w:sz w:val="22"/>
        </w:rPr>
        <w:t xml:space="preserve"> </w:t>
      </w:r>
      <w:proofErr w:type="spellStart"/>
      <w:r w:rsidRPr="00617AD8">
        <w:rPr>
          <w:sz w:val="22"/>
        </w:rPr>
        <w:t>diputatuak</w:t>
      </w:r>
      <w:proofErr w:type="spellEnd"/>
      <w:r w:rsidRPr="00617AD8">
        <w:rPr>
          <w:sz w:val="22"/>
        </w:rPr>
        <w:t xml:space="preserve"> </w:t>
      </w:r>
      <w:proofErr w:type="spellStart"/>
      <w:r w:rsidRPr="00617AD8">
        <w:rPr>
          <w:sz w:val="22"/>
        </w:rPr>
        <w:t>zehaztutako</w:t>
      </w:r>
      <w:proofErr w:type="spellEnd"/>
      <w:r w:rsidRPr="00617AD8">
        <w:rPr>
          <w:sz w:val="22"/>
        </w:rPr>
        <w:t xml:space="preserve"> </w:t>
      </w:r>
      <w:proofErr w:type="spellStart"/>
      <w:r w:rsidRPr="00617AD8">
        <w:rPr>
          <w:sz w:val="22"/>
        </w:rPr>
        <w:t>tokian</w:t>
      </w:r>
      <w:proofErr w:type="spellEnd"/>
      <w:r w:rsidRPr="00617AD8">
        <w:rPr>
          <w:sz w:val="22"/>
        </w:rPr>
        <w:t xml:space="preserve"> eta </w:t>
      </w:r>
      <w:proofErr w:type="spellStart"/>
      <w:r w:rsidRPr="00617AD8">
        <w:rPr>
          <w:sz w:val="22"/>
        </w:rPr>
        <w:t>moduan</w:t>
      </w:r>
      <w:proofErr w:type="spellEnd"/>
      <w:r w:rsidRPr="00617AD8">
        <w:rPr>
          <w:sz w:val="22"/>
        </w:rPr>
        <w:t xml:space="preserve"> </w:t>
      </w:r>
      <w:proofErr w:type="spellStart"/>
      <w:r w:rsidRPr="00617AD8">
        <w:rPr>
          <w:sz w:val="22"/>
        </w:rPr>
        <w:t>ordainduko</w:t>
      </w:r>
      <w:proofErr w:type="spellEnd"/>
      <w:r w:rsidRPr="00617AD8">
        <w:rPr>
          <w:sz w:val="22"/>
        </w:rPr>
        <w:t xml:space="preserve"> da.</w:t>
      </w:r>
    </w:p>
    <w:p w14:paraId="4FBBDDBC" w14:textId="3B4CB5A4" w:rsidR="00B64085" w:rsidRPr="00617AD8" w:rsidRDefault="003804EB" w:rsidP="00BA1811">
      <w:pPr>
        <w:pStyle w:val="Ttulo2"/>
        <w:spacing w:before="240"/>
        <w:rPr>
          <w:rFonts w:ascii="Times New Roman" w:hAnsi="Times New Roman"/>
          <w:b w:val="0"/>
          <w:color w:val="FFFFFF"/>
          <w:lang w:val="es-ES"/>
        </w:rPr>
      </w:pPr>
      <w:r w:rsidRPr="00617AD8">
        <w:rPr>
          <w:rFonts w:ascii="Times New Roman" w:hAnsi="Times New Roman"/>
          <w:b w:val="0"/>
          <w:lang w:val="es-ES"/>
        </w:rPr>
        <w:t>AZKEN XEDAPENAK</w:t>
      </w:r>
    </w:p>
    <w:p w14:paraId="753644B8" w14:textId="0074440F" w:rsidR="00B64085" w:rsidRPr="00617AD8" w:rsidRDefault="003804EB" w:rsidP="00BA1811">
      <w:pPr>
        <w:widowControl w:val="0"/>
        <w:spacing w:after="240"/>
        <w:jc w:val="both"/>
        <w:rPr>
          <w:color w:val="FFFFFF"/>
          <w:sz w:val="22"/>
          <w:lang w:val="es-ES"/>
        </w:rPr>
      </w:pPr>
      <w:proofErr w:type="spellStart"/>
      <w:r w:rsidRPr="00617AD8">
        <w:rPr>
          <w:sz w:val="22"/>
          <w:lang w:val="es-ES"/>
        </w:rPr>
        <w:t>Lehenengoa</w:t>
      </w:r>
      <w:proofErr w:type="spellEnd"/>
      <w:r w:rsidRPr="00617AD8">
        <w:rPr>
          <w:sz w:val="22"/>
          <w:lang w:val="es-ES"/>
        </w:rPr>
        <w:t>.</w:t>
      </w:r>
      <w:r w:rsidR="00B64085" w:rsidRPr="00617AD8">
        <w:rPr>
          <w:sz w:val="22"/>
          <w:lang w:val="es-ES"/>
        </w:rPr>
        <w:t xml:space="preserve"> </w:t>
      </w:r>
      <w:proofErr w:type="spellStart"/>
      <w:r w:rsidRPr="00617AD8">
        <w:rPr>
          <w:sz w:val="22"/>
          <w:lang w:val="es-ES"/>
        </w:rPr>
        <w:t>Indarrean</w:t>
      </w:r>
      <w:proofErr w:type="spellEnd"/>
      <w:r w:rsidRPr="00617AD8">
        <w:rPr>
          <w:sz w:val="22"/>
          <w:lang w:val="es-ES"/>
        </w:rPr>
        <w:t xml:space="preserve"> </w:t>
      </w:r>
      <w:proofErr w:type="spellStart"/>
      <w:r w:rsidRPr="00617AD8">
        <w:rPr>
          <w:sz w:val="22"/>
          <w:lang w:val="es-ES"/>
        </w:rPr>
        <w:t>jartzea</w:t>
      </w:r>
      <w:proofErr w:type="spellEnd"/>
      <w:r w:rsidRPr="00617AD8">
        <w:rPr>
          <w:sz w:val="22"/>
          <w:lang w:val="es-ES"/>
        </w:rPr>
        <w:t>.</w:t>
      </w:r>
    </w:p>
    <w:p w14:paraId="7C832852" w14:textId="162716D7" w:rsidR="003C5E05" w:rsidRPr="00617AD8" w:rsidRDefault="003804EB" w:rsidP="00BA1811">
      <w:pPr>
        <w:spacing w:after="240"/>
        <w:jc w:val="both"/>
        <w:rPr>
          <w:color w:val="FFFFFF"/>
          <w:sz w:val="22"/>
          <w:lang w:val="es-ES"/>
        </w:rPr>
      </w:pPr>
      <w:proofErr w:type="spellStart"/>
      <w:r w:rsidRPr="00617AD8">
        <w:rPr>
          <w:sz w:val="22"/>
          <w:lang w:val="es-ES"/>
        </w:rPr>
        <w:t>Xedapen</w:t>
      </w:r>
      <w:proofErr w:type="spellEnd"/>
      <w:r w:rsidRPr="00617AD8">
        <w:rPr>
          <w:sz w:val="22"/>
          <w:lang w:val="es-ES"/>
        </w:rPr>
        <w:t xml:space="preserve"> </w:t>
      </w:r>
      <w:proofErr w:type="spellStart"/>
      <w:r w:rsidRPr="00617AD8">
        <w:rPr>
          <w:sz w:val="22"/>
          <w:lang w:val="es-ES"/>
        </w:rPr>
        <w:t>orokor</w:t>
      </w:r>
      <w:proofErr w:type="spellEnd"/>
      <w:r w:rsidRPr="00617AD8">
        <w:rPr>
          <w:sz w:val="22"/>
          <w:lang w:val="es-ES"/>
        </w:rPr>
        <w:t xml:space="preserve"> </w:t>
      </w:r>
      <w:proofErr w:type="spellStart"/>
      <w:r w:rsidRPr="00617AD8">
        <w:rPr>
          <w:sz w:val="22"/>
          <w:lang w:val="es-ES"/>
        </w:rPr>
        <w:t>hau</w:t>
      </w:r>
      <w:proofErr w:type="spellEnd"/>
      <w:r w:rsidRPr="00617AD8">
        <w:rPr>
          <w:sz w:val="22"/>
          <w:lang w:val="es-ES"/>
        </w:rPr>
        <w:t xml:space="preserve"> </w:t>
      </w:r>
      <w:proofErr w:type="spellStart"/>
      <w:r w:rsidRPr="00617AD8">
        <w:rPr>
          <w:sz w:val="22"/>
          <w:lang w:val="es-ES"/>
        </w:rPr>
        <w:t>ALHAOn</w:t>
      </w:r>
      <w:proofErr w:type="spellEnd"/>
      <w:r w:rsidRPr="00617AD8">
        <w:rPr>
          <w:sz w:val="22"/>
          <w:lang w:val="es-ES"/>
        </w:rPr>
        <w:t xml:space="preserve"> </w:t>
      </w:r>
      <w:proofErr w:type="spellStart"/>
      <w:r w:rsidRPr="00617AD8">
        <w:rPr>
          <w:sz w:val="22"/>
          <w:lang w:val="es-ES"/>
        </w:rPr>
        <w:t>argitaratu</w:t>
      </w:r>
      <w:proofErr w:type="spellEnd"/>
      <w:r w:rsidRPr="00617AD8">
        <w:rPr>
          <w:sz w:val="22"/>
          <w:lang w:val="es-ES"/>
        </w:rPr>
        <w:t xml:space="preserve"> </w:t>
      </w:r>
      <w:proofErr w:type="spellStart"/>
      <w:r w:rsidRPr="00617AD8">
        <w:rPr>
          <w:sz w:val="22"/>
          <w:lang w:val="es-ES"/>
        </w:rPr>
        <w:t>ondorengo</w:t>
      </w:r>
      <w:proofErr w:type="spellEnd"/>
      <w:r w:rsidRPr="00617AD8">
        <w:rPr>
          <w:sz w:val="22"/>
          <w:lang w:val="es-ES"/>
        </w:rPr>
        <w:t xml:space="preserve"> </w:t>
      </w:r>
      <w:proofErr w:type="spellStart"/>
      <w:r w:rsidRPr="00617AD8">
        <w:rPr>
          <w:sz w:val="22"/>
          <w:lang w:val="es-ES"/>
        </w:rPr>
        <w:t>egunean</w:t>
      </w:r>
      <w:proofErr w:type="spellEnd"/>
      <w:r w:rsidRPr="00617AD8">
        <w:rPr>
          <w:sz w:val="22"/>
          <w:lang w:val="es-ES"/>
        </w:rPr>
        <w:t xml:space="preserve"> </w:t>
      </w:r>
      <w:proofErr w:type="spellStart"/>
      <w:r w:rsidRPr="00617AD8">
        <w:rPr>
          <w:sz w:val="22"/>
          <w:lang w:val="es-ES"/>
        </w:rPr>
        <w:t>jarriko</w:t>
      </w:r>
      <w:proofErr w:type="spellEnd"/>
      <w:r w:rsidRPr="00617AD8">
        <w:rPr>
          <w:sz w:val="22"/>
          <w:lang w:val="es-ES"/>
        </w:rPr>
        <w:t xml:space="preserve"> da </w:t>
      </w:r>
      <w:proofErr w:type="spellStart"/>
      <w:r w:rsidRPr="00617AD8">
        <w:rPr>
          <w:sz w:val="22"/>
          <w:lang w:val="es-ES"/>
        </w:rPr>
        <w:t>indarrean</w:t>
      </w:r>
      <w:proofErr w:type="spellEnd"/>
      <w:r w:rsidRPr="00617AD8">
        <w:rPr>
          <w:sz w:val="22"/>
          <w:lang w:val="es-ES"/>
        </w:rPr>
        <w:t xml:space="preserve">, eta, hala </w:t>
      </w:r>
      <w:proofErr w:type="spellStart"/>
      <w:r w:rsidRPr="00617AD8">
        <w:rPr>
          <w:sz w:val="22"/>
          <w:lang w:val="es-ES"/>
        </w:rPr>
        <w:t>badagokio</w:t>
      </w:r>
      <w:proofErr w:type="spellEnd"/>
      <w:r w:rsidRPr="00617AD8">
        <w:rPr>
          <w:sz w:val="22"/>
          <w:lang w:val="es-ES"/>
        </w:rPr>
        <w:t xml:space="preserve">, </w:t>
      </w:r>
      <w:proofErr w:type="spellStart"/>
      <w:r w:rsidRPr="00617AD8">
        <w:rPr>
          <w:sz w:val="22"/>
          <w:lang w:val="es-ES"/>
        </w:rPr>
        <w:t>haren</w:t>
      </w:r>
      <w:proofErr w:type="spellEnd"/>
      <w:r w:rsidRPr="00617AD8">
        <w:rPr>
          <w:sz w:val="22"/>
          <w:lang w:val="es-ES"/>
        </w:rPr>
        <w:t xml:space="preserve"> </w:t>
      </w:r>
      <w:proofErr w:type="spellStart"/>
      <w:r w:rsidRPr="00617AD8">
        <w:rPr>
          <w:sz w:val="22"/>
          <w:lang w:val="es-ES"/>
        </w:rPr>
        <w:t>artikuluetan</w:t>
      </w:r>
      <w:proofErr w:type="spellEnd"/>
      <w:r w:rsidRPr="00617AD8">
        <w:rPr>
          <w:sz w:val="22"/>
          <w:lang w:val="es-ES"/>
        </w:rPr>
        <w:t xml:space="preserve"> </w:t>
      </w:r>
      <w:proofErr w:type="spellStart"/>
      <w:r w:rsidRPr="00617AD8">
        <w:rPr>
          <w:sz w:val="22"/>
          <w:lang w:val="es-ES"/>
        </w:rPr>
        <w:t>xedatutakoaren</w:t>
      </w:r>
      <w:proofErr w:type="spellEnd"/>
      <w:r w:rsidRPr="00617AD8">
        <w:rPr>
          <w:sz w:val="22"/>
          <w:lang w:val="es-ES"/>
        </w:rPr>
        <w:t xml:space="preserve"> </w:t>
      </w:r>
      <w:proofErr w:type="spellStart"/>
      <w:r w:rsidRPr="00617AD8">
        <w:rPr>
          <w:sz w:val="22"/>
          <w:lang w:val="es-ES"/>
        </w:rPr>
        <w:t>arabera</w:t>
      </w:r>
      <w:proofErr w:type="spellEnd"/>
      <w:r w:rsidRPr="00617AD8">
        <w:rPr>
          <w:sz w:val="22"/>
          <w:lang w:val="es-ES"/>
        </w:rPr>
        <w:t xml:space="preserve"> izango </w:t>
      </w:r>
      <w:proofErr w:type="spellStart"/>
      <w:r w:rsidRPr="00617AD8">
        <w:rPr>
          <w:sz w:val="22"/>
          <w:lang w:val="es-ES"/>
        </w:rPr>
        <w:t>ditu</w:t>
      </w:r>
      <w:proofErr w:type="spellEnd"/>
      <w:r w:rsidRPr="00617AD8">
        <w:rPr>
          <w:sz w:val="22"/>
          <w:lang w:val="es-ES"/>
        </w:rPr>
        <w:t xml:space="preserve"> </w:t>
      </w:r>
      <w:proofErr w:type="spellStart"/>
      <w:r w:rsidRPr="00617AD8">
        <w:rPr>
          <w:sz w:val="22"/>
          <w:lang w:val="es-ES"/>
        </w:rPr>
        <w:t>ondorioak</w:t>
      </w:r>
      <w:proofErr w:type="spellEnd"/>
      <w:r w:rsidRPr="00617AD8">
        <w:rPr>
          <w:sz w:val="22"/>
          <w:lang w:val="es-ES"/>
        </w:rPr>
        <w:t>.</w:t>
      </w:r>
    </w:p>
    <w:p w14:paraId="3DF7355D" w14:textId="526836A7" w:rsidR="00B64085" w:rsidRPr="00617AD8" w:rsidRDefault="00DC74CB" w:rsidP="00BA1811">
      <w:pPr>
        <w:spacing w:after="240"/>
        <w:jc w:val="both"/>
        <w:rPr>
          <w:color w:val="FFFFFF"/>
          <w:sz w:val="22"/>
          <w:lang w:val="es-ES"/>
        </w:rPr>
      </w:pPr>
      <w:proofErr w:type="spellStart"/>
      <w:r w:rsidRPr="00617AD8">
        <w:rPr>
          <w:sz w:val="22"/>
          <w:lang w:val="es-ES"/>
        </w:rPr>
        <w:t>Aurrekoa</w:t>
      </w:r>
      <w:proofErr w:type="spellEnd"/>
      <w:r w:rsidRPr="00617AD8">
        <w:rPr>
          <w:sz w:val="22"/>
          <w:lang w:val="es-ES"/>
        </w:rPr>
        <w:t xml:space="preserve"> </w:t>
      </w:r>
      <w:proofErr w:type="spellStart"/>
      <w:r w:rsidRPr="00617AD8">
        <w:rPr>
          <w:sz w:val="22"/>
          <w:lang w:val="es-ES"/>
        </w:rPr>
        <w:t>gorabehera</w:t>
      </w:r>
      <w:proofErr w:type="spellEnd"/>
      <w:r w:rsidRPr="00617AD8">
        <w:rPr>
          <w:sz w:val="22"/>
          <w:lang w:val="es-ES"/>
        </w:rPr>
        <w:t xml:space="preserve">, 1. </w:t>
      </w:r>
      <w:proofErr w:type="spellStart"/>
      <w:r w:rsidRPr="00617AD8">
        <w:rPr>
          <w:sz w:val="22"/>
          <w:lang w:val="es-ES"/>
        </w:rPr>
        <w:t>artikulua</w:t>
      </w:r>
      <w:proofErr w:type="spellEnd"/>
      <w:r w:rsidRPr="00617AD8">
        <w:rPr>
          <w:sz w:val="22"/>
          <w:lang w:val="es-ES"/>
        </w:rPr>
        <w:t xml:space="preserve"> </w:t>
      </w:r>
      <w:proofErr w:type="spellStart"/>
      <w:r w:rsidRPr="00617AD8">
        <w:rPr>
          <w:sz w:val="22"/>
          <w:lang w:val="es-ES"/>
        </w:rPr>
        <w:t>aplikatuko</w:t>
      </w:r>
      <w:proofErr w:type="spellEnd"/>
      <w:r w:rsidRPr="00617AD8">
        <w:rPr>
          <w:sz w:val="22"/>
          <w:lang w:val="es-ES"/>
        </w:rPr>
        <w:t xml:space="preserve"> </w:t>
      </w:r>
      <w:proofErr w:type="spellStart"/>
      <w:r w:rsidRPr="00617AD8">
        <w:rPr>
          <w:sz w:val="22"/>
          <w:lang w:val="es-ES"/>
        </w:rPr>
        <w:t>zaie</w:t>
      </w:r>
      <w:proofErr w:type="spellEnd"/>
      <w:r w:rsidRPr="00617AD8">
        <w:rPr>
          <w:sz w:val="22"/>
          <w:lang w:val="es-ES"/>
        </w:rPr>
        <w:t xml:space="preserve"> </w:t>
      </w:r>
      <w:proofErr w:type="spellStart"/>
      <w:r w:rsidR="00BA1811" w:rsidRPr="00617AD8">
        <w:rPr>
          <w:sz w:val="22"/>
          <w:lang w:val="es-ES"/>
        </w:rPr>
        <w:t>kooperatibek</w:t>
      </w:r>
      <w:proofErr w:type="spellEnd"/>
      <w:r w:rsidR="00BA1811" w:rsidRPr="00617AD8">
        <w:rPr>
          <w:sz w:val="22"/>
          <w:lang w:val="es-ES"/>
        </w:rPr>
        <w:t xml:space="preserve"> </w:t>
      </w:r>
      <w:proofErr w:type="spellStart"/>
      <w:r w:rsidRPr="00617AD8">
        <w:rPr>
          <w:sz w:val="22"/>
          <w:lang w:val="es-ES"/>
        </w:rPr>
        <w:t>hezkuntza</w:t>
      </w:r>
      <w:proofErr w:type="spellEnd"/>
      <w:r w:rsidR="00BA1811" w:rsidRPr="00617AD8">
        <w:rPr>
          <w:sz w:val="22"/>
          <w:lang w:val="es-ES"/>
        </w:rPr>
        <w:t xml:space="preserve"> eta </w:t>
      </w:r>
      <w:proofErr w:type="spellStart"/>
      <w:r w:rsidR="00BA1811" w:rsidRPr="00617AD8">
        <w:rPr>
          <w:sz w:val="22"/>
          <w:lang w:val="es-ES"/>
        </w:rPr>
        <w:t>sustapenerako</w:t>
      </w:r>
      <w:proofErr w:type="spellEnd"/>
      <w:r w:rsidRPr="00617AD8">
        <w:rPr>
          <w:sz w:val="22"/>
          <w:lang w:val="es-ES"/>
        </w:rPr>
        <w:t xml:space="preserve"> eta </w:t>
      </w:r>
      <w:proofErr w:type="spellStart"/>
      <w:r w:rsidRPr="00617AD8">
        <w:rPr>
          <w:sz w:val="22"/>
          <w:lang w:val="es-ES"/>
        </w:rPr>
        <w:t>interes</w:t>
      </w:r>
      <w:proofErr w:type="spellEnd"/>
      <w:r w:rsidRPr="00617AD8">
        <w:rPr>
          <w:sz w:val="22"/>
          <w:lang w:val="es-ES"/>
        </w:rPr>
        <w:t xml:space="preserve"> </w:t>
      </w:r>
      <w:proofErr w:type="spellStart"/>
      <w:r w:rsidRPr="00617AD8">
        <w:rPr>
          <w:sz w:val="22"/>
          <w:lang w:val="es-ES"/>
        </w:rPr>
        <w:t>publikoko</w:t>
      </w:r>
      <w:proofErr w:type="spellEnd"/>
      <w:r w:rsidRPr="00617AD8">
        <w:rPr>
          <w:sz w:val="22"/>
          <w:lang w:val="es-ES"/>
        </w:rPr>
        <w:t xml:space="preserve"> </w:t>
      </w:r>
      <w:proofErr w:type="spellStart"/>
      <w:r w:rsidRPr="00617AD8">
        <w:rPr>
          <w:sz w:val="22"/>
          <w:lang w:val="es-ES"/>
        </w:rPr>
        <w:t>beste</w:t>
      </w:r>
      <w:proofErr w:type="spellEnd"/>
      <w:r w:rsidRPr="00617AD8">
        <w:rPr>
          <w:sz w:val="22"/>
          <w:lang w:val="es-ES"/>
        </w:rPr>
        <w:t xml:space="preserve"> </w:t>
      </w:r>
      <w:proofErr w:type="spellStart"/>
      <w:r w:rsidRPr="00617AD8">
        <w:rPr>
          <w:sz w:val="22"/>
          <w:lang w:val="es-ES"/>
        </w:rPr>
        <w:t>helburu</w:t>
      </w:r>
      <w:proofErr w:type="spellEnd"/>
      <w:r w:rsidRPr="00617AD8">
        <w:rPr>
          <w:sz w:val="22"/>
          <w:lang w:val="es-ES"/>
        </w:rPr>
        <w:t xml:space="preserve"> </w:t>
      </w:r>
      <w:proofErr w:type="spellStart"/>
      <w:r w:rsidRPr="00617AD8">
        <w:rPr>
          <w:sz w:val="22"/>
          <w:lang w:val="es-ES"/>
        </w:rPr>
        <w:t>batzuetarako</w:t>
      </w:r>
      <w:proofErr w:type="spellEnd"/>
      <w:r w:rsidRPr="00617AD8">
        <w:rPr>
          <w:sz w:val="22"/>
          <w:lang w:val="es-ES"/>
        </w:rPr>
        <w:t xml:space="preserve"> </w:t>
      </w:r>
      <w:proofErr w:type="spellStart"/>
      <w:r w:rsidR="00BA1811" w:rsidRPr="00617AD8">
        <w:rPr>
          <w:sz w:val="22"/>
          <w:lang w:val="es-ES"/>
        </w:rPr>
        <w:t>egiten</w:t>
      </w:r>
      <w:proofErr w:type="spellEnd"/>
      <w:r w:rsidR="00BA1811" w:rsidRPr="00617AD8">
        <w:rPr>
          <w:sz w:val="22"/>
          <w:lang w:val="es-ES"/>
        </w:rPr>
        <w:t xml:space="preserve"> </w:t>
      </w:r>
      <w:proofErr w:type="spellStart"/>
      <w:r w:rsidR="00BA1811" w:rsidRPr="00617AD8">
        <w:rPr>
          <w:sz w:val="22"/>
          <w:lang w:val="es-ES"/>
        </w:rPr>
        <w:t>duten</w:t>
      </w:r>
      <w:proofErr w:type="spellEnd"/>
      <w:r w:rsidR="00BA1811" w:rsidRPr="00617AD8">
        <w:rPr>
          <w:sz w:val="22"/>
          <w:lang w:val="es-ES"/>
        </w:rPr>
        <w:t xml:space="preserve"> </w:t>
      </w:r>
      <w:proofErr w:type="spellStart"/>
      <w:r w:rsidRPr="00617AD8">
        <w:rPr>
          <w:sz w:val="22"/>
          <w:lang w:val="es-ES"/>
        </w:rPr>
        <w:t>ekarpenetik</w:t>
      </w:r>
      <w:proofErr w:type="spellEnd"/>
      <w:r w:rsidRPr="00617AD8">
        <w:rPr>
          <w:sz w:val="22"/>
          <w:lang w:val="es-ES"/>
        </w:rPr>
        <w:t xml:space="preserve"> 2020ko </w:t>
      </w:r>
      <w:proofErr w:type="spellStart"/>
      <w:r w:rsidRPr="00617AD8">
        <w:rPr>
          <w:sz w:val="22"/>
          <w:lang w:val="es-ES"/>
        </w:rPr>
        <w:t>martxoaren</w:t>
      </w:r>
      <w:proofErr w:type="spellEnd"/>
      <w:r w:rsidRPr="00617AD8">
        <w:rPr>
          <w:sz w:val="22"/>
          <w:lang w:val="es-ES"/>
        </w:rPr>
        <w:t xml:space="preserve"> 14tik 2020ko </w:t>
      </w:r>
      <w:proofErr w:type="spellStart"/>
      <w:r w:rsidRPr="00617AD8">
        <w:rPr>
          <w:sz w:val="22"/>
          <w:lang w:val="es-ES"/>
        </w:rPr>
        <w:t>abenduaren</w:t>
      </w:r>
      <w:proofErr w:type="spellEnd"/>
      <w:r w:rsidRPr="00617AD8">
        <w:rPr>
          <w:sz w:val="22"/>
          <w:lang w:val="es-ES"/>
        </w:rPr>
        <w:t xml:space="preserve"> 31ra </w:t>
      </w:r>
      <w:proofErr w:type="spellStart"/>
      <w:r w:rsidRPr="00617AD8">
        <w:rPr>
          <w:sz w:val="22"/>
          <w:lang w:val="es-ES"/>
        </w:rPr>
        <w:t>bitartean</w:t>
      </w:r>
      <w:proofErr w:type="spellEnd"/>
      <w:r w:rsidRPr="00617AD8">
        <w:rPr>
          <w:sz w:val="22"/>
          <w:lang w:val="es-ES"/>
        </w:rPr>
        <w:t xml:space="preserve"> 1. </w:t>
      </w:r>
      <w:proofErr w:type="spellStart"/>
      <w:r w:rsidRPr="00617AD8">
        <w:rPr>
          <w:sz w:val="22"/>
          <w:lang w:val="es-ES"/>
        </w:rPr>
        <w:t>artikuluan</w:t>
      </w:r>
      <w:proofErr w:type="spellEnd"/>
      <w:r w:rsidRPr="00617AD8">
        <w:rPr>
          <w:sz w:val="22"/>
          <w:lang w:val="es-ES"/>
        </w:rPr>
        <w:t xml:space="preserve"> </w:t>
      </w:r>
      <w:proofErr w:type="spellStart"/>
      <w:r w:rsidRPr="00617AD8">
        <w:rPr>
          <w:sz w:val="22"/>
          <w:lang w:val="es-ES"/>
        </w:rPr>
        <w:t>jasotako</w:t>
      </w:r>
      <w:proofErr w:type="spellEnd"/>
      <w:r w:rsidRPr="00617AD8">
        <w:rPr>
          <w:sz w:val="22"/>
          <w:lang w:val="es-ES"/>
        </w:rPr>
        <w:t xml:space="preserve"> </w:t>
      </w:r>
      <w:proofErr w:type="spellStart"/>
      <w:r w:rsidRPr="00617AD8">
        <w:rPr>
          <w:sz w:val="22"/>
          <w:lang w:val="es-ES"/>
        </w:rPr>
        <w:t>salbuespenezko</w:t>
      </w:r>
      <w:proofErr w:type="spellEnd"/>
      <w:r w:rsidRPr="00617AD8">
        <w:rPr>
          <w:sz w:val="22"/>
          <w:lang w:val="es-ES"/>
        </w:rPr>
        <w:t xml:space="preserve"> </w:t>
      </w:r>
      <w:proofErr w:type="spellStart"/>
      <w:r w:rsidRPr="00617AD8">
        <w:rPr>
          <w:sz w:val="22"/>
          <w:lang w:val="es-ES"/>
        </w:rPr>
        <w:t>helburuetara</w:t>
      </w:r>
      <w:proofErr w:type="spellEnd"/>
      <w:r w:rsidRPr="00617AD8">
        <w:rPr>
          <w:sz w:val="22"/>
          <w:lang w:val="es-ES"/>
        </w:rPr>
        <w:t xml:space="preserve"> </w:t>
      </w:r>
      <w:proofErr w:type="spellStart"/>
      <w:r w:rsidRPr="00617AD8">
        <w:rPr>
          <w:sz w:val="22"/>
          <w:lang w:val="es-ES"/>
        </w:rPr>
        <w:t>zuzentzen</w:t>
      </w:r>
      <w:proofErr w:type="spellEnd"/>
      <w:r w:rsidRPr="00617AD8">
        <w:rPr>
          <w:sz w:val="22"/>
          <w:lang w:val="es-ES"/>
        </w:rPr>
        <w:t xml:space="preserve"> </w:t>
      </w:r>
      <w:proofErr w:type="spellStart"/>
      <w:r w:rsidRPr="00617AD8">
        <w:rPr>
          <w:sz w:val="22"/>
          <w:lang w:val="es-ES"/>
        </w:rPr>
        <w:t>dituzten</w:t>
      </w:r>
      <w:proofErr w:type="spellEnd"/>
      <w:r w:rsidRPr="00617AD8">
        <w:rPr>
          <w:sz w:val="22"/>
          <w:lang w:val="es-ES"/>
        </w:rPr>
        <w:t xml:space="preserve"> </w:t>
      </w:r>
      <w:proofErr w:type="spellStart"/>
      <w:r w:rsidRPr="00617AD8">
        <w:rPr>
          <w:sz w:val="22"/>
          <w:lang w:val="es-ES"/>
        </w:rPr>
        <w:t>zenbatekoei</w:t>
      </w:r>
      <w:proofErr w:type="spellEnd"/>
      <w:r w:rsidRPr="00617AD8">
        <w:rPr>
          <w:sz w:val="22"/>
          <w:lang w:val="es-ES"/>
        </w:rPr>
        <w:t>.</w:t>
      </w:r>
    </w:p>
    <w:p w14:paraId="4FC707A0" w14:textId="3BF13AF0" w:rsidR="00B64085" w:rsidRPr="00617AD8" w:rsidRDefault="00DC74CB" w:rsidP="00BA1811">
      <w:pPr>
        <w:widowControl w:val="0"/>
        <w:spacing w:after="240"/>
        <w:jc w:val="both"/>
        <w:rPr>
          <w:color w:val="FFFFFF"/>
          <w:sz w:val="22"/>
          <w:lang w:val="es-ES"/>
        </w:rPr>
      </w:pPr>
      <w:proofErr w:type="spellStart"/>
      <w:r w:rsidRPr="00617AD8">
        <w:rPr>
          <w:sz w:val="22"/>
          <w:lang w:val="es-ES"/>
        </w:rPr>
        <w:t>Bigarrena</w:t>
      </w:r>
      <w:proofErr w:type="spellEnd"/>
      <w:r w:rsidRPr="00617AD8">
        <w:rPr>
          <w:sz w:val="22"/>
          <w:lang w:val="es-ES"/>
        </w:rPr>
        <w:t>.</w:t>
      </w:r>
      <w:r w:rsidR="00B64085" w:rsidRPr="00617AD8">
        <w:rPr>
          <w:sz w:val="22"/>
          <w:lang w:val="es-ES"/>
        </w:rPr>
        <w:t xml:space="preserve"> </w:t>
      </w:r>
      <w:proofErr w:type="spellStart"/>
      <w:r w:rsidRPr="00617AD8">
        <w:rPr>
          <w:sz w:val="22"/>
          <w:lang w:val="es-ES"/>
        </w:rPr>
        <w:t>Gaikuntza</w:t>
      </w:r>
      <w:proofErr w:type="spellEnd"/>
      <w:r w:rsidRPr="00617AD8">
        <w:rPr>
          <w:sz w:val="22"/>
          <w:lang w:val="es-ES"/>
        </w:rPr>
        <w:t>.</w:t>
      </w:r>
    </w:p>
    <w:p w14:paraId="217C72F9" w14:textId="27BAE438" w:rsidR="00B64085" w:rsidRPr="00617AD8" w:rsidRDefault="00DC74CB" w:rsidP="00BA1811">
      <w:pPr>
        <w:widowControl w:val="0"/>
        <w:spacing w:after="240"/>
        <w:jc w:val="both"/>
        <w:rPr>
          <w:color w:val="FFFFFF"/>
          <w:sz w:val="22"/>
          <w:lang w:val="es-ES"/>
        </w:rPr>
      </w:pPr>
      <w:proofErr w:type="spellStart"/>
      <w:r w:rsidRPr="00617AD8">
        <w:rPr>
          <w:sz w:val="22"/>
          <w:lang w:val="es-ES"/>
        </w:rPr>
        <w:t>Arabako</w:t>
      </w:r>
      <w:proofErr w:type="spellEnd"/>
      <w:r w:rsidRPr="00617AD8">
        <w:rPr>
          <w:sz w:val="22"/>
          <w:lang w:val="es-ES"/>
        </w:rPr>
        <w:t xml:space="preserve"> </w:t>
      </w:r>
      <w:proofErr w:type="spellStart"/>
      <w:r w:rsidRPr="00617AD8">
        <w:rPr>
          <w:sz w:val="22"/>
          <w:lang w:val="es-ES"/>
        </w:rPr>
        <w:t>Foru</w:t>
      </w:r>
      <w:proofErr w:type="spellEnd"/>
      <w:r w:rsidRPr="00617AD8">
        <w:rPr>
          <w:sz w:val="22"/>
          <w:lang w:val="es-ES"/>
        </w:rPr>
        <w:t xml:space="preserve"> </w:t>
      </w:r>
      <w:proofErr w:type="spellStart"/>
      <w:r w:rsidRPr="00617AD8">
        <w:rPr>
          <w:sz w:val="22"/>
          <w:lang w:val="es-ES"/>
        </w:rPr>
        <w:t>Aldundiari</w:t>
      </w:r>
      <w:proofErr w:type="spellEnd"/>
      <w:r w:rsidRPr="00617AD8">
        <w:rPr>
          <w:sz w:val="22"/>
          <w:lang w:val="es-ES"/>
        </w:rPr>
        <w:t xml:space="preserve"> </w:t>
      </w:r>
      <w:proofErr w:type="spellStart"/>
      <w:r w:rsidRPr="00617AD8">
        <w:rPr>
          <w:sz w:val="22"/>
          <w:lang w:val="es-ES"/>
        </w:rPr>
        <w:t>baimena</w:t>
      </w:r>
      <w:proofErr w:type="spellEnd"/>
      <w:r w:rsidRPr="00617AD8">
        <w:rPr>
          <w:sz w:val="22"/>
          <w:lang w:val="es-ES"/>
        </w:rPr>
        <w:t xml:space="preserve"> </w:t>
      </w:r>
      <w:proofErr w:type="spellStart"/>
      <w:r w:rsidRPr="00617AD8">
        <w:rPr>
          <w:sz w:val="22"/>
          <w:lang w:val="es-ES"/>
        </w:rPr>
        <w:t>ematen</w:t>
      </w:r>
      <w:proofErr w:type="spellEnd"/>
      <w:r w:rsidRPr="00617AD8">
        <w:rPr>
          <w:sz w:val="22"/>
          <w:lang w:val="es-ES"/>
        </w:rPr>
        <w:t xml:space="preserve"> </w:t>
      </w:r>
      <w:proofErr w:type="spellStart"/>
      <w:r w:rsidRPr="00617AD8">
        <w:rPr>
          <w:sz w:val="22"/>
          <w:lang w:val="es-ES"/>
        </w:rPr>
        <w:t>zaio</w:t>
      </w:r>
      <w:proofErr w:type="spellEnd"/>
      <w:r w:rsidRPr="00617AD8">
        <w:rPr>
          <w:sz w:val="22"/>
          <w:lang w:val="es-ES"/>
        </w:rPr>
        <w:t xml:space="preserve"> </w:t>
      </w:r>
      <w:proofErr w:type="spellStart"/>
      <w:r w:rsidRPr="00617AD8">
        <w:rPr>
          <w:sz w:val="22"/>
          <w:lang w:val="es-ES"/>
        </w:rPr>
        <w:t>xedapen</w:t>
      </w:r>
      <w:proofErr w:type="spellEnd"/>
      <w:r w:rsidRPr="00617AD8">
        <w:rPr>
          <w:sz w:val="22"/>
          <w:lang w:val="es-ES"/>
        </w:rPr>
        <w:t xml:space="preserve"> </w:t>
      </w:r>
      <w:proofErr w:type="spellStart"/>
      <w:r w:rsidRPr="00617AD8">
        <w:rPr>
          <w:sz w:val="22"/>
          <w:lang w:val="es-ES"/>
        </w:rPr>
        <w:t>orokor</w:t>
      </w:r>
      <w:proofErr w:type="spellEnd"/>
      <w:r w:rsidRPr="00617AD8">
        <w:rPr>
          <w:sz w:val="22"/>
          <w:lang w:val="es-ES"/>
        </w:rPr>
        <w:t xml:space="preserve"> </w:t>
      </w:r>
      <w:proofErr w:type="spellStart"/>
      <w:r w:rsidRPr="00617AD8">
        <w:rPr>
          <w:sz w:val="22"/>
          <w:lang w:val="es-ES"/>
        </w:rPr>
        <w:t>hau</w:t>
      </w:r>
      <w:proofErr w:type="spellEnd"/>
      <w:r w:rsidRPr="00617AD8">
        <w:rPr>
          <w:sz w:val="22"/>
          <w:lang w:val="es-ES"/>
        </w:rPr>
        <w:t xml:space="preserve"> </w:t>
      </w:r>
      <w:proofErr w:type="spellStart"/>
      <w:r w:rsidRPr="00617AD8">
        <w:rPr>
          <w:sz w:val="22"/>
          <w:lang w:val="es-ES"/>
        </w:rPr>
        <w:t>garatzeko</w:t>
      </w:r>
      <w:proofErr w:type="spellEnd"/>
      <w:r w:rsidRPr="00617AD8">
        <w:rPr>
          <w:sz w:val="22"/>
          <w:lang w:val="es-ES"/>
        </w:rPr>
        <w:t xml:space="preserve"> eta </w:t>
      </w:r>
      <w:proofErr w:type="spellStart"/>
      <w:r w:rsidRPr="00617AD8">
        <w:rPr>
          <w:sz w:val="22"/>
          <w:lang w:val="es-ES"/>
        </w:rPr>
        <w:t>aplikatzeko</w:t>
      </w:r>
      <w:proofErr w:type="spellEnd"/>
      <w:r w:rsidRPr="00617AD8">
        <w:rPr>
          <w:sz w:val="22"/>
          <w:lang w:val="es-ES"/>
        </w:rPr>
        <w:t xml:space="preserve"> </w:t>
      </w:r>
      <w:proofErr w:type="spellStart"/>
      <w:r w:rsidRPr="00617AD8">
        <w:rPr>
          <w:sz w:val="22"/>
          <w:lang w:val="es-ES"/>
        </w:rPr>
        <w:t>behar</w:t>
      </w:r>
      <w:proofErr w:type="spellEnd"/>
      <w:r w:rsidRPr="00617AD8">
        <w:rPr>
          <w:sz w:val="22"/>
          <w:lang w:val="es-ES"/>
        </w:rPr>
        <w:t xml:space="preserve"> </w:t>
      </w:r>
      <w:proofErr w:type="spellStart"/>
      <w:r w:rsidRPr="00617AD8">
        <w:rPr>
          <w:sz w:val="22"/>
          <w:lang w:val="es-ES"/>
        </w:rPr>
        <w:t>diren</w:t>
      </w:r>
      <w:proofErr w:type="spellEnd"/>
      <w:r w:rsidRPr="00617AD8">
        <w:rPr>
          <w:sz w:val="22"/>
          <w:lang w:val="es-ES"/>
        </w:rPr>
        <w:t xml:space="preserve"> </w:t>
      </w:r>
      <w:proofErr w:type="spellStart"/>
      <w:r w:rsidRPr="00617AD8">
        <w:rPr>
          <w:sz w:val="22"/>
          <w:lang w:val="es-ES"/>
        </w:rPr>
        <w:t>xedapen</w:t>
      </w:r>
      <w:proofErr w:type="spellEnd"/>
      <w:r w:rsidRPr="00617AD8">
        <w:rPr>
          <w:sz w:val="22"/>
          <w:lang w:val="es-ES"/>
        </w:rPr>
        <w:t xml:space="preserve"> </w:t>
      </w:r>
      <w:proofErr w:type="spellStart"/>
      <w:r w:rsidRPr="00617AD8">
        <w:rPr>
          <w:sz w:val="22"/>
          <w:lang w:val="es-ES"/>
        </w:rPr>
        <w:t>guztiak</w:t>
      </w:r>
      <w:proofErr w:type="spellEnd"/>
      <w:r w:rsidRPr="00617AD8">
        <w:rPr>
          <w:sz w:val="22"/>
          <w:lang w:val="es-ES"/>
        </w:rPr>
        <w:t xml:space="preserve"> </w:t>
      </w:r>
      <w:proofErr w:type="spellStart"/>
      <w:r w:rsidRPr="00617AD8">
        <w:rPr>
          <w:sz w:val="22"/>
          <w:lang w:val="es-ES"/>
        </w:rPr>
        <w:t>emateko</w:t>
      </w:r>
      <w:proofErr w:type="spellEnd"/>
      <w:r w:rsidRPr="00617AD8">
        <w:rPr>
          <w:sz w:val="22"/>
          <w:lang w:val="es-ES"/>
        </w:rPr>
        <w:t>.</w:t>
      </w:r>
    </w:p>
    <w:p w14:paraId="3E5378DF" w14:textId="4058D203" w:rsidR="00B64085" w:rsidRPr="00617AD8" w:rsidRDefault="00DC74CB" w:rsidP="00BA1811">
      <w:pPr>
        <w:widowControl w:val="0"/>
        <w:spacing w:after="240"/>
        <w:rPr>
          <w:color w:val="FFFFFF"/>
          <w:sz w:val="22"/>
          <w:lang w:val="es-ES"/>
        </w:rPr>
      </w:pPr>
      <w:proofErr w:type="spellStart"/>
      <w:r w:rsidRPr="00617AD8">
        <w:rPr>
          <w:sz w:val="22"/>
          <w:lang w:val="es-ES"/>
        </w:rPr>
        <w:t>Hirugarrena</w:t>
      </w:r>
      <w:proofErr w:type="spellEnd"/>
      <w:r w:rsidRPr="00617AD8">
        <w:rPr>
          <w:sz w:val="22"/>
          <w:lang w:val="es-ES"/>
        </w:rPr>
        <w:t>.</w:t>
      </w:r>
      <w:r w:rsidR="00B64085" w:rsidRPr="00617AD8">
        <w:rPr>
          <w:sz w:val="22"/>
          <w:lang w:val="es-ES"/>
        </w:rPr>
        <w:t xml:space="preserve"> </w:t>
      </w:r>
      <w:proofErr w:type="spellStart"/>
      <w:r w:rsidRPr="00617AD8">
        <w:rPr>
          <w:sz w:val="22"/>
          <w:lang w:val="es-ES"/>
        </w:rPr>
        <w:t>Batzar</w:t>
      </w:r>
      <w:proofErr w:type="spellEnd"/>
      <w:r w:rsidRPr="00617AD8">
        <w:rPr>
          <w:sz w:val="22"/>
          <w:lang w:val="es-ES"/>
        </w:rPr>
        <w:t xml:space="preserve"> </w:t>
      </w:r>
      <w:proofErr w:type="spellStart"/>
      <w:r w:rsidRPr="00617AD8">
        <w:rPr>
          <w:sz w:val="22"/>
          <w:lang w:val="es-ES"/>
        </w:rPr>
        <w:t>Nagusiei</w:t>
      </w:r>
      <w:proofErr w:type="spellEnd"/>
      <w:r w:rsidRPr="00617AD8">
        <w:rPr>
          <w:sz w:val="22"/>
          <w:lang w:val="es-ES"/>
        </w:rPr>
        <w:t xml:space="preserve"> </w:t>
      </w:r>
      <w:proofErr w:type="spellStart"/>
      <w:r w:rsidRPr="00617AD8">
        <w:rPr>
          <w:sz w:val="22"/>
          <w:lang w:val="es-ES"/>
        </w:rPr>
        <w:t>jakinaraztea</w:t>
      </w:r>
      <w:proofErr w:type="spellEnd"/>
      <w:r w:rsidRPr="00617AD8">
        <w:rPr>
          <w:sz w:val="22"/>
          <w:lang w:val="es-ES"/>
        </w:rPr>
        <w:t>.</w:t>
      </w:r>
    </w:p>
    <w:p w14:paraId="1F7CA179" w14:textId="7235AB04" w:rsidR="00366636" w:rsidRPr="00727547" w:rsidRDefault="00DC74CB" w:rsidP="00BA1811">
      <w:pPr>
        <w:widowControl w:val="0"/>
        <w:spacing w:after="240"/>
        <w:jc w:val="both"/>
        <w:rPr>
          <w:sz w:val="22"/>
          <w:lang w:val="es-ES"/>
        </w:rPr>
      </w:pPr>
      <w:proofErr w:type="spellStart"/>
      <w:r w:rsidRPr="00617AD8">
        <w:rPr>
          <w:sz w:val="22"/>
          <w:lang w:val="es-ES"/>
        </w:rPr>
        <w:t>Zerga</w:t>
      </w:r>
      <w:proofErr w:type="spellEnd"/>
      <w:r w:rsidRPr="00617AD8">
        <w:rPr>
          <w:sz w:val="22"/>
          <w:lang w:val="es-ES"/>
        </w:rPr>
        <w:t xml:space="preserve"> </w:t>
      </w:r>
      <w:proofErr w:type="spellStart"/>
      <w:r w:rsidRPr="00617AD8">
        <w:rPr>
          <w:sz w:val="22"/>
          <w:lang w:val="es-ES"/>
        </w:rPr>
        <w:t>premiazko</w:t>
      </w:r>
      <w:proofErr w:type="spellEnd"/>
      <w:r w:rsidRPr="00617AD8">
        <w:rPr>
          <w:sz w:val="22"/>
          <w:lang w:val="es-ES"/>
        </w:rPr>
        <w:t xml:space="preserve"> </w:t>
      </w:r>
      <w:proofErr w:type="spellStart"/>
      <w:r w:rsidRPr="00617AD8">
        <w:rPr>
          <w:sz w:val="22"/>
          <w:lang w:val="es-ES"/>
        </w:rPr>
        <w:t>araugintzako</w:t>
      </w:r>
      <w:proofErr w:type="spellEnd"/>
      <w:r w:rsidRPr="00617AD8">
        <w:rPr>
          <w:sz w:val="22"/>
          <w:lang w:val="es-ES"/>
        </w:rPr>
        <w:t xml:space="preserve"> </w:t>
      </w:r>
      <w:proofErr w:type="spellStart"/>
      <w:r w:rsidRPr="00617AD8">
        <w:rPr>
          <w:sz w:val="22"/>
          <w:lang w:val="es-ES"/>
        </w:rPr>
        <w:t>dekretu</w:t>
      </w:r>
      <w:proofErr w:type="spellEnd"/>
      <w:r w:rsidRPr="00617AD8">
        <w:rPr>
          <w:sz w:val="22"/>
          <w:lang w:val="es-ES"/>
        </w:rPr>
        <w:t xml:space="preserve"> </w:t>
      </w:r>
      <w:proofErr w:type="spellStart"/>
      <w:r w:rsidRPr="00617AD8">
        <w:rPr>
          <w:sz w:val="22"/>
          <w:lang w:val="es-ES"/>
        </w:rPr>
        <w:t>hau</w:t>
      </w:r>
      <w:proofErr w:type="spellEnd"/>
      <w:r w:rsidRPr="00617AD8">
        <w:rPr>
          <w:sz w:val="22"/>
          <w:lang w:val="es-ES"/>
        </w:rPr>
        <w:t xml:space="preserve"> </w:t>
      </w:r>
      <w:proofErr w:type="spellStart"/>
      <w:r w:rsidRPr="00617AD8">
        <w:rPr>
          <w:sz w:val="22"/>
          <w:lang w:val="es-ES"/>
        </w:rPr>
        <w:t>Arabako</w:t>
      </w:r>
      <w:proofErr w:type="spellEnd"/>
      <w:r w:rsidRPr="00617AD8">
        <w:rPr>
          <w:sz w:val="22"/>
          <w:lang w:val="es-ES"/>
        </w:rPr>
        <w:t xml:space="preserve"> </w:t>
      </w:r>
      <w:proofErr w:type="spellStart"/>
      <w:r w:rsidRPr="00617AD8">
        <w:rPr>
          <w:sz w:val="22"/>
          <w:lang w:val="es-ES"/>
        </w:rPr>
        <w:t>Batzar</w:t>
      </w:r>
      <w:proofErr w:type="spellEnd"/>
      <w:r w:rsidRPr="00617AD8">
        <w:rPr>
          <w:sz w:val="22"/>
          <w:lang w:val="es-ES"/>
        </w:rPr>
        <w:t xml:space="preserve"> </w:t>
      </w:r>
      <w:proofErr w:type="spellStart"/>
      <w:r w:rsidRPr="00617AD8">
        <w:rPr>
          <w:sz w:val="22"/>
          <w:lang w:val="es-ES"/>
        </w:rPr>
        <w:t>Nagusiei</w:t>
      </w:r>
      <w:proofErr w:type="spellEnd"/>
      <w:r w:rsidRPr="00617AD8">
        <w:rPr>
          <w:sz w:val="22"/>
          <w:lang w:val="es-ES"/>
        </w:rPr>
        <w:t xml:space="preserve"> </w:t>
      </w:r>
      <w:proofErr w:type="spellStart"/>
      <w:r w:rsidRPr="00617AD8">
        <w:rPr>
          <w:sz w:val="22"/>
          <w:lang w:val="es-ES"/>
        </w:rPr>
        <w:t>aurkeztuko</w:t>
      </w:r>
      <w:proofErr w:type="spellEnd"/>
      <w:r w:rsidRPr="00617AD8">
        <w:rPr>
          <w:sz w:val="22"/>
          <w:lang w:val="es-ES"/>
        </w:rPr>
        <w:t xml:space="preserve"> </w:t>
      </w:r>
      <w:proofErr w:type="spellStart"/>
      <w:r w:rsidRPr="00617AD8">
        <w:rPr>
          <w:sz w:val="22"/>
          <w:lang w:val="es-ES"/>
        </w:rPr>
        <w:t>zaie</w:t>
      </w:r>
      <w:proofErr w:type="spellEnd"/>
      <w:r w:rsidRPr="00617AD8">
        <w:rPr>
          <w:sz w:val="22"/>
          <w:lang w:val="es-ES"/>
        </w:rPr>
        <w:t xml:space="preserve">, </w:t>
      </w:r>
      <w:proofErr w:type="spellStart"/>
      <w:r w:rsidRPr="00617AD8">
        <w:rPr>
          <w:sz w:val="22"/>
          <w:lang w:val="es-ES"/>
        </w:rPr>
        <w:t>indarrean</w:t>
      </w:r>
      <w:proofErr w:type="spellEnd"/>
      <w:r w:rsidRPr="00617AD8">
        <w:rPr>
          <w:sz w:val="22"/>
          <w:lang w:val="es-ES"/>
        </w:rPr>
        <w:t xml:space="preserve"> </w:t>
      </w:r>
      <w:proofErr w:type="spellStart"/>
      <w:r w:rsidRPr="00617AD8">
        <w:rPr>
          <w:sz w:val="22"/>
          <w:lang w:val="es-ES"/>
        </w:rPr>
        <w:t>dagoen</w:t>
      </w:r>
      <w:proofErr w:type="spellEnd"/>
      <w:r w:rsidRPr="00617AD8">
        <w:rPr>
          <w:sz w:val="22"/>
          <w:lang w:val="es-ES"/>
        </w:rPr>
        <w:t xml:space="preserve"> </w:t>
      </w:r>
      <w:proofErr w:type="spellStart"/>
      <w:r w:rsidRPr="00617AD8">
        <w:rPr>
          <w:sz w:val="22"/>
          <w:lang w:val="es-ES"/>
        </w:rPr>
        <w:t>arautegian</w:t>
      </w:r>
      <w:proofErr w:type="spellEnd"/>
      <w:r w:rsidRPr="00617AD8">
        <w:rPr>
          <w:sz w:val="22"/>
          <w:lang w:val="es-ES"/>
        </w:rPr>
        <w:t xml:space="preserve"> </w:t>
      </w:r>
      <w:proofErr w:type="spellStart"/>
      <w:r w:rsidRPr="00617AD8">
        <w:rPr>
          <w:sz w:val="22"/>
          <w:lang w:val="es-ES"/>
        </w:rPr>
        <w:t>ezarritakoaren</w:t>
      </w:r>
      <w:proofErr w:type="spellEnd"/>
      <w:r w:rsidRPr="00617AD8">
        <w:rPr>
          <w:sz w:val="22"/>
          <w:lang w:val="es-ES"/>
        </w:rPr>
        <w:t xml:space="preserve"> </w:t>
      </w:r>
      <w:proofErr w:type="spellStart"/>
      <w:r w:rsidRPr="00617AD8">
        <w:rPr>
          <w:sz w:val="22"/>
          <w:lang w:val="es-ES"/>
        </w:rPr>
        <w:t>arabera</w:t>
      </w:r>
      <w:proofErr w:type="spellEnd"/>
      <w:r w:rsidRPr="00617AD8">
        <w:rPr>
          <w:sz w:val="22"/>
          <w:lang w:val="es-ES"/>
        </w:rPr>
        <w:t xml:space="preserve"> </w:t>
      </w:r>
      <w:proofErr w:type="spellStart"/>
      <w:r w:rsidRPr="00617AD8">
        <w:rPr>
          <w:sz w:val="22"/>
          <w:lang w:val="es-ES"/>
        </w:rPr>
        <w:t>berretsi</w:t>
      </w:r>
      <w:proofErr w:type="spellEnd"/>
      <w:r w:rsidRPr="00617AD8">
        <w:rPr>
          <w:sz w:val="22"/>
          <w:lang w:val="es-ES"/>
        </w:rPr>
        <w:t xml:space="preserve"> </w:t>
      </w:r>
      <w:proofErr w:type="spellStart"/>
      <w:r w:rsidRPr="00617AD8">
        <w:rPr>
          <w:sz w:val="22"/>
          <w:lang w:val="es-ES"/>
        </w:rPr>
        <w:t>edo</w:t>
      </w:r>
      <w:proofErr w:type="spellEnd"/>
      <w:r w:rsidRPr="00617AD8">
        <w:rPr>
          <w:sz w:val="22"/>
          <w:lang w:val="es-ES"/>
        </w:rPr>
        <w:t xml:space="preserve"> </w:t>
      </w:r>
      <w:proofErr w:type="spellStart"/>
      <w:r w:rsidRPr="00617AD8">
        <w:rPr>
          <w:sz w:val="22"/>
          <w:lang w:val="es-ES"/>
        </w:rPr>
        <w:t>baliogabetu</w:t>
      </w:r>
      <w:proofErr w:type="spellEnd"/>
      <w:r w:rsidRPr="00617AD8">
        <w:rPr>
          <w:sz w:val="22"/>
          <w:lang w:val="es-ES"/>
        </w:rPr>
        <w:t xml:space="preserve"> </w:t>
      </w:r>
      <w:proofErr w:type="spellStart"/>
      <w:r w:rsidRPr="00617AD8">
        <w:rPr>
          <w:sz w:val="22"/>
          <w:lang w:val="es-ES"/>
        </w:rPr>
        <w:t>dezaten</w:t>
      </w:r>
      <w:proofErr w:type="spellEnd"/>
      <w:r w:rsidRPr="00617AD8">
        <w:rPr>
          <w:sz w:val="22"/>
          <w:lang w:val="es-ES"/>
        </w:rPr>
        <w:t>.</w:t>
      </w:r>
    </w:p>
    <w:p w14:paraId="52DDA492" w14:textId="77777777" w:rsidR="00B64085" w:rsidRPr="00F04403" w:rsidRDefault="00B64085">
      <w:pPr>
        <w:widowControl w:val="0"/>
        <w:spacing w:before="240"/>
        <w:rPr>
          <w:lang w:val="es-ES"/>
        </w:rPr>
      </w:pPr>
    </w:p>
    <w:sectPr w:rsidR="00B64085" w:rsidRPr="00F04403" w:rsidSect="00420950">
      <w:headerReference w:type="default" r:id="rId7"/>
      <w:footerReference w:type="default" r:id="rId8"/>
      <w:headerReference w:type="first" r:id="rId9"/>
      <w:footerReference w:type="first" r:id="rId10"/>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B9851" w14:textId="77777777" w:rsidR="00232586" w:rsidRDefault="00232586">
      <w:r>
        <w:separator/>
      </w:r>
    </w:p>
  </w:endnote>
  <w:endnote w:type="continuationSeparator" w:id="0">
    <w:p w14:paraId="1B6EC4FC" w14:textId="77777777" w:rsidR="00232586" w:rsidRDefault="0023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98714" w14:textId="77777777" w:rsidR="00B64085" w:rsidRDefault="00B64085">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1A3F98">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1A3F98">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BFBEE" w14:textId="77777777" w:rsidR="00B64085" w:rsidRDefault="00B64085">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1A3F98">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1A3F98">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ECDD8" w14:textId="77777777" w:rsidR="00232586" w:rsidRDefault="00232586">
      <w:r>
        <w:separator/>
      </w:r>
    </w:p>
  </w:footnote>
  <w:footnote w:type="continuationSeparator" w:id="0">
    <w:p w14:paraId="7E741688" w14:textId="77777777" w:rsidR="00232586" w:rsidRDefault="0023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AF7A28" w14:paraId="02CB00D6" w14:textId="77777777" w:rsidTr="00E31E9D">
      <w:tblPrEx>
        <w:tblCellMar>
          <w:top w:w="0" w:type="dxa"/>
          <w:bottom w:w="0" w:type="dxa"/>
        </w:tblCellMar>
      </w:tblPrEx>
      <w:trPr>
        <w:cantSplit/>
        <w:trHeight w:val="338"/>
      </w:trPr>
      <w:tc>
        <w:tcPr>
          <w:tcW w:w="3856" w:type="dxa"/>
        </w:tcPr>
        <w:p w14:paraId="2C352A66" w14:textId="77777777" w:rsidR="00AF7A28" w:rsidRDefault="00AF7A28" w:rsidP="00AF7A28">
          <w:pPr>
            <w:pStyle w:val="Encabezado"/>
            <w:tabs>
              <w:tab w:val="clear" w:pos="8504"/>
              <w:tab w:val="right" w:pos="9002"/>
            </w:tabs>
          </w:pPr>
        </w:p>
      </w:tc>
      <w:tc>
        <w:tcPr>
          <w:tcW w:w="1361" w:type="dxa"/>
          <w:vMerge w:val="restart"/>
        </w:tcPr>
        <w:p w14:paraId="0EA845F4" w14:textId="4BB31DAF" w:rsidR="00AF7A28" w:rsidRDefault="00AF7A28" w:rsidP="00AF7A28">
          <w:pPr>
            <w:pStyle w:val="Encabezado"/>
            <w:jc w:val="center"/>
          </w:pPr>
          <w:r>
            <w:rPr>
              <w:noProof/>
            </w:rPr>
            <w:drawing>
              <wp:inline distT="0" distB="0" distL="0" distR="0" wp14:anchorId="22017012" wp14:editId="25DDDEA5">
                <wp:extent cx="428625" cy="428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68904C46" w14:textId="77777777" w:rsidR="00AF7A28" w:rsidRDefault="00AF7A28" w:rsidP="00AF7A28">
          <w:pPr>
            <w:pStyle w:val="Encabezado"/>
          </w:pPr>
        </w:p>
      </w:tc>
    </w:tr>
    <w:tr w:rsidR="00AF7A28" w14:paraId="46306B1D" w14:textId="77777777" w:rsidTr="00E31E9D">
      <w:tblPrEx>
        <w:tblCellMar>
          <w:top w:w="0" w:type="dxa"/>
          <w:bottom w:w="0" w:type="dxa"/>
        </w:tblCellMar>
      </w:tblPrEx>
      <w:trPr>
        <w:cantSplit/>
        <w:trHeight w:val="337"/>
      </w:trPr>
      <w:tc>
        <w:tcPr>
          <w:tcW w:w="3856" w:type="dxa"/>
        </w:tcPr>
        <w:p w14:paraId="40EBB855" w14:textId="77777777" w:rsidR="00AF7A28" w:rsidRDefault="00AF7A28" w:rsidP="00AF7A28">
          <w:pPr>
            <w:pStyle w:val="Encabezado"/>
          </w:pPr>
        </w:p>
      </w:tc>
      <w:tc>
        <w:tcPr>
          <w:tcW w:w="1361" w:type="dxa"/>
          <w:vMerge/>
        </w:tcPr>
        <w:p w14:paraId="2E0B5D43" w14:textId="77777777" w:rsidR="00AF7A28" w:rsidRDefault="00AF7A28" w:rsidP="00AF7A28">
          <w:pPr>
            <w:pStyle w:val="Encabezado"/>
            <w:jc w:val="center"/>
          </w:pPr>
        </w:p>
      </w:tc>
      <w:tc>
        <w:tcPr>
          <w:tcW w:w="3856" w:type="dxa"/>
        </w:tcPr>
        <w:p w14:paraId="0505AFA8" w14:textId="77777777" w:rsidR="00AF7A28" w:rsidRDefault="00AF7A28" w:rsidP="00AF7A28">
          <w:pPr>
            <w:pStyle w:val="Encabezado"/>
          </w:pPr>
        </w:p>
      </w:tc>
    </w:tr>
  </w:tbl>
  <w:p w14:paraId="6977FE31" w14:textId="77777777" w:rsidR="00617AD8" w:rsidRPr="00AF7A28" w:rsidRDefault="00617AD8" w:rsidP="00AF7A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5417D8" w14:paraId="214A1C53" w14:textId="77777777" w:rsidTr="00E31E9D">
      <w:tblPrEx>
        <w:tblCellMar>
          <w:top w:w="0" w:type="dxa"/>
          <w:bottom w:w="0" w:type="dxa"/>
        </w:tblCellMar>
      </w:tblPrEx>
      <w:trPr>
        <w:cantSplit/>
        <w:trHeight w:val="338"/>
      </w:trPr>
      <w:tc>
        <w:tcPr>
          <w:tcW w:w="3856" w:type="dxa"/>
        </w:tcPr>
        <w:p w14:paraId="2B46EBDB" w14:textId="77777777" w:rsidR="005417D8" w:rsidRDefault="005417D8" w:rsidP="005417D8">
          <w:pPr>
            <w:pStyle w:val="Encabezado"/>
            <w:tabs>
              <w:tab w:val="clear" w:pos="8504"/>
              <w:tab w:val="right" w:pos="9002"/>
            </w:tabs>
          </w:pPr>
        </w:p>
      </w:tc>
      <w:tc>
        <w:tcPr>
          <w:tcW w:w="1361" w:type="dxa"/>
          <w:vMerge w:val="restart"/>
        </w:tcPr>
        <w:p w14:paraId="5AD2EF6C" w14:textId="713EB1B0" w:rsidR="005417D8" w:rsidRDefault="005417D8" w:rsidP="005417D8">
          <w:pPr>
            <w:pStyle w:val="Encabezado"/>
            <w:jc w:val="center"/>
          </w:pPr>
          <w:r>
            <w:rPr>
              <w:noProof/>
            </w:rPr>
            <w:drawing>
              <wp:inline distT="0" distB="0" distL="0" distR="0" wp14:anchorId="50857784" wp14:editId="73ADE532">
                <wp:extent cx="428625" cy="42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6937EB48" w14:textId="77777777" w:rsidR="005417D8" w:rsidRDefault="005417D8" w:rsidP="005417D8">
          <w:pPr>
            <w:pStyle w:val="Encabezado"/>
          </w:pPr>
        </w:p>
      </w:tc>
    </w:tr>
    <w:tr w:rsidR="005417D8" w14:paraId="1CB1B4C1" w14:textId="77777777" w:rsidTr="00E31E9D">
      <w:tblPrEx>
        <w:tblCellMar>
          <w:top w:w="0" w:type="dxa"/>
          <w:bottom w:w="0" w:type="dxa"/>
        </w:tblCellMar>
      </w:tblPrEx>
      <w:trPr>
        <w:cantSplit/>
        <w:trHeight w:val="337"/>
      </w:trPr>
      <w:tc>
        <w:tcPr>
          <w:tcW w:w="3856" w:type="dxa"/>
        </w:tcPr>
        <w:p w14:paraId="332D5699" w14:textId="77777777" w:rsidR="005417D8" w:rsidRDefault="005417D8" w:rsidP="005417D8">
          <w:pPr>
            <w:pStyle w:val="Encabezado"/>
          </w:pPr>
        </w:p>
      </w:tc>
      <w:tc>
        <w:tcPr>
          <w:tcW w:w="1361" w:type="dxa"/>
          <w:vMerge/>
        </w:tcPr>
        <w:p w14:paraId="6D5FF921" w14:textId="77777777" w:rsidR="005417D8" w:rsidRDefault="005417D8" w:rsidP="005417D8">
          <w:pPr>
            <w:pStyle w:val="Encabezado"/>
            <w:jc w:val="center"/>
          </w:pPr>
        </w:p>
      </w:tc>
      <w:tc>
        <w:tcPr>
          <w:tcW w:w="3856" w:type="dxa"/>
        </w:tcPr>
        <w:p w14:paraId="15E5671E" w14:textId="77777777" w:rsidR="005417D8" w:rsidRDefault="005417D8" w:rsidP="005417D8">
          <w:pPr>
            <w:pStyle w:val="Encabezado"/>
          </w:pPr>
        </w:p>
      </w:tc>
    </w:tr>
  </w:tbl>
  <w:p w14:paraId="423ED72C" w14:textId="77777777" w:rsidR="00617AD8" w:rsidRDefault="00617A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1304A0"/>
    <w:multiLevelType w:val="multilevel"/>
    <w:tmpl w:val="387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A3DE4"/>
    <w:multiLevelType w:val="multilevel"/>
    <w:tmpl w:val="397A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433B2"/>
    <w:multiLevelType w:val="multilevel"/>
    <w:tmpl w:val="D8F8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8B0C2C"/>
    <w:multiLevelType w:val="multilevel"/>
    <w:tmpl w:val="58C8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D32129"/>
    <w:multiLevelType w:val="multilevel"/>
    <w:tmpl w:val="C038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3B5CA9"/>
    <w:multiLevelType w:val="hybridMultilevel"/>
    <w:tmpl w:val="6C5ECF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_tradnl" w:vendorID="9" w:dllVersion="512" w:checkStyle="1"/>
  <w:activeWritingStyle w:appName="MSWord" w:lang="es-ES" w:vendorID="9" w:dllVersion="512" w:checkStyle="1"/>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2F"/>
    <w:rsid w:val="0005538A"/>
    <w:rsid w:val="00057D2D"/>
    <w:rsid w:val="00062405"/>
    <w:rsid w:val="00087856"/>
    <w:rsid w:val="000A41BA"/>
    <w:rsid w:val="000C5A03"/>
    <w:rsid w:val="000E56A4"/>
    <w:rsid w:val="00144169"/>
    <w:rsid w:val="001A3F98"/>
    <w:rsid w:val="00201B38"/>
    <w:rsid w:val="00232586"/>
    <w:rsid w:val="00260F5F"/>
    <w:rsid w:val="00274FBD"/>
    <w:rsid w:val="00277F0D"/>
    <w:rsid w:val="00285354"/>
    <w:rsid w:val="002D0A92"/>
    <w:rsid w:val="002E165E"/>
    <w:rsid w:val="002F15D0"/>
    <w:rsid w:val="0030604F"/>
    <w:rsid w:val="00357CBA"/>
    <w:rsid w:val="00366636"/>
    <w:rsid w:val="003804EB"/>
    <w:rsid w:val="003C5E05"/>
    <w:rsid w:val="003C66A4"/>
    <w:rsid w:val="003C7B0A"/>
    <w:rsid w:val="00405B21"/>
    <w:rsid w:val="00412A76"/>
    <w:rsid w:val="00412B9F"/>
    <w:rsid w:val="00420950"/>
    <w:rsid w:val="00425CAA"/>
    <w:rsid w:val="00431D15"/>
    <w:rsid w:val="004D3A78"/>
    <w:rsid w:val="004F3172"/>
    <w:rsid w:val="00507274"/>
    <w:rsid w:val="00523278"/>
    <w:rsid w:val="0052390E"/>
    <w:rsid w:val="005322DC"/>
    <w:rsid w:val="00534A8C"/>
    <w:rsid w:val="005417D8"/>
    <w:rsid w:val="00552BB0"/>
    <w:rsid w:val="0059097E"/>
    <w:rsid w:val="006005F7"/>
    <w:rsid w:val="00612036"/>
    <w:rsid w:val="00617AD8"/>
    <w:rsid w:val="006214C2"/>
    <w:rsid w:val="00646D29"/>
    <w:rsid w:val="006638F4"/>
    <w:rsid w:val="0066396B"/>
    <w:rsid w:val="0068043D"/>
    <w:rsid w:val="006A0388"/>
    <w:rsid w:val="006A1BF7"/>
    <w:rsid w:val="006A5210"/>
    <w:rsid w:val="0070781C"/>
    <w:rsid w:val="00711845"/>
    <w:rsid w:val="00727547"/>
    <w:rsid w:val="00730B25"/>
    <w:rsid w:val="0074091E"/>
    <w:rsid w:val="0079132C"/>
    <w:rsid w:val="007B00AB"/>
    <w:rsid w:val="007B7528"/>
    <w:rsid w:val="00834385"/>
    <w:rsid w:val="00854249"/>
    <w:rsid w:val="00872171"/>
    <w:rsid w:val="008768FA"/>
    <w:rsid w:val="008D1430"/>
    <w:rsid w:val="008F01F7"/>
    <w:rsid w:val="00924A60"/>
    <w:rsid w:val="009430D4"/>
    <w:rsid w:val="0096569F"/>
    <w:rsid w:val="009A3AEC"/>
    <w:rsid w:val="009F2CFC"/>
    <w:rsid w:val="00A072E9"/>
    <w:rsid w:val="00A10E79"/>
    <w:rsid w:val="00A23268"/>
    <w:rsid w:val="00A41DB8"/>
    <w:rsid w:val="00A50C63"/>
    <w:rsid w:val="00A53801"/>
    <w:rsid w:val="00A72525"/>
    <w:rsid w:val="00A95776"/>
    <w:rsid w:val="00AA7622"/>
    <w:rsid w:val="00AF7A28"/>
    <w:rsid w:val="00B00E47"/>
    <w:rsid w:val="00B33C22"/>
    <w:rsid w:val="00B64085"/>
    <w:rsid w:val="00B86DF5"/>
    <w:rsid w:val="00B964BD"/>
    <w:rsid w:val="00BA1811"/>
    <w:rsid w:val="00BA6FE9"/>
    <w:rsid w:val="00BB5028"/>
    <w:rsid w:val="00BB72F9"/>
    <w:rsid w:val="00BC74E2"/>
    <w:rsid w:val="00BD563A"/>
    <w:rsid w:val="00BE248A"/>
    <w:rsid w:val="00C56789"/>
    <w:rsid w:val="00C6381A"/>
    <w:rsid w:val="00C67148"/>
    <w:rsid w:val="00CF1BC8"/>
    <w:rsid w:val="00DB48C8"/>
    <w:rsid w:val="00DC74CB"/>
    <w:rsid w:val="00DD5BEF"/>
    <w:rsid w:val="00E0314A"/>
    <w:rsid w:val="00E05885"/>
    <w:rsid w:val="00E06F2F"/>
    <w:rsid w:val="00E21A07"/>
    <w:rsid w:val="00E305DB"/>
    <w:rsid w:val="00E74449"/>
    <w:rsid w:val="00EF2B3E"/>
    <w:rsid w:val="00F04403"/>
    <w:rsid w:val="00F11FEA"/>
    <w:rsid w:val="00F20041"/>
    <w:rsid w:val="00F769AD"/>
    <w:rsid w:val="00F90C83"/>
    <w:rsid w:val="00FF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056F850"/>
  <w15:chartTrackingRefBased/>
  <w15:docId w15:val="{F1F7AD33-E684-4A48-B3C4-A4E30417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semiHidden/>
    <w:pPr>
      <w:widowControl w:val="0"/>
      <w:spacing w:after="240"/>
    </w:pPr>
    <w:rPr>
      <w:sz w:val="22"/>
    </w:rPr>
  </w:style>
  <w:style w:type="paragraph" w:styleId="Textoindependiente2">
    <w:name w:val="Body Text 2"/>
    <w:basedOn w:val="Normal"/>
    <w:semiHidden/>
    <w:pPr>
      <w:spacing w:after="240"/>
      <w:jc w:val="both"/>
    </w:pPr>
    <w:rPr>
      <w:sz w:val="22"/>
    </w:rPr>
  </w:style>
  <w:style w:type="character" w:styleId="Hipervnculo">
    <w:name w:val="Hyperlink"/>
    <w:basedOn w:val="Fuentedeprrafopredeter"/>
    <w:uiPriority w:val="99"/>
    <w:unhideWhenUsed/>
    <w:rsid w:val="00B964BD"/>
    <w:rPr>
      <w:color w:val="0563C1" w:themeColor="hyperlink"/>
      <w:u w:val="single"/>
    </w:rPr>
  </w:style>
  <w:style w:type="character" w:styleId="Mencinsinresolver">
    <w:name w:val="Unresolved Mention"/>
    <w:basedOn w:val="Fuentedeprrafopredeter"/>
    <w:uiPriority w:val="99"/>
    <w:semiHidden/>
    <w:unhideWhenUsed/>
    <w:rsid w:val="00B964BD"/>
    <w:rPr>
      <w:color w:val="605E5C"/>
      <w:shd w:val="clear" w:color="auto" w:fill="E1DFDD"/>
    </w:rPr>
  </w:style>
  <w:style w:type="paragraph" w:styleId="Prrafodelista">
    <w:name w:val="List Paragraph"/>
    <w:basedOn w:val="Normal"/>
    <w:uiPriority w:val="34"/>
    <w:qFormat/>
    <w:rsid w:val="00552BB0"/>
    <w:pPr>
      <w:ind w:left="720"/>
      <w:contextualSpacing/>
    </w:pPr>
  </w:style>
  <w:style w:type="paragraph" w:styleId="Textodeglobo">
    <w:name w:val="Balloon Text"/>
    <w:basedOn w:val="Normal"/>
    <w:link w:val="TextodegloboCar"/>
    <w:uiPriority w:val="99"/>
    <w:semiHidden/>
    <w:unhideWhenUsed/>
    <w:rsid w:val="009A3A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AEC"/>
    <w:rPr>
      <w:rFonts w:ascii="Segoe UI" w:hAnsi="Segoe UI" w:cs="Segoe UI"/>
      <w:sz w:val="18"/>
      <w:szCs w:val="18"/>
      <w:lang w:val="es-ES_tradnl" w:bidi="or-IN"/>
    </w:rPr>
  </w:style>
  <w:style w:type="character" w:customStyle="1" w:styleId="EncabezadoCar">
    <w:name w:val="Encabezado Car"/>
    <w:link w:val="Encabezado"/>
    <w:semiHidden/>
    <w:rsid w:val="005417D8"/>
    <w:rPr>
      <w:rFonts w:cs="Arial"/>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49292">
      <w:bodyDiv w:val="1"/>
      <w:marLeft w:val="0"/>
      <w:marRight w:val="0"/>
      <w:marTop w:val="0"/>
      <w:marBottom w:val="0"/>
      <w:divBdr>
        <w:top w:val="none" w:sz="0" w:space="0" w:color="auto"/>
        <w:left w:val="none" w:sz="0" w:space="0" w:color="auto"/>
        <w:bottom w:val="none" w:sz="0" w:space="0" w:color="auto"/>
        <w:right w:val="none" w:sz="0" w:space="0" w:color="auto"/>
      </w:divBdr>
      <w:divsChild>
        <w:div w:id="232206593">
          <w:marLeft w:val="0"/>
          <w:marRight w:val="0"/>
          <w:marTop w:val="0"/>
          <w:marBottom w:val="0"/>
          <w:divBdr>
            <w:top w:val="none" w:sz="0" w:space="0" w:color="auto"/>
            <w:left w:val="none" w:sz="0" w:space="0" w:color="auto"/>
            <w:bottom w:val="none" w:sz="0" w:space="0" w:color="auto"/>
            <w:right w:val="none" w:sz="0" w:space="0" w:color="auto"/>
          </w:divBdr>
          <w:divsChild>
            <w:div w:id="456796160">
              <w:marLeft w:val="0"/>
              <w:marRight w:val="0"/>
              <w:marTop w:val="0"/>
              <w:marBottom w:val="0"/>
              <w:divBdr>
                <w:top w:val="none" w:sz="0" w:space="0" w:color="auto"/>
                <w:left w:val="none" w:sz="0" w:space="0" w:color="auto"/>
                <w:bottom w:val="none" w:sz="0" w:space="0" w:color="auto"/>
                <w:right w:val="none" w:sz="0" w:space="0" w:color="auto"/>
              </w:divBdr>
              <w:divsChild>
                <w:div w:id="1614051173">
                  <w:marLeft w:val="0"/>
                  <w:marRight w:val="0"/>
                  <w:marTop w:val="0"/>
                  <w:marBottom w:val="0"/>
                  <w:divBdr>
                    <w:top w:val="none" w:sz="0" w:space="0" w:color="auto"/>
                    <w:left w:val="none" w:sz="0" w:space="0" w:color="auto"/>
                    <w:bottom w:val="none" w:sz="0" w:space="0" w:color="auto"/>
                    <w:right w:val="none" w:sz="0" w:space="0" w:color="auto"/>
                  </w:divBdr>
                  <w:divsChild>
                    <w:div w:id="867648419">
                      <w:marLeft w:val="0"/>
                      <w:marRight w:val="0"/>
                      <w:marTop w:val="0"/>
                      <w:marBottom w:val="0"/>
                      <w:divBdr>
                        <w:top w:val="none" w:sz="0" w:space="0" w:color="auto"/>
                        <w:left w:val="none" w:sz="0" w:space="0" w:color="auto"/>
                        <w:bottom w:val="none" w:sz="0" w:space="0" w:color="auto"/>
                        <w:right w:val="none" w:sz="0" w:space="0" w:color="auto"/>
                      </w:divBdr>
                      <w:divsChild>
                        <w:div w:id="1538739797">
                          <w:marLeft w:val="0"/>
                          <w:marRight w:val="0"/>
                          <w:marTop w:val="0"/>
                          <w:marBottom w:val="0"/>
                          <w:divBdr>
                            <w:top w:val="none" w:sz="0" w:space="0" w:color="auto"/>
                            <w:left w:val="none" w:sz="0" w:space="0" w:color="auto"/>
                            <w:bottom w:val="none" w:sz="0" w:space="0" w:color="auto"/>
                            <w:right w:val="none" w:sz="0" w:space="0" w:color="auto"/>
                          </w:divBdr>
                          <w:divsChild>
                            <w:div w:id="1409764079">
                              <w:marLeft w:val="0"/>
                              <w:marRight w:val="0"/>
                              <w:marTop w:val="150"/>
                              <w:marBottom w:val="0"/>
                              <w:divBdr>
                                <w:top w:val="single" w:sz="6" w:space="0" w:color="EAEAEA"/>
                                <w:left w:val="single" w:sz="6" w:space="6" w:color="EAEAEA"/>
                                <w:bottom w:val="single" w:sz="6" w:space="0" w:color="EAEAEA"/>
                                <w:right w:val="single" w:sz="6" w:space="6" w:color="EAEAEA"/>
                              </w:divBdr>
                              <w:divsChild>
                                <w:div w:id="2026395956">
                                  <w:marLeft w:val="0"/>
                                  <w:marRight w:val="0"/>
                                  <w:marTop w:val="0"/>
                                  <w:marBottom w:val="0"/>
                                  <w:divBdr>
                                    <w:top w:val="none" w:sz="0" w:space="0" w:color="auto"/>
                                    <w:left w:val="none" w:sz="0" w:space="0" w:color="auto"/>
                                    <w:bottom w:val="none" w:sz="0" w:space="0" w:color="auto"/>
                                    <w:right w:val="none" w:sz="0" w:space="0" w:color="auto"/>
                                  </w:divBdr>
                                  <w:divsChild>
                                    <w:div w:id="1303075299">
                                      <w:marLeft w:val="0"/>
                                      <w:marRight w:val="0"/>
                                      <w:marTop w:val="0"/>
                                      <w:marBottom w:val="0"/>
                                      <w:divBdr>
                                        <w:top w:val="none" w:sz="0" w:space="0" w:color="auto"/>
                                        <w:left w:val="none" w:sz="0" w:space="0" w:color="auto"/>
                                        <w:bottom w:val="none" w:sz="0" w:space="0" w:color="auto"/>
                                        <w:right w:val="none" w:sz="0" w:space="0" w:color="auto"/>
                                      </w:divBdr>
                                      <w:divsChild>
                                        <w:div w:id="6560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807950">
      <w:bodyDiv w:val="1"/>
      <w:marLeft w:val="0"/>
      <w:marRight w:val="0"/>
      <w:marTop w:val="0"/>
      <w:marBottom w:val="0"/>
      <w:divBdr>
        <w:top w:val="none" w:sz="0" w:space="0" w:color="auto"/>
        <w:left w:val="none" w:sz="0" w:space="0" w:color="auto"/>
        <w:bottom w:val="none" w:sz="0" w:space="0" w:color="auto"/>
        <w:right w:val="none" w:sz="0" w:space="0" w:color="auto"/>
      </w:divBdr>
      <w:divsChild>
        <w:div w:id="969359612">
          <w:marLeft w:val="0"/>
          <w:marRight w:val="0"/>
          <w:marTop w:val="0"/>
          <w:marBottom w:val="0"/>
          <w:divBdr>
            <w:top w:val="none" w:sz="0" w:space="0" w:color="auto"/>
            <w:left w:val="none" w:sz="0" w:space="0" w:color="auto"/>
            <w:bottom w:val="none" w:sz="0" w:space="0" w:color="auto"/>
            <w:right w:val="none" w:sz="0" w:space="0" w:color="auto"/>
          </w:divBdr>
          <w:divsChild>
            <w:div w:id="1530876795">
              <w:marLeft w:val="0"/>
              <w:marRight w:val="0"/>
              <w:marTop w:val="0"/>
              <w:marBottom w:val="0"/>
              <w:divBdr>
                <w:top w:val="none" w:sz="0" w:space="0" w:color="auto"/>
                <w:left w:val="none" w:sz="0" w:space="0" w:color="auto"/>
                <w:bottom w:val="none" w:sz="0" w:space="0" w:color="auto"/>
                <w:right w:val="none" w:sz="0" w:space="0" w:color="auto"/>
              </w:divBdr>
              <w:divsChild>
                <w:div w:id="1700006962">
                  <w:marLeft w:val="0"/>
                  <w:marRight w:val="0"/>
                  <w:marTop w:val="0"/>
                  <w:marBottom w:val="0"/>
                  <w:divBdr>
                    <w:top w:val="none" w:sz="0" w:space="0" w:color="auto"/>
                    <w:left w:val="none" w:sz="0" w:space="0" w:color="auto"/>
                    <w:bottom w:val="none" w:sz="0" w:space="0" w:color="auto"/>
                    <w:right w:val="none" w:sz="0" w:space="0" w:color="auto"/>
                  </w:divBdr>
                  <w:divsChild>
                    <w:div w:id="870070005">
                      <w:marLeft w:val="0"/>
                      <w:marRight w:val="0"/>
                      <w:marTop w:val="0"/>
                      <w:marBottom w:val="0"/>
                      <w:divBdr>
                        <w:top w:val="none" w:sz="0" w:space="0" w:color="auto"/>
                        <w:left w:val="none" w:sz="0" w:space="0" w:color="auto"/>
                        <w:bottom w:val="none" w:sz="0" w:space="0" w:color="auto"/>
                        <w:right w:val="none" w:sz="0" w:space="0" w:color="auto"/>
                      </w:divBdr>
                      <w:divsChild>
                        <w:div w:id="266475269">
                          <w:marLeft w:val="0"/>
                          <w:marRight w:val="0"/>
                          <w:marTop w:val="0"/>
                          <w:marBottom w:val="0"/>
                          <w:divBdr>
                            <w:top w:val="none" w:sz="0" w:space="0" w:color="auto"/>
                            <w:left w:val="none" w:sz="0" w:space="0" w:color="auto"/>
                            <w:bottom w:val="none" w:sz="0" w:space="0" w:color="auto"/>
                            <w:right w:val="none" w:sz="0" w:space="0" w:color="auto"/>
                          </w:divBdr>
                          <w:divsChild>
                            <w:div w:id="1359817047">
                              <w:marLeft w:val="0"/>
                              <w:marRight w:val="0"/>
                              <w:marTop w:val="150"/>
                              <w:marBottom w:val="0"/>
                              <w:divBdr>
                                <w:top w:val="single" w:sz="6" w:space="0" w:color="EAEAEA"/>
                                <w:left w:val="single" w:sz="6" w:space="6" w:color="EAEAEA"/>
                                <w:bottom w:val="single" w:sz="6" w:space="0" w:color="EAEAEA"/>
                                <w:right w:val="single" w:sz="6" w:space="6" w:color="EAEAEA"/>
                              </w:divBdr>
                              <w:divsChild>
                                <w:div w:id="2028166249">
                                  <w:marLeft w:val="0"/>
                                  <w:marRight w:val="0"/>
                                  <w:marTop w:val="0"/>
                                  <w:marBottom w:val="0"/>
                                  <w:divBdr>
                                    <w:top w:val="none" w:sz="0" w:space="0" w:color="auto"/>
                                    <w:left w:val="none" w:sz="0" w:space="0" w:color="auto"/>
                                    <w:bottom w:val="none" w:sz="0" w:space="0" w:color="auto"/>
                                    <w:right w:val="none" w:sz="0" w:space="0" w:color="auto"/>
                                  </w:divBdr>
                                  <w:divsChild>
                                    <w:div w:id="330136334">
                                      <w:marLeft w:val="0"/>
                                      <w:marRight w:val="0"/>
                                      <w:marTop w:val="0"/>
                                      <w:marBottom w:val="0"/>
                                      <w:divBdr>
                                        <w:top w:val="none" w:sz="0" w:space="0" w:color="auto"/>
                                        <w:left w:val="none" w:sz="0" w:space="0" w:color="auto"/>
                                        <w:bottom w:val="none" w:sz="0" w:space="0" w:color="auto"/>
                                        <w:right w:val="none" w:sz="0" w:space="0" w:color="auto"/>
                                      </w:divBdr>
                                      <w:divsChild>
                                        <w:div w:id="19192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89063">
      <w:bodyDiv w:val="1"/>
      <w:marLeft w:val="0"/>
      <w:marRight w:val="0"/>
      <w:marTop w:val="0"/>
      <w:marBottom w:val="0"/>
      <w:divBdr>
        <w:top w:val="none" w:sz="0" w:space="0" w:color="auto"/>
        <w:left w:val="none" w:sz="0" w:space="0" w:color="auto"/>
        <w:bottom w:val="none" w:sz="0" w:space="0" w:color="auto"/>
        <w:right w:val="none" w:sz="0" w:space="0" w:color="auto"/>
      </w:divBdr>
      <w:divsChild>
        <w:div w:id="666175477">
          <w:marLeft w:val="0"/>
          <w:marRight w:val="0"/>
          <w:marTop w:val="0"/>
          <w:marBottom w:val="0"/>
          <w:divBdr>
            <w:top w:val="none" w:sz="0" w:space="0" w:color="auto"/>
            <w:left w:val="none" w:sz="0" w:space="0" w:color="auto"/>
            <w:bottom w:val="none" w:sz="0" w:space="0" w:color="auto"/>
            <w:right w:val="none" w:sz="0" w:space="0" w:color="auto"/>
          </w:divBdr>
          <w:divsChild>
            <w:div w:id="1075857260">
              <w:marLeft w:val="0"/>
              <w:marRight w:val="0"/>
              <w:marTop w:val="0"/>
              <w:marBottom w:val="0"/>
              <w:divBdr>
                <w:top w:val="none" w:sz="0" w:space="0" w:color="auto"/>
                <w:left w:val="none" w:sz="0" w:space="0" w:color="auto"/>
                <w:bottom w:val="none" w:sz="0" w:space="0" w:color="auto"/>
                <w:right w:val="none" w:sz="0" w:space="0" w:color="auto"/>
              </w:divBdr>
              <w:divsChild>
                <w:div w:id="2111003429">
                  <w:marLeft w:val="0"/>
                  <w:marRight w:val="0"/>
                  <w:marTop w:val="0"/>
                  <w:marBottom w:val="0"/>
                  <w:divBdr>
                    <w:top w:val="none" w:sz="0" w:space="0" w:color="auto"/>
                    <w:left w:val="none" w:sz="0" w:space="0" w:color="auto"/>
                    <w:bottom w:val="none" w:sz="0" w:space="0" w:color="auto"/>
                    <w:right w:val="none" w:sz="0" w:space="0" w:color="auto"/>
                  </w:divBdr>
                  <w:divsChild>
                    <w:div w:id="1136725893">
                      <w:marLeft w:val="0"/>
                      <w:marRight w:val="0"/>
                      <w:marTop w:val="0"/>
                      <w:marBottom w:val="0"/>
                      <w:divBdr>
                        <w:top w:val="none" w:sz="0" w:space="0" w:color="auto"/>
                        <w:left w:val="none" w:sz="0" w:space="0" w:color="auto"/>
                        <w:bottom w:val="none" w:sz="0" w:space="0" w:color="auto"/>
                        <w:right w:val="none" w:sz="0" w:space="0" w:color="auto"/>
                      </w:divBdr>
                      <w:divsChild>
                        <w:div w:id="632834812">
                          <w:marLeft w:val="0"/>
                          <w:marRight w:val="0"/>
                          <w:marTop w:val="0"/>
                          <w:marBottom w:val="0"/>
                          <w:divBdr>
                            <w:top w:val="none" w:sz="0" w:space="0" w:color="auto"/>
                            <w:left w:val="none" w:sz="0" w:space="0" w:color="auto"/>
                            <w:bottom w:val="none" w:sz="0" w:space="0" w:color="auto"/>
                            <w:right w:val="none" w:sz="0" w:space="0" w:color="auto"/>
                          </w:divBdr>
                          <w:divsChild>
                            <w:div w:id="1924946544">
                              <w:marLeft w:val="0"/>
                              <w:marRight w:val="0"/>
                              <w:marTop w:val="150"/>
                              <w:marBottom w:val="0"/>
                              <w:divBdr>
                                <w:top w:val="single" w:sz="6" w:space="0" w:color="EAEAEA"/>
                                <w:left w:val="single" w:sz="6" w:space="6" w:color="EAEAEA"/>
                                <w:bottom w:val="single" w:sz="6" w:space="0" w:color="EAEAEA"/>
                                <w:right w:val="single" w:sz="6" w:space="6" w:color="EAEAEA"/>
                              </w:divBdr>
                              <w:divsChild>
                                <w:div w:id="1045788109">
                                  <w:marLeft w:val="0"/>
                                  <w:marRight w:val="0"/>
                                  <w:marTop w:val="0"/>
                                  <w:marBottom w:val="0"/>
                                  <w:divBdr>
                                    <w:top w:val="none" w:sz="0" w:space="0" w:color="auto"/>
                                    <w:left w:val="none" w:sz="0" w:space="0" w:color="auto"/>
                                    <w:bottom w:val="none" w:sz="0" w:space="0" w:color="auto"/>
                                    <w:right w:val="none" w:sz="0" w:space="0" w:color="auto"/>
                                  </w:divBdr>
                                  <w:divsChild>
                                    <w:div w:id="1163811247">
                                      <w:marLeft w:val="0"/>
                                      <w:marRight w:val="0"/>
                                      <w:marTop w:val="0"/>
                                      <w:marBottom w:val="0"/>
                                      <w:divBdr>
                                        <w:top w:val="none" w:sz="0" w:space="0" w:color="auto"/>
                                        <w:left w:val="none" w:sz="0" w:space="0" w:color="auto"/>
                                        <w:bottom w:val="none" w:sz="0" w:space="0" w:color="auto"/>
                                        <w:right w:val="none" w:sz="0" w:space="0" w:color="auto"/>
                                      </w:divBdr>
                                      <w:divsChild>
                                        <w:div w:id="19093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575</Words>
  <Characters>4251</Characters>
  <Application>Microsoft Office Word</Application>
  <DocSecurity>0</DocSecurity>
  <Lines>35</Lines>
  <Paragraphs>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HALARREA_ANA</dc:creator>
  <cp:keywords/>
  <cp:lastModifiedBy>Saez de Lafuente Uzabal, Nati</cp:lastModifiedBy>
  <cp:revision>17</cp:revision>
  <cp:lastPrinted>2021-06-04T11:35:00Z</cp:lastPrinted>
  <dcterms:created xsi:type="dcterms:W3CDTF">2021-06-01T12:10:00Z</dcterms:created>
  <dcterms:modified xsi:type="dcterms:W3CDTF">2021-06-10T12:56:00Z</dcterms:modified>
</cp:coreProperties>
</file>