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0335B" w14:textId="77777777" w:rsidR="00B27F41" w:rsidRDefault="00B27F41">
      <w:pPr>
        <w:pStyle w:val="Textoindependiente"/>
        <w:spacing w:before="6"/>
        <w:rPr>
          <w:sz w:val="4"/>
        </w:rPr>
      </w:pPr>
    </w:p>
    <w:p w14:paraId="15BEF24B" w14:textId="77777777" w:rsidR="00B27F41" w:rsidRDefault="00EC6652">
      <w:pPr>
        <w:pStyle w:val="Textoindependiente"/>
        <w:ind w:left="495"/>
        <w:rPr>
          <w:sz w:val="20"/>
        </w:rPr>
      </w:pPr>
      <w:r>
        <w:rPr>
          <w:noProof/>
          <w:sz w:val="20"/>
        </w:rPr>
        <w:drawing>
          <wp:inline distT="0" distB="0" distL="0" distR="0" wp14:anchorId="25FF30C3" wp14:editId="49FE6EAC">
            <wp:extent cx="2088321" cy="7193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321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1DE9E" w14:textId="77777777" w:rsidR="00B27F41" w:rsidRDefault="00B27F41">
      <w:pPr>
        <w:pStyle w:val="Textoindependiente"/>
        <w:rPr>
          <w:sz w:val="28"/>
        </w:rPr>
      </w:pPr>
    </w:p>
    <w:p w14:paraId="1AA63628" w14:textId="77777777" w:rsidR="00B27F41" w:rsidRDefault="00B27F41">
      <w:pPr>
        <w:pStyle w:val="Textoindependiente"/>
        <w:rPr>
          <w:sz w:val="28"/>
        </w:rPr>
      </w:pPr>
    </w:p>
    <w:p w14:paraId="75785F70" w14:textId="77777777" w:rsidR="00B27F41" w:rsidRDefault="00EC6652">
      <w:pPr>
        <w:pStyle w:val="Ttulo"/>
      </w:pPr>
      <w:r>
        <w:t>2733/2020, de 25 de septiembre</w:t>
      </w:r>
    </w:p>
    <w:p w14:paraId="25F253C2" w14:textId="77777777" w:rsidR="00B27F41" w:rsidRDefault="00EC6652">
      <w:pPr>
        <w:spacing w:before="75" w:line="278" w:lineRule="auto"/>
        <w:ind w:left="495" w:right="1857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Ogasun, Finantza eta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Aurrekontu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Saila</w:t>
      </w:r>
    </w:p>
    <w:p w14:paraId="5C840DEB" w14:textId="77777777" w:rsidR="00B27F41" w:rsidRDefault="00EC6652">
      <w:pPr>
        <w:spacing w:before="120" w:line="278" w:lineRule="auto"/>
        <w:ind w:left="495" w:right="1347"/>
        <w:rPr>
          <w:rFonts w:ascii="Arial"/>
          <w:b/>
          <w:sz w:val="18"/>
        </w:rPr>
      </w:pPr>
      <w:r>
        <w:rPr>
          <w:rFonts w:ascii="Arial"/>
          <w:b/>
          <w:sz w:val="18"/>
        </w:rPr>
        <w:t>Departamento de Hacienda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Finanzas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Presupuestos</w:t>
      </w:r>
    </w:p>
    <w:p w14:paraId="5116E569" w14:textId="77777777" w:rsidR="00B27F41" w:rsidRDefault="00B27F41">
      <w:pPr>
        <w:pStyle w:val="Textoindependiente"/>
        <w:spacing w:before="1"/>
        <w:rPr>
          <w:rFonts w:ascii="Arial"/>
          <w:b/>
          <w:sz w:val="19"/>
        </w:rPr>
      </w:pPr>
    </w:p>
    <w:p w14:paraId="766BBC57" w14:textId="77777777" w:rsidR="00B27F41" w:rsidRDefault="00EC6652">
      <w:pPr>
        <w:spacing w:line="326" w:lineRule="auto"/>
        <w:ind w:left="495" w:right="345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Finantza eta Aurrekontuen Zuzendaritza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Dirección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Finanzas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y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Presupuestos Ogasun</w:t>
      </w:r>
    </w:p>
    <w:p w14:paraId="1E255596" w14:textId="77777777" w:rsidR="00B27F41" w:rsidRDefault="00B27F41">
      <w:pPr>
        <w:spacing w:line="326" w:lineRule="auto"/>
        <w:rPr>
          <w:rFonts w:ascii="Arial MT" w:hAnsi="Arial MT"/>
          <w:sz w:val="16"/>
        </w:rPr>
        <w:sectPr w:rsidR="00B27F41">
          <w:footerReference w:type="default" r:id="rId8"/>
          <w:type w:val="continuous"/>
          <w:pgSz w:w="11900" w:h="16840"/>
          <w:pgMar w:top="800" w:right="840" w:bottom="640" w:left="220" w:header="720" w:footer="452" w:gutter="0"/>
          <w:pgNumType w:start="1"/>
          <w:cols w:num="2" w:space="720" w:equalWidth="0">
            <w:col w:w="5664" w:space="993"/>
            <w:col w:w="4183"/>
          </w:cols>
        </w:sectPr>
      </w:pPr>
    </w:p>
    <w:p w14:paraId="19511843" w14:textId="77777777" w:rsidR="00B27F41" w:rsidRDefault="00B27F41">
      <w:pPr>
        <w:pStyle w:val="Textoindependiente"/>
        <w:spacing w:before="5" w:after="1"/>
        <w:rPr>
          <w:rFonts w:ascii="Arial MT"/>
        </w:rPr>
      </w:pPr>
    </w:p>
    <w:p w14:paraId="571C81BA" w14:textId="2865F048" w:rsidR="00B27F41" w:rsidRDefault="00EC6652">
      <w:pPr>
        <w:pStyle w:val="Textoindependiente"/>
        <w:spacing w:line="20" w:lineRule="exact"/>
        <w:ind w:left="1464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40E8A16A" wp14:editId="669CCCB4">
                <wp:extent cx="5683250" cy="6350"/>
                <wp:effectExtent l="2540" t="1270" r="635" b="190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250" cy="6350"/>
                          <a:chOff x="0" y="0"/>
                          <a:chExt cx="8950" cy="10"/>
                        </a:xfrm>
                      </wpg:grpSpPr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5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622012" id="Group 4" o:spid="_x0000_s1026" style="width:447.5pt;height:.5pt;mso-position-horizontal-relative:char;mso-position-vertical-relative:line" coordsize="89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">
                <v:rect id="Rectangle 5" o:spid="_x0000_s1027" style="position:absolute;width:895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BA9B008" w14:textId="77777777" w:rsidR="00B27F41" w:rsidRDefault="00B27F41">
      <w:pPr>
        <w:pStyle w:val="Textoindependiente"/>
        <w:rPr>
          <w:rFonts w:ascii="Arial MT"/>
          <w:sz w:val="20"/>
        </w:rPr>
      </w:pPr>
    </w:p>
    <w:p w14:paraId="37D31F96" w14:textId="77777777" w:rsidR="00B27F41" w:rsidRDefault="00B27F41">
      <w:pPr>
        <w:pStyle w:val="Textoindependiente"/>
        <w:rPr>
          <w:rFonts w:ascii="Arial MT"/>
          <w:sz w:val="20"/>
        </w:rPr>
      </w:pPr>
    </w:p>
    <w:p w14:paraId="396FA0EC" w14:textId="77777777" w:rsidR="00B27F41" w:rsidRDefault="00EC6652">
      <w:pPr>
        <w:pStyle w:val="Ttulo1"/>
        <w:tabs>
          <w:tab w:val="left" w:pos="6300"/>
        </w:tabs>
        <w:spacing w:before="90"/>
      </w:pPr>
      <w:r>
        <w:t>EBAZPENA</w:t>
      </w:r>
      <w:r>
        <w:tab/>
        <w:t>RESOLUCIÓN</w:t>
      </w:r>
    </w:p>
    <w:p w14:paraId="0A7D5900" w14:textId="77777777" w:rsidR="00B27F41" w:rsidRDefault="00B27F41">
      <w:pPr>
        <w:pStyle w:val="Textoindependiente"/>
        <w:rPr>
          <w:b/>
          <w:sz w:val="20"/>
        </w:rPr>
      </w:pPr>
    </w:p>
    <w:p w14:paraId="05CC119F" w14:textId="77777777" w:rsidR="00B27F41" w:rsidRDefault="00B27F41">
      <w:pPr>
        <w:pStyle w:val="Textoindependiente"/>
        <w:rPr>
          <w:b/>
          <w:sz w:val="20"/>
        </w:rPr>
      </w:pPr>
    </w:p>
    <w:p w14:paraId="00CCB238" w14:textId="77777777" w:rsidR="00B27F41" w:rsidRDefault="00B27F41">
      <w:pPr>
        <w:pStyle w:val="Textoindependiente"/>
        <w:rPr>
          <w:b/>
          <w:sz w:val="20"/>
        </w:rPr>
      </w:pPr>
    </w:p>
    <w:p w14:paraId="47DDBD53" w14:textId="77777777" w:rsidR="00B27F41" w:rsidRDefault="00B27F41">
      <w:pPr>
        <w:rPr>
          <w:sz w:val="20"/>
        </w:rPr>
        <w:sectPr w:rsidR="00B27F41">
          <w:type w:val="continuous"/>
          <w:pgSz w:w="11900" w:h="16840"/>
          <w:pgMar w:top="800" w:right="840" w:bottom="640" w:left="220" w:header="720" w:footer="720" w:gutter="0"/>
          <w:cols w:space="720"/>
        </w:sectPr>
      </w:pPr>
    </w:p>
    <w:p w14:paraId="20B4EEB9" w14:textId="77777777" w:rsidR="00B27F41" w:rsidRDefault="00B27F41">
      <w:pPr>
        <w:pStyle w:val="Textoindependiente"/>
        <w:spacing w:before="1"/>
        <w:rPr>
          <w:b/>
          <w:sz w:val="23"/>
        </w:rPr>
      </w:pPr>
    </w:p>
    <w:p w14:paraId="5836FEC8" w14:textId="77777777" w:rsidR="00B27F41" w:rsidRDefault="00EC6652">
      <w:pPr>
        <w:pStyle w:val="Textoindependiente"/>
        <w:ind w:left="1481" w:right="-2"/>
      </w:pPr>
      <w:r>
        <w:t>Ogasun,</w:t>
      </w:r>
      <w:r>
        <w:rPr>
          <w:spacing w:val="-7"/>
        </w:rPr>
        <w:t xml:space="preserve"> </w:t>
      </w:r>
      <w:r>
        <w:t>Finantza</w:t>
      </w:r>
      <w:r>
        <w:rPr>
          <w:spacing w:val="-8"/>
        </w:rPr>
        <w:t xml:space="preserve"> </w:t>
      </w:r>
      <w:r>
        <w:t>eta</w:t>
      </w:r>
      <w:r>
        <w:rPr>
          <w:spacing w:val="-5"/>
        </w:rPr>
        <w:t xml:space="preserve"> </w:t>
      </w:r>
      <w:r>
        <w:t>Aurrekontuetako</w:t>
      </w:r>
      <w:r>
        <w:rPr>
          <w:spacing w:val="-57"/>
        </w:rPr>
        <w:t xml:space="preserve"> </w:t>
      </w:r>
      <w:r>
        <w:t>Idazkaritza</w:t>
      </w:r>
      <w:r>
        <w:rPr>
          <w:spacing w:val="-2"/>
        </w:rPr>
        <w:t xml:space="preserve"> </w:t>
      </w:r>
      <w:r>
        <w:t>Teknikoa</w:t>
      </w:r>
    </w:p>
    <w:p w14:paraId="50D914C0" w14:textId="77777777" w:rsidR="00B27F41" w:rsidRDefault="00EC6652">
      <w:pPr>
        <w:pStyle w:val="Textoindependiente"/>
        <w:ind w:left="1481"/>
      </w:pPr>
      <w:r>
        <w:t>Espt.</w:t>
      </w:r>
      <w:r>
        <w:rPr>
          <w:spacing w:val="-2"/>
        </w:rPr>
        <w:t xml:space="preserve"> </w:t>
      </w:r>
      <w:r>
        <w:t>zk.:</w:t>
      </w:r>
      <w:r>
        <w:rPr>
          <w:spacing w:val="-1"/>
        </w:rPr>
        <w:t xml:space="preserve"> </w:t>
      </w:r>
      <w:r>
        <w:t>146/20</w:t>
      </w:r>
      <w:r>
        <w:rPr>
          <w:spacing w:val="-2"/>
        </w:rPr>
        <w:t xml:space="preserve"> </w:t>
      </w:r>
      <w:r>
        <w:t>(INFOPU</w:t>
      </w:r>
      <w:r>
        <w:rPr>
          <w:spacing w:val="-2"/>
        </w:rPr>
        <w:t xml:space="preserve"> </w:t>
      </w:r>
      <w:r>
        <w:t>2020-39)</w:t>
      </w:r>
    </w:p>
    <w:p w14:paraId="32FDD847" w14:textId="77777777" w:rsidR="00B27F41" w:rsidRDefault="00EC6652">
      <w:pPr>
        <w:pStyle w:val="Textoindependiente"/>
        <w:spacing w:before="1"/>
        <w:rPr>
          <w:sz w:val="23"/>
        </w:rPr>
      </w:pPr>
      <w:r>
        <w:br w:type="column"/>
      </w:r>
    </w:p>
    <w:p w14:paraId="4F5EDD0E" w14:textId="77777777" w:rsidR="00B27F41" w:rsidRDefault="00EC6652">
      <w:pPr>
        <w:pStyle w:val="Textoindependiente"/>
        <w:ind w:left="1076" w:right="334"/>
      </w:pPr>
      <w:r>
        <w:t>Secretaría Técnica de Hacienda, Finanzas y</w:t>
      </w:r>
      <w:r>
        <w:rPr>
          <w:spacing w:val="-58"/>
        </w:rPr>
        <w:t xml:space="preserve"> </w:t>
      </w:r>
      <w:r>
        <w:t>Presupuestos</w:t>
      </w:r>
    </w:p>
    <w:p w14:paraId="055343F2" w14:textId="77777777" w:rsidR="00B27F41" w:rsidRDefault="00EC6652">
      <w:pPr>
        <w:pStyle w:val="Textoindependiente"/>
        <w:ind w:left="1076"/>
      </w:pPr>
      <w:r>
        <w:t>Nº</w:t>
      </w:r>
      <w:r>
        <w:rPr>
          <w:spacing w:val="-2"/>
        </w:rPr>
        <w:t xml:space="preserve"> </w:t>
      </w:r>
      <w:r>
        <w:t>Expte.:</w:t>
      </w:r>
      <w:r>
        <w:rPr>
          <w:spacing w:val="-1"/>
        </w:rPr>
        <w:t xml:space="preserve"> </w:t>
      </w:r>
      <w:r>
        <w:t>146/20</w:t>
      </w:r>
      <w:r>
        <w:rPr>
          <w:spacing w:val="-1"/>
        </w:rPr>
        <w:t xml:space="preserve"> </w:t>
      </w:r>
      <w:r>
        <w:t>(INFOPU</w:t>
      </w:r>
      <w:r>
        <w:rPr>
          <w:spacing w:val="-2"/>
        </w:rPr>
        <w:t xml:space="preserve"> </w:t>
      </w:r>
      <w:r>
        <w:t>2020-39)</w:t>
      </w:r>
    </w:p>
    <w:p w14:paraId="666256EE" w14:textId="77777777" w:rsidR="00B27F41" w:rsidRDefault="00B27F41">
      <w:pPr>
        <w:sectPr w:rsidR="00B27F41">
          <w:type w:val="continuous"/>
          <w:pgSz w:w="11900" w:h="16840"/>
          <w:pgMar w:top="800" w:right="840" w:bottom="640" w:left="220" w:header="720" w:footer="720" w:gutter="0"/>
          <w:cols w:num="2" w:space="720" w:equalWidth="0">
            <w:col w:w="5185" w:space="40"/>
            <w:col w:w="5615"/>
          </w:cols>
        </w:sectPr>
      </w:pPr>
    </w:p>
    <w:p w14:paraId="65ADD541" w14:textId="77777777" w:rsidR="00B27F41" w:rsidRDefault="00B27F41">
      <w:pPr>
        <w:pStyle w:val="Textoindependiente"/>
        <w:rPr>
          <w:sz w:val="20"/>
        </w:rPr>
      </w:pPr>
    </w:p>
    <w:p w14:paraId="58DB14ED" w14:textId="77777777" w:rsidR="00B27F41" w:rsidRDefault="00B27F41">
      <w:pPr>
        <w:pStyle w:val="Textoindependiente"/>
        <w:rPr>
          <w:sz w:val="20"/>
        </w:rPr>
      </w:pPr>
    </w:p>
    <w:p w14:paraId="67BE9AAB" w14:textId="77777777" w:rsidR="00B27F41" w:rsidRDefault="00B27F41">
      <w:pPr>
        <w:pStyle w:val="Textoindependiente"/>
        <w:spacing w:before="8"/>
        <w:rPr>
          <w:sz w:val="25"/>
        </w:rPr>
      </w:pPr>
    </w:p>
    <w:p w14:paraId="16407268" w14:textId="77777777" w:rsidR="00B27F41" w:rsidRDefault="00B27F41">
      <w:pPr>
        <w:rPr>
          <w:sz w:val="25"/>
        </w:rPr>
        <w:sectPr w:rsidR="00B27F41">
          <w:type w:val="continuous"/>
          <w:pgSz w:w="11900" w:h="16840"/>
          <w:pgMar w:top="800" w:right="840" w:bottom="640" w:left="220" w:header="720" w:footer="720" w:gutter="0"/>
          <w:cols w:space="720"/>
        </w:sectPr>
      </w:pPr>
    </w:p>
    <w:p w14:paraId="4171C2EB" w14:textId="0CC3508E" w:rsidR="00B27F41" w:rsidRDefault="00B9468C">
      <w:pPr>
        <w:spacing w:before="91"/>
        <w:ind w:left="1589" w:right="20"/>
        <w:rPr>
          <w:b/>
        </w:rPr>
      </w:pPr>
      <w:r w:rsidRPr="000C1CA3">
        <w:rPr>
          <w:highlight w:val="black"/>
        </w:rPr>
        <w:t>xxxxx</w:t>
      </w:r>
      <w:r>
        <w:rPr>
          <w:b/>
        </w:rPr>
        <w:t xml:space="preserve">k </w:t>
      </w:r>
      <w:r w:rsidR="00EC6652">
        <w:rPr>
          <w:b/>
        </w:rPr>
        <w:t>aurkeztutako</w:t>
      </w:r>
      <w:r w:rsidR="00EC6652">
        <w:rPr>
          <w:b/>
          <w:spacing w:val="1"/>
        </w:rPr>
        <w:t xml:space="preserve"> </w:t>
      </w:r>
      <w:r w:rsidR="00EC6652">
        <w:rPr>
          <w:b/>
        </w:rPr>
        <w:t>informazio publikoa</w:t>
      </w:r>
      <w:r w:rsidR="00EC6652">
        <w:rPr>
          <w:b/>
          <w:spacing w:val="-52"/>
        </w:rPr>
        <w:t xml:space="preserve"> </w:t>
      </w:r>
      <w:r w:rsidR="00EC6652">
        <w:rPr>
          <w:b/>
        </w:rPr>
        <w:t>eskuratzeko</w:t>
      </w:r>
      <w:r w:rsidR="00EC6652">
        <w:rPr>
          <w:b/>
          <w:spacing w:val="-1"/>
        </w:rPr>
        <w:t xml:space="preserve"> </w:t>
      </w:r>
      <w:r w:rsidR="00EC6652">
        <w:rPr>
          <w:b/>
        </w:rPr>
        <w:t>eskaera.</w:t>
      </w:r>
    </w:p>
    <w:p w14:paraId="444F819F" w14:textId="77777777" w:rsidR="00B27F41" w:rsidRDefault="00B27F41">
      <w:pPr>
        <w:pStyle w:val="Textoindependiente"/>
        <w:spacing w:before="8"/>
        <w:rPr>
          <w:b/>
          <w:sz w:val="30"/>
        </w:rPr>
      </w:pPr>
    </w:p>
    <w:p w14:paraId="392C78D8" w14:textId="30D7FC29" w:rsidR="00B27F41" w:rsidRDefault="00EC6652">
      <w:pPr>
        <w:pStyle w:val="Textoindependiente"/>
        <w:ind w:left="1589" w:right="51"/>
      </w:pPr>
      <w:r>
        <w:t>2020ko uztailaren 1ean sartu zen Arabako</w:t>
      </w:r>
      <w:r>
        <w:rPr>
          <w:spacing w:val="1"/>
        </w:rPr>
        <w:t xml:space="preserve"> </w:t>
      </w:r>
      <w:r>
        <w:t>Foru Aldundiaren Idazkaritza Teknikoko eta</w:t>
      </w:r>
      <w:r>
        <w:rPr>
          <w:spacing w:val="-58"/>
        </w:rPr>
        <w:t xml:space="preserve"> </w:t>
      </w:r>
      <w:r>
        <w:t>Herritarrak Atenditzeko Zerbitzuaren</w:t>
      </w:r>
      <w:r>
        <w:rPr>
          <w:spacing w:val="1"/>
        </w:rPr>
        <w:t xml:space="preserve"> </w:t>
      </w:r>
      <w:r>
        <w:t>Erregistro Orokorrean informazio publikoa</w:t>
      </w:r>
      <w:r>
        <w:rPr>
          <w:spacing w:val="1"/>
        </w:rPr>
        <w:t xml:space="preserve"> </w:t>
      </w:r>
      <w:r>
        <w:t xml:space="preserve">eskuratzeko eskaera, </w:t>
      </w:r>
      <w:r w:rsidR="00B9468C" w:rsidRPr="000C1CA3">
        <w:rPr>
          <w:highlight w:val="black"/>
        </w:rPr>
        <w:t>xxxxx</w:t>
      </w:r>
      <w:r w:rsidR="00B9468C">
        <w:t xml:space="preserve"> </w:t>
      </w:r>
      <w:r>
        <w:t>aurkeztua,</w:t>
      </w:r>
      <w:r>
        <w:rPr>
          <w:spacing w:val="1"/>
        </w:rPr>
        <w:t xml:space="preserve"> </w:t>
      </w:r>
      <w:r>
        <w:t>gardentasunari,</w:t>
      </w:r>
      <w:r>
        <w:rPr>
          <w:spacing w:val="6"/>
        </w:rPr>
        <w:t xml:space="preserve"> </w:t>
      </w:r>
      <w:r>
        <w:t>herritarren</w:t>
      </w:r>
      <w:r>
        <w:rPr>
          <w:spacing w:val="6"/>
        </w:rPr>
        <w:t xml:space="preserve"> </w:t>
      </w:r>
      <w:r>
        <w:t>parte</w:t>
      </w:r>
      <w:r>
        <w:rPr>
          <w:spacing w:val="5"/>
        </w:rPr>
        <w:t xml:space="preserve"> </w:t>
      </w:r>
      <w:r>
        <w:t>hartzeari</w:t>
      </w:r>
      <w:r>
        <w:rPr>
          <w:spacing w:val="1"/>
        </w:rPr>
        <w:t xml:space="preserve"> </w:t>
      </w:r>
      <w:r>
        <w:t>eta gobernu onari buruzko otsailaren 8ko</w:t>
      </w:r>
      <w:r>
        <w:rPr>
          <w:spacing w:val="1"/>
        </w:rPr>
        <w:t xml:space="preserve"> </w:t>
      </w:r>
      <w:r>
        <w:t>1/2017 Foru Arauaren babesean, eta</w:t>
      </w:r>
      <w:r>
        <w:rPr>
          <w:spacing w:val="1"/>
        </w:rPr>
        <w:t xml:space="preserve"> </w:t>
      </w:r>
      <w:r>
        <w:t>202000100005</w:t>
      </w:r>
      <w:r>
        <w:t>462 erregistro zenbakiarekin</w:t>
      </w:r>
      <w:r>
        <w:rPr>
          <w:spacing w:val="1"/>
        </w:rPr>
        <w:t xml:space="preserve"> </w:t>
      </w:r>
      <w:r>
        <w:t>geratu</w:t>
      </w:r>
      <w:r>
        <w:rPr>
          <w:spacing w:val="-1"/>
        </w:rPr>
        <w:t xml:space="preserve"> </w:t>
      </w:r>
      <w:r>
        <w:t>zen erregistraturik.</w:t>
      </w:r>
    </w:p>
    <w:p w14:paraId="7A24C644" w14:textId="77777777" w:rsidR="00B27F41" w:rsidRDefault="00B27F41">
      <w:pPr>
        <w:pStyle w:val="Textoindependiente"/>
        <w:spacing w:before="4"/>
        <w:rPr>
          <w:sz w:val="31"/>
        </w:rPr>
      </w:pPr>
    </w:p>
    <w:p w14:paraId="6FD709B3" w14:textId="39DCC606" w:rsidR="00B27F41" w:rsidRDefault="00EC6652">
      <w:pPr>
        <w:pStyle w:val="Textoindependiente"/>
        <w:ind w:left="1589" w:right="20"/>
      </w:pPr>
      <w:r>
        <w:t>Ogasun, Finantza eta Aurrekontu Sailaren</w:t>
      </w:r>
      <w:r>
        <w:rPr>
          <w:spacing w:val="1"/>
        </w:rPr>
        <w:t xml:space="preserve"> </w:t>
      </w:r>
      <w:r>
        <w:t>esku dago eskatzaileak honakoari buruz</w:t>
      </w:r>
      <w:r>
        <w:rPr>
          <w:spacing w:val="1"/>
        </w:rPr>
        <w:t xml:space="preserve"> </w:t>
      </w:r>
      <w:r>
        <w:t>eskatu duen informazio publikoa: Zuhatzako</w:t>
      </w:r>
      <w:r>
        <w:rPr>
          <w:spacing w:val="-58"/>
        </w:rPr>
        <w:t xml:space="preserve"> </w:t>
      </w:r>
      <w:r>
        <w:t>Irlaren</w:t>
      </w:r>
      <w:r>
        <w:rPr>
          <w:spacing w:val="1"/>
        </w:rPr>
        <w:t xml:space="preserve"> </w:t>
      </w:r>
      <w:r>
        <w:t>er</w:t>
      </w:r>
      <w:r>
        <w:t>rentamendu</w:t>
      </w:r>
      <w:r>
        <w:rPr>
          <w:spacing w:val="-1"/>
        </w:rPr>
        <w:t xml:space="preserve"> </w:t>
      </w:r>
      <w:r>
        <w:t>kontratua,</w:t>
      </w:r>
      <w:r>
        <w:rPr>
          <w:spacing w:val="1"/>
        </w:rPr>
        <w:t xml:space="preserve"> </w:t>
      </w:r>
      <w:r>
        <w:t>Hidroeléctrica</w:t>
      </w:r>
      <w:r>
        <w:rPr>
          <w:spacing w:val="-1"/>
        </w:rPr>
        <w:t xml:space="preserve"> </w:t>
      </w:r>
      <w:r>
        <w:t>Ibérica</w:t>
      </w:r>
      <w:r>
        <w:rPr>
          <w:spacing w:val="2"/>
        </w:rPr>
        <w:t xml:space="preserve"> </w:t>
      </w:r>
      <w:r>
        <w:t>Iberduero,</w:t>
      </w:r>
      <w:r>
        <w:rPr>
          <w:spacing w:val="-1"/>
        </w:rPr>
        <w:t xml:space="preserve"> </w:t>
      </w:r>
      <w:r>
        <w:t>S.A</w:t>
      </w:r>
      <w:r>
        <w:rPr>
          <w:spacing w:val="1"/>
        </w:rPr>
        <w:t xml:space="preserve"> </w:t>
      </w:r>
      <w:r>
        <w:t>sozietatearekin</w:t>
      </w:r>
      <w:r>
        <w:rPr>
          <w:spacing w:val="-1"/>
        </w:rPr>
        <w:t xml:space="preserve"> </w:t>
      </w:r>
      <w:r>
        <w:t>sinatua.</w:t>
      </w:r>
    </w:p>
    <w:p w14:paraId="279C008E" w14:textId="77777777" w:rsidR="00B27F41" w:rsidRDefault="00B27F41">
      <w:pPr>
        <w:pStyle w:val="Textoindependiente"/>
        <w:rPr>
          <w:sz w:val="26"/>
        </w:rPr>
      </w:pPr>
    </w:p>
    <w:p w14:paraId="26CE0A0D" w14:textId="77777777" w:rsidR="00B27F41" w:rsidRDefault="00B27F41">
      <w:pPr>
        <w:pStyle w:val="Textoindependiente"/>
        <w:spacing w:before="4"/>
        <w:rPr>
          <w:sz w:val="25"/>
        </w:rPr>
      </w:pPr>
    </w:p>
    <w:p w14:paraId="49644C9E" w14:textId="7B9144B9" w:rsidR="00B27F41" w:rsidRDefault="00EC6652">
      <w:pPr>
        <w:pStyle w:val="Textoindependiente"/>
        <w:ind w:left="1589" w:right="180"/>
      </w:pPr>
      <w:r>
        <w:t>2020ko uztailaren 21ean jaso zuen eskaera</w:t>
      </w:r>
      <w:r>
        <w:rPr>
          <w:spacing w:val="-57"/>
        </w:rPr>
        <w:t xml:space="preserve"> </w:t>
      </w:r>
      <w:r>
        <w:t>Ogasun, Finantza eta Aurrekontuetako</w:t>
      </w:r>
      <w:r>
        <w:rPr>
          <w:spacing w:val="1"/>
        </w:rPr>
        <w:t xml:space="preserve"> </w:t>
      </w:r>
      <w:r>
        <w:t>Idazkaritza</w:t>
      </w:r>
      <w:r>
        <w:rPr>
          <w:spacing w:val="-5"/>
        </w:rPr>
        <w:t xml:space="preserve"> </w:t>
      </w:r>
      <w:r>
        <w:t>Teknikoak,</w:t>
      </w:r>
      <w:r>
        <w:rPr>
          <w:spacing w:val="-3"/>
        </w:rPr>
        <w:t xml:space="preserve"> </w:t>
      </w:r>
      <w:r>
        <w:t>hura</w:t>
      </w:r>
      <w:r>
        <w:rPr>
          <w:spacing w:val="-5"/>
        </w:rPr>
        <w:t xml:space="preserve"> </w:t>
      </w:r>
      <w:r>
        <w:t>izapidetzearen</w:t>
      </w:r>
      <w:r>
        <w:rPr>
          <w:spacing w:val="-57"/>
        </w:rPr>
        <w:t xml:space="preserve"> </w:t>
      </w:r>
      <w:r>
        <w:t>ardura</w:t>
      </w:r>
      <w:r>
        <w:rPr>
          <w:spacing w:val="-2"/>
        </w:rPr>
        <w:t xml:space="preserve"> </w:t>
      </w:r>
      <w:r>
        <w:t>duen</w:t>
      </w:r>
      <w:r>
        <w:rPr>
          <w:spacing w:val="-1"/>
        </w:rPr>
        <w:t xml:space="preserve"> </w:t>
      </w:r>
      <w:r>
        <w:t>administrazio unitateak.</w:t>
      </w:r>
    </w:p>
    <w:p w14:paraId="27DC3692" w14:textId="77777777" w:rsidR="00B27F41" w:rsidRDefault="00B27F41">
      <w:pPr>
        <w:pStyle w:val="Textoindependiente"/>
        <w:rPr>
          <w:sz w:val="26"/>
        </w:rPr>
      </w:pPr>
    </w:p>
    <w:p w14:paraId="46264B77" w14:textId="77777777" w:rsidR="00B27F41" w:rsidRDefault="00B27F41">
      <w:pPr>
        <w:pStyle w:val="Textoindependiente"/>
        <w:spacing w:before="11"/>
        <w:rPr>
          <w:sz w:val="25"/>
        </w:rPr>
      </w:pPr>
    </w:p>
    <w:p w14:paraId="4629F88F" w14:textId="77777777" w:rsidR="00B27F41" w:rsidRDefault="00EC6652">
      <w:pPr>
        <w:pStyle w:val="Textoindependiente"/>
        <w:ind w:left="1589" w:right="291"/>
      </w:pPr>
      <w:r>
        <w:t>Kontuan izanda eskatutako informazio</w:t>
      </w:r>
      <w:r>
        <w:rPr>
          <w:spacing w:val="1"/>
        </w:rPr>
        <w:t xml:space="preserve"> </w:t>
      </w:r>
      <w:r>
        <w:t>Ogasun,</w:t>
      </w:r>
      <w:r>
        <w:rPr>
          <w:spacing w:val="-3"/>
        </w:rPr>
        <w:t xml:space="preserve"> </w:t>
      </w:r>
      <w:r>
        <w:t>Finantza</w:t>
      </w:r>
      <w:r>
        <w:rPr>
          <w:spacing w:val="-4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Aurrekontu</w:t>
      </w:r>
      <w:r>
        <w:rPr>
          <w:spacing w:val="-3"/>
        </w:rPr>
        <w:t xml:space="preserve"> </w:t>
      </w:r>
      <w:r>
        <w:t>Sailaren</w:t>
      </w:r>
    </w:p>
    <w:p w14:paraId="5331681B" w14:textId="20387BE7" w:rsidR="00B27F41" w:rsidRDefault="00EC6652">
      <w:pPr>
        <w:spacing w:before="91"/>
        <w:ind w:left="117" w:right="543"/>
        <w:jc w:val="both"/>
        <w:rPr>
          <w:b/>
        </w:rPr>
      </w:pPr>
      <w:r>
        <w:br w:type="column"/>
      </w:r>
      <w:r>
        <w:rPr>
          <w:b/>
        </w:rPr>
        <w:t>Solicitud de acceso a información pública</w:t>
      </w:r>
      <w:r>
        <w:rPr>
          <w:b/>
          <w:spacing w:val="-52"/>
        </w:rPr>
        <w:t xml:space="preserve"> </w:t>
      </w:r>
      <w:r>
        <w:rPr>
          <w:b/>
        </w:rPr>
        <w:t xml:space="preserve">presentada por </w:t>
      </w:r>
      <w:r w:rsidR="00B9468C">
        <w:rPr>
          <w:b/>
        </w:rPr>
        <w:t xml:space="preserve"> </w:t>
      </w:r>
      <w:r w:rsidR="00B9468C" w:rsidRPr="000C1CA3">
        <w:rPr>
          <w:highlight w:val="black"/>
        </w:rPr>
        <w:t>xxxxx</w:t>
      </w:r>
    </w:p>
    <w:p w14:paraId="2973ABB4" w14:textId="77777777" w:rsidR="00B27F41" w:rsidRDefault="00B27F41">
      <w:pPr>
        <w:pStyle w:val="Textoindependiente"/>
        <w:spacing w:before="8"/>
        <w:rPr>
          <w:b/>
          <w:sz w:val="30"/>
        </w:rPr>
      </w:pPr>
    </w:p>
    <w:p w14:paraId="558ECE57" w14:textId="34EBF2E3" w:rsidR="00B27F41" w:rsidRDefault="00EC6652">
      <w:pPr>
        <w:pStyle w:val="Textoindependiente"/>
        <w:ind w:left="117" w:right="211"/>
      </w:pPr>
      <w:r>
        <w:t>El 1 de julio de 2020 tuvo entrada en el</w:t>
      </w:r>
      <w:r>
        <w:rPr>
          <w:spacing w:val="1"/>
        </w:rPr>
        <w:t xml:space="preserve"> </w:t>
      </w:r>
      <w:r>
        <w:t>Serv</w:t>
      </w:r>
      <w:r>
        <w:t>icio de Secretaría Técnica y Atención</w:t>
      </w:r>
      <w:r>
        <w:rPr>
          <w:spacing w:val="1"/>
        </w:rPr>
        <w:t xml:space="preserve"> </w:t>
      </w:r>
      <w:r>
        <w:t>Ciudadana de la Diputación Foral de Álava</w:t>
      </w:r>
      <w:r>
        <w:rPr>
          <w:spacing w:val="-57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pública</w:t>
      </w:r>
      <w:r>
        <w:rPr>
          <w:spacing w:val="-57"/>
        </w:rPr>
        <w:t xml:space="preserve"> </w:t>
      </w:r>
      <w:r>
        <w:t xml:space="preserve">presentada por </w:t>
      </w:r>
      <w:r w:rsidR="00B9468C" w:rsidRPr="000C1CA3">
        <w:rPr>
          <w:highlight w:val="black"/>
        </w:rPr>
        <w:t>xxxxx</w:t>
      </w:r>
      <w:r w:rsidR="00B9468C">
        <w:t xml:space="preserve"> </w:t>
      </w:r>
      <w:r>
        <w:t>al amparo de la</w:t>
      </w:r>
      <w:r>
        <w:rPr>
          <w:spacing w:val="1"/>
        </w:rPr>
        <w:t xml:space="preserve"> </w:t>
      </w:r>
      <w:r>
        <w:t>Norma Foral 1/2017, de 8 de febrero, de</w:t>
      </w:r>
      <w:r>
        <w:rPr>
          <w:spacing w:val="1"/>
        </w:rPr>
        <w:t xml:space="preserve"> </w:t>
      </w:r>
      <w:r>
        <w:t>transparencia, participación ciudadana y</w:t>
      </w:r>
      <w:r>
        <w:rPr>
          <w:spacing w:val="1"/>
        </w:rPr>
        <w:t xml:space="preserve"> </w:t>
      </w:r>
      <w:r>
        <w:t>buen gobierno, solicitud que quedó</w:t>
      </w:r>
      <w:r>
        <w:rPr>
          <w:spacing w:val="1"/>
        </w:rPr>
        <w:t xml:space="preserve"> </w:t>
      </w:r>
      <w:r>
        <w:t>registrada con el número de registro de</w:t>
      </w:r>
      <w:r>
        <w:rPr>
          <w:spacing w:val="1"/>
        </w:rPr>
        <w:t xml:space="preserve"> </w:t>
      </w:r>
      <w:r>
        <w:t>entrada</w:t>
      </w:r>
      <w:r>
        <w:rPr>
          <w:spacing w:val="-2"/>
        </w:rPr>
        <w:t xml:space="preserve"> </w:t>
      </w:r>
      <w:r>
        <w:t>202000100005462.</w:t>
      </w:r>
    </w:p>
    <w:p w14:paraId="628EB10D" w14:textId="77777777" w:rsidR="00B27F41" w:rsidRDefault="00B27F41">
      <w:pPr>
        <w:pStyle w:val="Textoindependiente"/>
        <w:spacing w:before="4"/>
        <w:rPr>
          <w:sz w:val="31"/>
        </w:rPr>
      </w:pPr>
    </w:p>
    <w:p w14:paraId="172B2A93" w14:textId="77777777" w:rsidR="00B27F41" w:rsidRDefault="00EC6652">
      <w:pPr>
        <w:pStyle w:val="Textoindependiente"/>
        <w:ind w:left="117" w:right="117"/>
      </w:pPr>
      <w:r>
        <w:t>La información pública, obrante en el</w:t>
      </w:r>
      <w:r>
        <w:rPr>
          <w:spacing w:val="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Hacienda,</w:t>
      </w:r>
      <w:r>
        <w:rPr>
          <w:spacing w:val="-1"/>
        </w:rPr>
        <w:t xml:space="preserve"> </w:t>
      </w:r>
      <w:r>
        <w:t>Finanzas</w:t>
      </w:r>
      <w:r>
        <w:rPr>
          <w:spacing w:val="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Presupuestos a la que solicitó acceso</w:t>
      </w:r>
      <w:r>
        <w:rPr>
          <w:spacing w:val="1"/>
        </w:rPr>
        <w:t xml:space="preserve"> </w:t>
      </w:r>
      <w:r>
        <w:t>consistía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información sobre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arrendamiento de la Isla de Zuaza con la</w:t>
      </w:r>
      <w:r>
        <w:rPr>
          <w:spacing w:val="1"/>
        </w:rPr>
        <w:t xml:space="preserve"> </w:t>
      </w:r>
      <w:r>
        <w:t>compañía Hidroeléctrica Ibérica Iberduero,</w:t>
      </w:r>
      <w:r>
        <w:rPr>
          <w:spacing w:val="1"/>
        </w:rPr>
        <w:t xml:space="preserve"> </w:t>
      </w:r>
      <w:r>
        <w:t>S.A.</w:t>
      </w:r>
    </w:p>
    <w:p w14:paraId="6E0CFDA0" w14:textId="77777777" w:rsidR="00B27F41" w:rsidRDefault="00B27F41">
      <w:pPr>
        <w:pStyle w:val="Textoindependiente"/>
        <w:spacing w:before="3"/>
        <w:rPr>
          <w:sz w:val="31"/>
        </w:rPr>
      </w:pPr>
    </w:p>
    <w:p w14:paraId="036AD41F" w14:textId="77777777" w:rsidR="00B27F41" w:rsidRDefault="00EC6652">
      <w:pPr>
        <w:pStyle w:val="Textoindependiente"/>
        <w:ind w:left="117" w:right="266"/>
      </w:pPr>
      <w:r>
        <w:t>El 21 de julio de 2020 la solicitud tuvo</w:t>
      </w:r>
      <w:r>
        <w:rPr>
          <w:spacing w:val="1"/>
        </w:rPr>
        <w:t xml:space="preserve"> </w:t>
      </w:r>
      <w:r>
        <w:t>entrada en la Secretaría Técnica de</w:t>
      </w:r>
      <w:r>
        <w:rPr>
          <w:spacing w:val="1"/>
        </w:rPr>
        <w:t xml:space="preserve"> </w:t>
      </w:r>
      <w:r>
        <w:t>Haci</w:t>
      </w:r>
      <w:r>
        <w:t>enda, Finanzas y Presupuestos, unidad</w:t>
      </w:r>
      <w:r>
        <w:rPr>
          <w:spacing w:val="-58"/>
        </w:rPr>
        <w:t xml:space="preserve"> </w:t>
      </w:r>
      <w:r>
        <w:t>administrativa responsable de su</w:t>
      </w:r>
      <w:r>
        <w:rPr>
          <w:spacing w:val="1"/>
        </w:rPr>
        <w:t xml:space="preserve"> </w:t>
      </w:r>
      <w:r>
        <w:t>tramitación.</w:t>
      </w:r>
    </w:p>
    <w:p w14:paraId="34585971" w14:textId="77777777" w:rsidR="00B27F41" w:rsidRDefault="00B27F41">
      <w:pPr>
        <w:pStyle w:val="Textoindependiente"/>
        <w:spacing w:before="4"/>
        <w:rPr>
          <w:sz w:val="31"/>
        </w:rPr>
      </w:pPr>
    </w:p>
    <w:p w14:paraId="3C6C1606" w14:textId="77777777" w:rsidR="00B27F41" w:rsidRDefault="00EC6652">
      <w:pPr>
        <w:pStyle w:val="Textoindependiente"/>
        <w:ind w:left="117" w:right="237"/>
      </w:pPr>
      <w:r>
        <w:t>Considerando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solicitada</w:t>
      </w:r>
      <w:r>
        <w:rPr>
          <w:spacing w:val="-57"/>
        </w:rPr>
        <w:t xml:space="preserve"> </w:t>
      </w:r>
      <w:r>
        <w:t>obraba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Patrimonio</w:t>
      </w:r>
      <w:r>
        <w:rPr>
          <w:spacing w:val="-1"/>
        </w:rPr>
        <w:t xml:space="preserve"> </w:t>
      </w:r>
      <w:r>
        <w:t>del</w:t>
      </w:r>
    </w:p>
    <w:p w14:paraId="1995B315" w14:textId="77777777" w:rsidR="00B27F41" w:rsidRDefault="00B27F41">
      <w:pPr>
        <w:sectPr w:rsidR="00B27F41">
          <w:type w:val="continuous"/>
          <w:pgSz w:w="11900" w:h="16840"/>
          <w:pgMar w:top="800" w:right="840" w:bottom="640" w:left="220" w:header="720" w:footer="720" w:gutter="0"/>
          <w:cols w:num="2" w:space="720" w:equalWidth="0">
            <w:col w:w="5921" w:space="370"/>
            <w:col w:w="4549"/>
          </w:cols>
        </w:sectPr>
      </w:pPr>
    </w:p>
    <w:p w14:paraId="1F03EA5F" w14:textId="77777777" w:rsidR="00B27F41" w:rsidRDefault="00B27F41">
      <w:pPr>
        <w:pStyle w:val="Textoindependiente"/>
        <w:spacing w:before="9"/>
        <w:rPr>
          <w:sz w:val="28"/>
        </w:rPr>
      </w:pPr>
    </w:p>
    <w:p w14:paraId="74430BC3" w14:textId="77777777" w:rsidR="00B27F41" w:rsidRDefault="00B27F41">
      <w:pPr>
        <w:rPr>
          <w:sz w:val="28"/>
        </w:rPr>
        <w:sectPr w:rsidR="00B27F41">
          <w:headerReference w:type="default" r:id="rId9"/>
          <w:footerReference w:type="default" r:id="rId10"/>
          <w:pgSz w:w="11900" w:h="16840"/>
          <w:pgMar w:top="1520" w:right="840" w:bottom="640" w:left="220" w:header="852" w:footer="452" w:gutter="0"/>
          <w:cols w:space="720"/>
        </w:sectPr>
      </w:pPr>
    </w:p>
    <w:p w14:paraId="4B271C18" w14:textId="77777777" w:rsidR="00B27F41" w:rsidRDefault="00EC6652">
      <w:pPr>
        <w:pStyle w:val="Textoindependiente"/>
        <w:spacing w:before="90"/>
        <w:ind w:left="1589" w:right="40"/>
      </w:pPr>
      <w:r>
        <w:t>Ondare</w:t>
      </w:r>
      <w:r>
        <w:rPr>
          <w:spacing w:val="-3"/>
        </w:rPr>
        <w:t xml:space="preserve"> </w:t>
      </w:r>
      <w:r>
        <w:t>Zerbitzuaren</w:t>
      </w:r>
      <w:r>
        <w:rPr>
          <w:spacing w:val="-2"/>
        </w:rPr>
        <w:t xml:space="preserve"> </w:t>
      </w:r>
      <w:r>
        <w:t>esku</w:t>
      </w:r>
      <w:r>
        <w:rPr>
          <w:spacing w:val="-4"/>
        </w:rPr>
        <w:t xml:space="preserve"> </w:t>
      </w:r>
      <w:r>
        <w:t>zegoela,</w:t>
      </w:r>
      <w:r>
        <w:rPr>
          <w:spacing w:val="-4"/>
        </w:rPr>
        <w:t xml:space="preserve"> </w:t>
      </w:r>
      <w:r>
        <w:t>2020ko</w:t>
      </w:r>
      <w:r>
        <w:rPr>
          <w:spacing w:val="-57"/>
        </w:rPr>
        <w:t xml:space="preserve"> </w:t>
      </w:r>
      <w:r>
        <w:t>uztailaren 21ean, jasotako eskaerari</w:t>
      </w:r>
      <w:r>
        <w:rPr>
          <w:spacing w:val="1"/>
        </w:rPr>
        <w:t xml:space="preserve"> </w:t>
      </w:r>
      <w:r>
        <w:t>erantzuteko eskatu zitzaion aipatutako</w:t>
      </w:r>
      <w:r>
        <w:rPr>
          <w:spacing w:val="1"/>
        </w:rPr>
        <w:t xml:space="preserve"> </w:t>
      </w:r>
      <w:r>
        <w:t>zerbitzuari.</w:t>
      </w:r>
    </w:p>
    <w:p w14:paraId="366DA00F" w14:textId="77777777" w:rsidR="00B27F41" w:rsidRDefault="00B27F41">
      <w:pPr>
        <w:pStyle w:val="Textoindependiente"/>
        <w:spacing w:before="4"/>
        <w:rPr>
          <w:sz w:val="31"/>
        </w:rPr>
      </w:pPr>
    </w:p>
    <w:p w14:paraId="26A22309" w14:textId="77777777" w:rsidR="00B27F41" w:rsidRDefault="00EC6652">
      <w:pPr>
        <w:pStyle w:val="Textoindependiente"/>
        <w:ind w:left="1589" w:right="79"/>
      </w:pPr>
      <w:r>
        <w:t>Ondare Zerbitzuaren buruak, 2020ko</w:t>
      </w:r>
      <w:r>
        <w:rPr>
          <w:spacing w:val="1"/>
        </w:rPr>
        <w:t xml:space="preserve"> </w:t>
      </w:r>
      <w:r>
        <w:t>abuztuaren 3an, txostena eman zuen</w:t>
      </w:r>
      <w:r>
        <w:rPr>
          <w:spacing w:val="1"/>
        </w:rPr>
        <w:t xml:space="preserve"> </w:t>
      </w:r>
      <w:r>
        <w:t>informazio</w:t>
      </w:r>
      <w:r>
        <w:rPr>
          <w:spacing w:val="-4"/>
        </w:rPr>
        <w:t xml:space="preserve"> </w:t>
      </w:r>
      <w:r>
        <w:t>publikoa</w:t>
      </w:r>
      <w:r>
        <w:rPr>
          <w:spacing w:val="-5"/>
        </w:rPr>
        <w:t xml:space="preserve"> </w:t>
      </w:r>
      <w:r>
        <w:t>eskuratzeko</w:t>
      </w:r>
      <w:r>
        <w:rPr>
          <w:spacing w:val="-3"/>
        </w:rPr>
        <w:t xml:space="preserve"> </w:t>
      </w:r>
      <w:r>
        <w:t>eskaerari</w:t>
      </w:r>
      <w:r>
        <w:rPr>
          <w:spacing w:val="-57"/>
        </w:rPr>
        <w:t xml:space="preserve"> </w:t>
      </w:r>
      <w:r>
        <w:t>buruz.</w:t>
      </w:r>
    </w:p>
    <w:p w14:paraId="3526E3F7" w14:textId="77777777" w:rsidR="00B27F41" w:rsidRDefault="00B27F41">
      <w:pPr>
        <w:pStyle w:val="Textoindependiente"/>
        <w:spacing w:before="10"/>
        <w:rPr>
          <w:sz w:val="20"/>
        </w:rPr>
      </w:pPr>
    </w:p>
    <w:p w14:paraId="30045073" w14:textId="77777777" w:rsidR="00B27F41" w:rsidRDefault="00EC6652">
      <w:pPr>
        <w:pStyle w:val="Textoindependiente"/>
        <w:ind w:left="1589" w:right="-18"/>
      </w:pPr>
      <w:r>
        <w:t>Gardentasuna</w:t>
      </w:r>
      <w:r>
        <w:t>ri, herritarren parte hartzeari</w:t>
      </w:r>
      <w:r>
        <w:rPr>
          <w:spacing w:val="1"/>
        </w:rPr>
        <w:t xml:space="preserve"> </w:t>
      </w:r>
      <w:r>
        <w:t>eta gobernu onari buruzko 1/2017 Foru</w:t>
      </w:r>
      <w:r>
        <w:rPr>
          <w:spacing w:val="1"/>
        </w:rPr>
        <w:t xml:space="preserve"> </w:t>
      </w:r>
      <w:r>
        <w:t>Arauaren 34. artikuluak ezartzen ditu</w:t>
      </w:r>
      <w:r>
        <w:rPr>
          <w:spacing w:val="1"/>
        </w:rPr>
        <w:t xml:space="preserve"> </w:t>
      </w:r>
      <w:r>
        <w:t>"Informazio publikoa eskuratzeko eskaerak</w:t>
      </w:r>
      <w:r>
        <w:rPr>
          <w:spacing w:val="-58"/>
        </w:rPr>
        <w:t xml:space="preserve"> </w:t>
      </w:r>
      <w:r>
        <w:t>ez onartzeko arrazoien aplikaziorako arau</w:t>
      </w:r>
      <w:r>
        <w:rPr>
          <w:spacing w:val="1"/>
        </w:rPr>
        <w:t xml:space="preserve"> </w:t>
      </w:r>
      <w:r>
        <w:t>bereziak", interpretazio murriztailea</w:t>
      </w:r>
      <w:r>
        <w:rPr>
          <w:spacing w:val="1"/>
        </w:rPr>
        <w:t xml:space="preserve"> </w:t>
      </w:r>
      <w:r>
        <w:t>dutenak, eta horien artean</w:t>
      </w:r>
      <w:r>
        <w:t xml:space="preserve"> daude</w:t>
      </w:r>
      <w:r>
        <w:rPr>
          <w:spacing w:val="1"/>
        </w:rPr>
        <w:t xml:space="preserve"> </w:t>
      </w:r>
      <w:r>
        <w:t>"Informazio publikoa eskuratzeko eskaerak</w:t>
      </w:r>
      <w:r>
        <w:rPr>
          <w:spacing w:val="-58"/>
        </w:rPr>
        <w:t xml:space="preserve"> </w:t>
      </w:r>
      <w:r>
        <w:t>ez onartzeko oinarrizko legerian</w:t>
      </w:r>
      <w:r>
        <w:rPr>
          <w:spacing w:val="1"/>
        </w:rPr>
        <w:t xml:space="preserve"> </w:t>
      </w:r>
      <w:r>
        <w:t>aurreikusten diren arrazoiak", hain zuzen</w:t>
      </w:r>
      <w:r>
        <w:rPr>
          <w:spacing w:val="1"/>
        </w:rPr>
        <w:t xml:space="preserve"> </w:t>
      </w:r>
      <w:r>
        <w:t>ere, Gardentasunari, informazio publikoa</w:t>
      </w:r>
      <w:r>
        <w:rPr>
          <w:spacing w:val="1"/>
        </w:rPr>
        <w:t xml:space="preserve"> </w:t>
      </w:r>
      <w:r>
        <w:t>eskuratzeko bideari eta gobernu onari</w:t>
      </w:r>
      <w:r>
        <w:rPr>
          <w:spacing w:val="1"/>
        </w:rPr>
        <w:t xml:space="preserve"> </w:t>
      </w:r>
      <w:r>
        <w:t>buruzko</w:t>
      </w:r>
      <w:r>
        <w:rPr>
          <w:spacing w:val="-6"/>
        </w:rPr>
        <w:t xml:space="preserve"> </w:t>
      </w:r>
      <w:r>
        <w:t>abenduaren</w:t>
      </w:r>
      <w:r>
        <w:rPr>
          <w:spacing w:val="-6"/>
        </w:rPr>
        <w:t xml:space="preserve"> </w:t>
      </w:r>
      <w:r>
        <w:t>9ko</w:t>
      </w:r>
      <w:r>
        <w:rPr>
          <w:spacing w:val="-3"/>
        </w:rPr>
        <w:t xml:space="preserve"> </w:t>
      </w:r>
      <w:r>
        <w:t>19/2013</w:t>
      </w:r>
      <w:r>
        <w:rPr>
          <w:spacing w:val="-4"/>
        </w:rPr>
        <w:t xml:space="preserve"> </w:t>
      </w:r>
      <w:r>
        <w:t>Legearen</w:t>
      </w:r>
    </w:p>
    <w:p w14:paraId="308F1DD3" w14:textId="77777777" w:rsidR="00B27F41" w:rsidRDefault="00EC6652">
      <w:pPr>
        <w:pStyle w:val="Textoindependiente"/>
        <w:ind w:left="1589"/>
      </w:pPr>
      <w:r>
        <w:t>18.</w:t>
      </w:r>
      <w:r>
        <w:rPr>
          <w:spacing w:val="-2"/>
        </w:rPr>
        <w:t xml:space="preserve"> </w:t>
      </w:r>
      <w:r>
        <w:t>artikuluan</w:t>
      </w:r>
      <w:r>
        <w:rPr>
          <w:spacing w:val="-2"/>
        </w:rPr>
        <w:t xml:space="preserve"> </w:t>
      </w:r>
      <w:r>
        <w:t>jasota</w:t>
      </w:r>
      <w:r>
        <w:rPr>
          <w:spacing w:val="-3"/>
        </w:rPr>
        <w:t xml:space="preserve"> </w:t>
      </w:r>
      <w:r>
        <w:t>dauden</w:t>
      </w:r>
      <w:r>
        <w:rPr>
          <w:spacing w:val="-1"/>
        </w:rPr>
        <w:t xml:space="preserve"> </w:t>
      </w:r>
      <w:r>
        <w:t>berberak:</w:t>
      </w:r>
    </w:p>
    <w:p w14:paraId="7D77FD84" w14:textId="77777777" w:rsidR="00B27F41" w:rsidRDefault="00B27F41">
      <w:pPr>
        <w:pStyle w:val="Textoindependiente"/>
        <w:spacing w:before="4"/>
        <w:rPr>
          <w:sz w:val="31"/>
        </w:rPr>
      </w:pPr>
    </w:p>
    <w:p w14:paraId="7F45B74C" w14:textId="77777777" w:rsidR="00B27F41" w:rsidRDefault="00EC6652">
      <w:pPr>
        <w:ind w:left="1589" w:right="439"/>
        <w:jc w:val="both"/>
        <w:rPr>
          <w:i/>
          <w:sz w:val="24"/>
        </w:rPr>
      </w:pPr>
      <w:r>
        <w:rPr>
          <w:i/>
          <w:sz w:val="24"/>
        </w:rPr>
        <w:t>18. artikulua. Eskabideak ez onartzeko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kausak.</w:t>
      </w:r>
    </w:p>
    <w:p w14:paraId="3095D2AD" w14:textId="77777777" w:rsidR="00B27F41" w:rsidRDefault="00EC6652">
      <w:pPr>
        <w:spacing w:before="120"/>
        <w:ind w:left="1589" w:right="996"/>
        <w:jc w:val="both"/>
        <w:rPr>
          <w:i/>
          <w:sz w:val="24"/>
        </w:rPr>
      </w:pPr>
      <w:r>
        <w:rPr>
          <w:i/>
          <w:sz w:val="24"/>
        </w:rPr>
        <w:t>1. Ez dira izapidetzeko onartuko,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ebazpen arrazoitu bidez, honako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eskabide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hauek:</w:t>
      </w:r>
    </w:p>
    <w:p w14:paraId="7EBFF842" w14:textId="77777777" w:rsidR="00B27F41" w:rsidRDefault="00B27F41">
      <w:pPr>
        <w:pStyle w:val="Textoindependiente"/>
        <w:spacing w:before="10"/>
        <w:rPr>
          <w:i/>
          <w:sz w:val="20"/>
        </w:rPr>
      </w:pPr>
    </w:p>
    <w:p w14:paraId="25A3EBC6" w14:textId="77777777" w:rsidR="00B27F41" w:rsidRDefault="00EC6652">
      <w:pPr>
        <w:ind w:left="1872"/>
        <w:rPr>
          <w:i/>
          <w:sz w:val="24"/>
        </w:rPr>
      </w:pPr>
      <w:r>
        <w:rPr>
          <w:i/>
          <w:sz w:val="24"/>
        </w:rPr>
        <w:t>(…)</w:t>
      </w:r>
    </w:p>
    <w:p w14:paraId="1C98BEB5" w14:textId="77777777" w:rsidR="00B27F41" w:rsidRDefault="00B27F41">
      <w:pPr>
        <w:pStyle w:val="Textoindependiente"/>
        <w:spacing w:before="10"/>
        <w:rPr>
          <w:i/>
          <w:sz w:val="20"/>
        </w:rPr>
      </w:pPr>
    </w:p>
    <w:p w14:paraId="2AD8ECF0" w14:textId="77777777" w:rsidR="00B27F41" w:rsidRDefault="00EC6652">
      <w:pPr>
        <w:ind w:left="1872" w:right="567"/>
        <w:rPr>
          <w:i/>
          <w:sz w:val="24"/>
        </w:rPr>
      </w:pPr>
      <w:r>
        <w:rPr>
          <w:i/>
          <w:sz w:val="24"/>
        </w:rPr>
        <w:t>d) Eskaera eskumena ez duen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organo bati zuzendu eta hark ez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dakienean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eskumena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nork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daukan.</w:t>
      </w:r>
    </w:p>
    <w:p w14:paraId="5F067C17" w14:textId="77777777" w:rsidR="00B27F41" w:rsidRDefault="00B27F41">
      <w:pPr>
        <w:pStyle w:val="Textoindependiente"/>
        <w:rPr>
          <w:i/>
          <w:sz w:val="26"/>
        </w:rPr>
      </w:pPr>
    </w:p>
    <w:p w14:paraId="16D37472" w14:textId="77777777" w:rsidR="00B27F41" w:rsidRDefault="00B27F41">
      <w:pPr>
        <w:pStyle w:val="Textoindependiente"/>
        <w:spacing w:before="2"/>
        <w:rPr>
          <w:i/>
          <w:sz w:val="26"/>
        </w:rPr>
      </w:pPr>
    </w:p>
    <w:p w14:paraId="4926F714" w14:textId="77777777" w:rsidR="00B27F41" w:rsidRDefault="00EC6652">
      <w:pPr>
        <w:pStyle w:val="Textoindependiente"/>
        <w:ind w:left="1872" w:right="439"/>
      </w:pPr>
      <w:r>
        <w:t>Kasu hori aplikagarria zaie urtegiak</w:t>
      </w:r>
      <w:r>
        <w:rPr>
          <w:spacing w:val="-57"/>
        </w:rPr>
        <w:t xml:space="preserve"> </w:t>
      </w:r>
      <w:r>
        <w:t>okupatzen duen lur azaleragatik</w:t>
      </w:r>
      <w:r>
        <w:rPr>
          <w:spacing w:val="1"/>
        </w:rPr>
        <w:t xml:space="preserve"> </w:t>
      </w:r>
      <w:r>
        <w:t>konpainiak (Hidroeléctrica Ibérica</w:t>
      </w:r>
      <w:r>
        <w:rPr>
          <w:spacing w:val="1"/>
        </w:rPr>
        <w:t xml:space="preserve"> </w:t>
      </w:r>
      <w:r>
        <w:t>Iberduero,</w:t>
      </w:r>
      <w:r>
        <w:rPr>
          <w:spacing w:val="2"/>
        </w:rPr>
        <w:t xml:space="preserve"> </w:t>
      </w:r>
      <w:r>
        <w:t>S.A.)</w:t>
      </w:r>
      <w:r>
        <w:rPr>
          <w:spacing w:val="2"/>
        </w:rPr>
        <w:t xml:space="preserve"> </w:t>
      </w:r>
      <w:r>
        <w:t>zergetan</w:t>
      </w:r>
      <w:r>
        <w:rPr>
          <w:spacing w:val="1"/>
        </w:rPr>
        <w:t xml:space="preserve"> </w:t>
      </w:r>
      <w:r>
        <w:t>ordaintzen duen zenbatekoari</w:t>
      </w:r>
      <w:r>
        <w:rPr>
          <w:spacing w:val="1"/>
        </w:rPr>
        <w:t xml:space="preserve"> </w:t>
      </w:r>
      <w:r>
        <w:t>buruzko informazio eskaerari, bai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“ordaintzea edo barkatzea” eta</w:t>
      </w:r>
      <w:r>
        <w:rPr>
          <w:spacing w:val="1"/>
        </w:rPr>
        <w:t xml:space="preserve"> </w:t>
      </w:r>
      <w:r>
        <w:t>“ordainarazpen eta tasa</w:t>
      </w:r>
      <w:r>
        <w:rPr>
          <w:spacing w:val="1"/>
        </w:rPr>
        <w:t xml:space="preserve"> </w:t>
      </w:r>
      <w:r>
        <w:t>parafiskalak” hitzen “zenbatekoari”</w:t>
      </w:r>
      <w:r>
        <w:rPr>
          <w:spacing w:val="-57"/>
        </w:rPr>
        <w:t xml:space="preserve"> </w:t>
      </w:r>
      <w:r>
        <w:t>(“esanahia” ulertzen dugu) buruzko</w:t>
      </w:r>
      <w:r>
        <w:rPr>
          <w:spacing w:val="-57"/>
        </w:rPr>
        <w:t xml:space="preserve"> </w:t>
      </w:r>
      <w:r>
        <w:t>informazio eskaerari, Arabako Foru</w:t>
      </w:r>
      <w:r>
        <w:rPr>
          <w:spacing w:val="-57"/>
        </w:rPr>
        <w:t xml:space="preserve"> </w:t>
      </w:r>
      <w:r>
        <w:t>Aldundiak</w:t>
      </w:r>
      <w:r>
        <w:rPr>
          <w:spacing w:val="-3"/>
        </w:rPr>
        <w:t xml:space="preserve"> </w:t>
      </w:r>
      <w:r>
        <w:t>ez</w:t>
      </w:r>
      <w:r>
        <w:rPr>
          <w:spacing w:val="-1"/>
        </w:rPr>
        <w:t xml:space="preserve"> </w:t>
      </w:r>
      <w:r>
        <w:t>baitu</w:t>
      </w:r>
      <w:r>
        <w:rPr>
          <w:spacing w:val="-2"/>
        </w:rPr>
        <w:t xml:space="preserve"> </w:t>
      </w:r>
      <w:r>
        <w:t>informazio</w:t>
      </w:r>
      <w:r>
        <w:rPr>
          <w:spacing w:val="-2"/>
        </w:rPr>
        <w:t xml:space="preserve"> </w:t>
      </w:r>
      <w:r>
        <w:t>hori.</w:t>
      </w:r>
    </w:p>
    <w:p w14:paraId="76E1A6E9" w14:textId="77777777" w:rsidR="00B27F41" w:rsidRDefault="00EC6652">
      <w:pPr>
        <w:pStyle w:val="Textoindependiente"/>
        <w:spacing w:before="90"/>
        <w:ind w:left="608" w:right="239"/>
      </w:pPr>
      <w:r>
        <w:br w:type="column"/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Haci</w:t>
      </w:r>
      <w:r>
        <w:t>enda,</w:t>
      </w:r>
      <w:r>
        <w:rPr>
          <w:spacing w:val="-1"/>
        </w:rPr>
        <w:t xml:space="preserve"> </w:t>
      </w:r>
      <w:r>
        <w:t>Finanzas</w:t>
      </w:r>
      <w:r>
        <w:rPr>
          <w:spacing w:val="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Presupuestos, el 21 de julio de 2020 se</w:t>
      </w:r>
      <w:r>
        <w:rPr>
          <w:spacing w:val="1"/>
        </w:rPr>
        <w:t xml:space="preserve"> </w:t>
      </w:r>
      <w:r>
        <w:t>requiere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citado</w:t>
      </w:r>
      <w:r>
        <w:rPr>
          <w:spacing w:val="-2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contestación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recibida.</w:t>
      </w:r>
    </w:p>
    <w:p w14:paraId="49CD2105" w14:textId="77777777" w:rsidR="00B27F41" w:rsidRDefault="00B27F41">
      <w:pPr>
        <w:pStyle w:val="Textoindependiente"/>
        <w:spacing w:before="4"/>
        <w:rPr>
          <w:sz w:val="31"/>
        </w:rPr>
      </w:pPr>
    </w:p>
    <w:p w14:paraId="5D7897B4" w14:textId="77777777" w:rsidR="00B27F41" w:rsidRDefault="00EC6652">
      <w:pPr>
        <w:pStyle w:val="Textoindependiente"/>
        <w:ind w:left="608" w:right="125"/>
      </w:pPr>
      <w:r>
        <w:t>El Jefe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 de Patrimonio emitió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 agosto</w:t>
      </w:r>
      <w:r>
        <w:rPr>
          <w:spacing w:val="-1"/>
        </w:rPr>
        <w:t xml:space="preserve"> </w:t>
      </w:r>
      <w:r>
        <w:t>de 2020</w:t>
      </w:r>
      <w:r>
        <w:rPr>
          <w:spacing w:val="-1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sobre</w:t>
      </w:r>
      <w:r>
        <w:rPr>
          <w:spacing w:val="-5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pública.</w:t>
      </w:r>
    </w:p>
    <w:p w14:paraId="7660BAE4" w14:textId="77777777" w:rsidR="00B27F41" w:rsidRDefault="00B27F41">
      <w:pPr>
        <w:pStyle w:val="Textoindependiente"/>
        <w:rPr>
          <w:sz w:val="26"/>
        </w:rPr>
      </w:pPr>
    </w:p>
    <w:p w14:paraId="77EEA93F" w14:textId="77777777" w:rsidR="00B27F41" w:rsidRDefault="00EC6652">
      <w:pPr>
        <w:pStyle w:val="Textoindependiente"/>
        <w:spacing w:before="171"/>
        <w:ind w:left="608" w:right="103"/>
      </w:pPr>
      <w:r>
        <w:t>El artículo 34 de la Norma Foral 1/2017 de</w:t>
      </w:r>
      <w:r>
        <w:rPr>
          <w:spacing w:val="1"/>
        </w:rPr>
        <w:t xml:space="preserve"> </w:t>
      </w:r>
      <w:r>
        <w:t>Transparencia, Participación ciudadana y</w:t>
      </w:r>
      <w:r>
        <w:rPr>
          <w:spacing w:val="1"/>
        </w:rPr>
        <w:t xml:space="preserve"> </w:t>
      </w:r>
      <w:r>
        <w:t>Buen gobierno establece las “Reglas</w:t>
      </w:r>
      <w:r>
        <w:rPr>
          <w:spacing w:val="1"/>
        </w:rPr>
        <w:t xml:space="preserve"> </w:t>
      </w:r>
      <w:r>
        <w:t>especiales en la aplicación de las causas de</w:t>
      </w:r>
      <w:r>
        <w:rPr>
          <w:spacing w:val="1"/>
        </w:rPr>
        <w:t xml:space="preserve"> </w:t>
      </w:r>
      <w:r>
        <w:t>inadmisión de las solicitudes de acceso”, de</w:t>
      </w:r>
      <w:r>
        <w:rPr>
          <w:spacing w:val="1"/>
        </w:rPr>
        <w:t xml:space="preserve"> </w:t>
      </w:r>
      <w:r>
        <w:t>interpretación restricti</w:t>
      </w:r>
      <w:r>
        <w:t>va, entre las que se</w:t>
      </w:r>
      <w:r>
        <w:rPr>
          <w:spacing w:val="1"/>
        </w:rPr>
        <w:t xml:space="preserve"> </w:t>
      </w:r>
      <w:r>
        <w:t>encuentran “las causas de inadmisión de</w:t>
      </w:r>
      <w:r>
        <w:rPr>
          <w:spacing w:val="1"/>
        </w:rPr>
        <w:t xml:space="preserve"> </w:t>
      </w:r>
      <w:r>
        <w:t>solicitudes de acceso previstas en la</w:t>
      </w:r>
      <w:r>
        <w:rPr>
          <w:spacing w:val="1"/>
        </w:rPr>
        <w:t xml:space="preserve"> </w:t>
      </w:r>
      <w:r>
        <w:t>legislación</w:t>
      </w:r>
      <w:r>
        <w:rPr>
          <w:spacing w:val="-2"/>
        </w:rPr>
        <w:t xml:space="preserve"> </w:t>
      </w:r>
      <w:r>
        <w:t>básica”,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señaladas, en</w:t>
      </w:r>
      <w:r>
        <w:rPr>
          <w:spacing w:val="-57"/>
        </w:rPr>
        <w:t xml:space="preserve"> </w:t>
      </w:r>
      <w:r>
        <w:t>el artículo 18 de la Ley 19/2013, de 9 de</w:t>
      </w:r>
      <w:r>
        <w:rPr>
          <w:spacing w:val="1"/>
        </w:rPr>
        <w:t xml:space="preserve"> </w:t>
      </w:r>
      <w:r>
        <w:t>diciembre, de Transparencia, Acceso a la</w:t>
      </w:r>
      <w:r>
        <w:rPr>
          <w:spacing w:val="1"/>
        </w:rPr>
        <w:t xml:space="preserve"> </w:t>
      </w:r>
      <w:r>
        <w:t xml:space="preserve">información pública y Buen </w:t>
      </w:r>
      <w:r>
        <w:t>gobierno, que a</w:t>
      </w:r>
      <w:r>
        <w:rPr>
          <w:spacing w:val="1"/>
        </w:rPr>
        <w:t xml:space="preserve"> </w:t>
      </w:r>
      <w:r>
        <w:t>continuación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reproduce:</w:t>
      </w:r>
    </w:p>
    <w:p w14:paraId="19DFCFCC" w14:textId="77777777" w:rsidR="00B27F41" w:rsidRDefault="00B27F41">
      <w:pPr>
        <w:pStyle w:val="Textoindependiente"/>
        <w:rPr>
          <w:sz w:val="26"/>
        </w:rPr>
      </w:pPr>
    </w:p>
    <w:p w14:paraId="3A338CF7" w14:textId="77777777" w:rsidR="00B27F41" w:rsidRDefault="00B27F41">
      <w:pPr>
        <w:pStyle w:val="Textoindependiente"/>
        <w:spacing w:before="3"/>
        <w:rPr>
          <w:sz w:val="26"/>
        </w:rPr>
      </w:pPr>
    </w:p>
    <w:p w14:paraId="66B3C0FC" w14:textId="77777777" w:rsidR="00B27F41" w:rsidRDefault="00EC6652">
      <w:pPr>
        <w:ind w:left="608"/>
        <w:rPr>
          <w:i/>
          <w:sz w:val="24"/>
        </w:rPr>
      </w:pPr>
      <w:r>
        <w:rPr>
          <w:i/>
          <w:sz w:val="24"/>
        </w:rPr>
        <w:t>Artículo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18.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Causas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inadmisión.</w:t>
      </w:r>
    </w:p>
    <w:p w14:paraId="18FF7AE9" w14:textId="77777777" w:rsidR="00B27F41" w:rsidRDefault="00B27F41">
      <w:pPr>
        <w:pStyle w:val="Textoindependiente"/>
        <w:rPr>
          <w:i/>
          <w:sz w:val="26"/>
        </w:rPr>
      </w:pPr>
    </w:p>
    <w:p w14:paraId="1C1AFDAF" w14:textId="77777777" w:rsidR="00B27F41" w:rsidRDefault="00EC6652">
      <w:pPr>
        <w:spacing w:before="181"/>
        <w:ind w:left="608" w:right="828"/>
        <w:rPr>
          <w:i/>
          <w:sz w:val="24"/>
        </w:rPr>
      </w:pPr>
      <w:r>
        <w:rPr>
          <w:i/>
          <w:sz w:val="24"/>
        </w:rPr>
        <w:t>1.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inadmitirán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trámite,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mediante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resolución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motivada,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solicitudes:</w:t>
      </w:r>
    </w:p>
    <w:p w14:paraId="5282EF86" w14:textId="77777777" w:rsidR="00B27F41" w:rsidRDefault="00B27F41">
      <w:pPr>
        <w:pStyle w:val="Textoindependiente"/>
        <w:spacing w:before="3"/>
        <w:rPr>
          <w:i/>
          <w:sz w:val="31"/>
        </w:rPr>
      </w:pPr>
    </w:p>
    <w:p w14:paraId="042BD66D" w14:textId="77777777" w:rsidR="00B27F41" w:rsidRDefault="00EC6652">
      <w:pPr>
        <w:ind w:left="891"/>
        <w:rPr>
          <w:i/>
          <w:sz w:val="24"/>
        </w:rPr>
      </w:pPr>
      <w:r>
        <w:rPr>
          <w:i/>
          <w:sz w:val="24"/>
        </w:rPr>
        <w:t>(…)</w:t>
      </w:r>
    </w:p>
    <w:p w14:paraId="20CDD8E9" w14:textId="77777777" w:rsidR="00B27F41" w:rsidRDefault="00B27F41">
      <w:pPr>
        <w:pStyle w:val="Textoindependiente"/>
        <w:spacing w:before="4"/>
        <w:rPr>
          <w:i/>
          <w:sz w:val="31"/>
        </w:rPr>
      </w:pPr>
    </w:p>
    <w:p w14:paraId="140716CC" w14:textId="77777777" w:rsidR="00B27F41" w:rsidRDefault="00EC6652">
      <w:pPr>
        <w:pStyle w:val="Prrafodelista"/>
        <w:numPr>
          <w:ilvl w:val="0"/>
          <w:numId w:val="1"/>
        </w:numPr>
        <w:tabs>
          <w:tab w:val="left" w:pos="1151"/>
        </w:tabs>
        <w:ind w:right="934" w:firstLine="0"/>
        <w:jc w:val="left"/>
        <w:rPr>
          <w:i/>
          <w:sz w:val="24"/>
        </w:rPr>
      </w:pPr>
      <w:r>
        <w:rPr>
          <w:i/>
          <w:sz w:val="24"/>
        </w:rPr>
        <w:t>Dirigidas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órgano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cuyo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poder no obre la información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cuando se desconozca 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competente.</w:t>
      </w:r>
    </w:p>
    <w:p w14:paraId="6F0253C4" w14:textId="77777777" w:rsidR="00B27F41" w:rsidRDefault="00B27F41">
      <w:pPr>
        <w:pStyle w:val="Textoindependiente"/>
        <w:spacing w:before="3"/>
        <w:rPr>
          <w:i/>
          <w:sz w:val="31"/>
        </w:rPr>
      </w:pPr>
    </w:p>
    <w:p w14:paraId="4754873B" w14:textId="77777777" w:rsidR="00B27F41" w:rsidRDefault="00EC6652">
      <w:pPr>
        <w:pStyle w:val="Textoindependiente"/>
        <w:spacing w:before="1"/>
        <w:ind w:left="891" w:right="769"/>
      </w:pPr>
      <w:r>
        <w:t>Este supuesto es de aplicación a la</w:t>
      </w:r>
      <w:r>
        <w:rPr>
          <w:spacing w:val="1"/>
        </w:rPr>
        <w:t xml:space="preserve"> </w:t>
      </w:r>
      <w:r>
        <w:t>solicitud de información relativa al</w:t>
      </w:r>
      <w:r>
        <w:rPr>
          <w:spacing w:val="-57"/>
        </w:rPr>
        <w:t xml:space="preserve"> </w:t>
      </w:r>
      <w:r>
        <w:t>importe que la compañía</w:t>
      </w:r>
      <w:r>
        <w:rPr>
          <w:spacing w:val="1"/>
        </w:rPr>
        <w:t xml:space="preserve"> </w:t>
      </w:r>
      <w:r>
        <w:t>(Hidroeléctrica Ibérica Iberduero,</w:t>
      </w:r>
      <w:r>
        <w:rPr>
          <w:spacing w:val="1"/>
        </w:rPr>
        <w:t xml:space="preserve"> </w:t>
      </w:r>
      <w:r>
        <w:t>S.A.) paga de impuestos por la</w:t>
      </w:r>
      <w:r>
        <w:rPr>
          <w:spacing w:val="1"/>
        </w:rPr>
        <w:t xml:space="preserve"> </w:t>
      </w:r>
      <w:r>
        <w:t>extensión de terreno que ocupa el</w:t>
      </w:r>
      <w:r>
        <w:rPr>
          <w:spacing w:val="1"/>
        </w:rPr>
        <w:t xml:space="preserve"> </w:t>
      </w:r>
      <w:r>
        <w:t>pantano,</w:t>
      </w:r>
      <w:r>
        <w:rPr>
          <w:spacing w:val="-4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7"/>
        </w:rPr>
        <w:t xml:space="preserve"> </w:t>
      </w:r>
      <w:r>
        <w:t>relativa al “importe” (se entiende,</w:t>
      </w:r>
      <w:r>
        <w:rPr>
          <w:spacing w:val="1"/>
        </w:rPr>
        <w:t xml:space="preserve"> </w:t>
      </w:r>
      <w:r>
        <w:t>significado) de las palabras</w:t>
      </w:r>
      <w:r>
        <w:rPr>
          <w:spacing w:val="1"/>
        </w:rPr>
        <w:t xml:space="preserve"> </w:t>
      </w:r>
      <w:r>
        <w:t>“satisfacer</w:t>
      </w:r>
      <w:r>
        <w:rPr>
          <w:spacing w:val="-2"/>
        </w:rPr>
        <w:t xml:space="preserve"> </w:t>
      </w:r>
      <w:r>
        <w:t>o condonar”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“exacciones y tasas parafiscales”,</w:t>
      </w:r>
      <w:r>
        <w:rPr>
          <w:spacing w:val="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</w:p>
    <w:p w14:paraId="10D4B42F" w14:textId="77777777" w:rsidR="00B27F41" w:rsidRDefault="00B27F41">
      <w:pPr>
        <w:sectPr w:rsidR="00B27F41">
          <w:type w:val="continuous"/>
          <w:pgSz w:w="11900" w:h="16840"/>
          <w:pgMar w:top="800" w:right="840" w:bottom="640" w:left="220" w:header="720" w:footer="720" w:gutter="0"/>
          <w:cols w:num="2" w:space="720" w:equalWidth="0">
            <w:col w:w="5761" w:space="40"/>
            <w:col w:w="5039"/>
          </w:cols>
        </w:sectPr>
      </w:pPr>
    </w:p>
    <w:p w14:paraId="4B112912" w14:textId="77777777" w:rsidR="00B27F41" w:rsidRDefault="00B27F41">
      <w:pPr>
        <w:pStyle w:val="Textoindependiente"/>
        <w:spacing w:before="9"/>
        <w:rPr>
          <w:sz w:val="28"/>
        </w:rPr>
      </w:pPr>
    </w:p>
    <w:p w14:paraId="6C6161A4" w14:textId="77777777" w:rsidR="00B27F41" w:rsidRDefault="00B27F41">
      <w:pPr>
        <w:rPr>
          <w:sz w:val="28"/>
        </w:rPr>
        <w:sectPr w:rsidR="00B27F41">
          <w:pgSz w:w="11900" w:h="16840"/>
          <w:pgMar w:top="1520" w:right="840" w:bottom="640" w:left="220" w:header="852" w:footer="452" w:gutter="0"/>
          <w:cols w:space="720"/>
        </w:sectPr>
      </w:pPr>
    </w:p>
    <w:p w14:paraId="6EEBC311" w14:textId="77777777" w:rsidR="00B27F41" w:rsidRDefault="00EC6652">
      <w:pPr>
        <w:pStyle w:val="Textoindependiente"/>
        <w:spacing w:before="90"/>
        <w:ind w:left="1872" w:right="562"/>
      </w:pPr>
      <w:r>
        <w:t>Lehenengo kasuan, Hidroeléctrica</w:t>
      </w:r>
      <w:r>
        <w:rPr>
          <w:spacing w:val="1"/>
        </w:rPr>
        <w:t xml:space="preserve"> </w:t>
      </w:r>
      <w:r>
        <w:t>Ibérica Iberduero, S.A sozietateari</w:t>
      </w:r>
      <w:r>
        <w:rPr>
          <w:spacing w:val="1"/>
        </w:rPr>
        <w:t xml:space="preserve"> </w:t>
      </w:r>
      <w:r>
        <w:t>zuzenduko dio informazio eskaera;</w:t>
      </w:r>
      <w:r>
        <w:rPr>
          <w:spacing w:val="1"/>
        </w:rPr>
        <w:t xml:space="preserve"> </w:t>
      </w:r>
      <w:r>
        <w:t>eta bigarren kasuan, beste iturri</w:t>
      </w:r>
      <w:r>
        <w:rPr>
          <w:spacing w:val="1"/>
        </w:rPr>
        <w:t xml:space="preserve"> </w:t>
      </w:r>
      <w:r>
        <w:t>batzuetara jo dezake haiek</w:t>
      </w:r>
      <w:r>
        <w:rPr>
          <w:spacing w:val="1"/>
        </w:rPr>
        <w:t xml:space="preserve"> </w:t>
      </w:r>
      <w:r>
        <w:t>ulertzeko, hala nola legeria,</w:t>
      </w:r>
      <w:r>
        <w:rPr>
          <w:spacing w:val="1"/>
        </w:rPr>
        <w:t xml:space="preserve"> </w:t>
      </w:r>
      <w:r>
        <w:t>doktrinak</w:t>
      </w:r>
      <w:r>
        <w:rPr>
          <w:spacing w:val="-3"/>
        </w:rPr>
        <w:t xml:space="preserve"> </w:t>
      </w:r>
      <w:r>
        <w:t>edo</w:t>
      </w:r>
      <w:r>
        <w:rPr>
          <w:spacing w:val="-2"/>
        </w:rPr>
        <w:t xml:space="preserve"> </w:t>
      </w:r>
      <w:r>
        <w:t>irakaskuntza</w:t>
      </w:r>
      <w:r>
        <w:rPr>
          <w:spacing w:val="-4"/>
        </w:rPr>
        <w:t xml:space="preserve"> </w:t>
      </w:r>
      <w:r>
        <w:t>iturriak.</w:t>
      </w:r>
    </w:p>
    <w:p w14:paraId="65A751FE" w14:textId="77777777" w:rsidR="00B27F41" w:rsidRDefault="00B27F41">
      <w:pPr>
        <w:pStyle w:val="Textoindependiente"/>
        <w:rPr>
          <w:sz w:val="26"/>
        </w:rPr>
      </w:pPr>
    </w:p>
    <w:p w14:paraId="5F016FFD" w14:textId="77777777" w:rsidR="00B27F41" w:rsidRDefault="00B27F41">
      <w:pPr>
        <w:pStyle w:val="Textoindependiente"/>
        <w:spacing w:before="2"/>
        <w:rPr>
          <w:sz w:val="26"/>
        </w:rPr>
      </w:pPr>
    </w:p>
    <w:p w14:paraId="55321A45" w14:textId="77777777" w:rsidR="00B27F41" w:rsidRDefault="00EC6652">
      <w:pPr>
        <w:pStyle w:val="Prrafodelista"/>
        <w:numPr>
          <w:ilvl w:val="0"/>
          <w:numId w:val="1"/>
        </w:numPr>
        <w:tabs>
          <w:tab w:val="left" w:pos="2118"/>
        </w:tabs>
        <w:ind w:left="1872" w:firstLine="0"/>
        <w:jc w:val="left"/>
        <w:rPr>
          <w:i/>
          <w:sz w:val="24"/>
        </w:rPr>
      </w:pPr>
      <w:r>
        <w:rPr>
          <w:i/>
          <w:sz w:val="24"/>
        </w:rPr>
        <w:t>Argi eta garbi errepika</w:t>
      </w:r>
      <w:r>
        <w:rPr>
          <w:i/>
          <w:sz w:val="24"/>
        </w:rPr>
        <w:t>korrak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direnak edo neurriz kanpokoak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direnak, lege honen gardentasun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helburuarekin justifikatu ezin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direnak.</w:t>
      </w:r>
    </w:p>
    <w:p w14:paraId="7E26AF57" w14:textId="77777777" w:rsidR="00B27F41" w:rsidRDefault="00B27F41">
      <w:pPr>
        <w:pStyle w:val="Textoindependiente"/>
        <w:spacing w:before="4"/>
        <w:rPr>
          <w:i/>
          <w:sz w:val="31"/>
        </w:rPr>
      </w:pPr>
    </w:p>
    <w:p w14:paraId="2D219A7D" w14:textId="77777777" w:rsidR="00B27F41" w:rsidRDefault="00EC6652">
      <w:pPr>
        <w:pStyle w:val="Textoindependiente"/>
        <w:ind w:left="1872" w:right="733"/>
      </w:pPr>
      <w:r>
        <w:t>Kasu hori aplikatu behar zaio</w:t>
      </w:r>
      <w:r>
        <w:rPr>
          <w:spacing w:val="1"/>
        </w:rPr>
        <w:t xml:space="preserve"> </w:t>
      </w:r>
      <w:r>
        <w:t>errentamenduagatik urtero</w:t>
      </w:r>
      <w:r>
        <w:rPr>
          <w:spacing w:val="1"/>
        </w:rPr>
        <w:t xml:space="preserve"> </w:t>
      </w:r>
      <w:r>
        <w:t>enpresari (Hidroeléctrica Ibérica</w:t>
      </w:r>
      <w:r>
        <w:rPr>
          <w:spacing w:val="1"/>
        </w:rPr>
        <w:t xml:space="preserve"> </w:t>
      </w:r>
      <w:r>
        <w:t>Iberduero SA) ordaintzen zaion</w:t>
      </w:r>
      <w:r>
        <w:rPr>
          <w:spacing w:val="1"/>
        </w:rPr>
        <w:t xml:space="preserve"> </w:t>
      </w:r>
      <w:r>
        <w:t>zenbatekoari buruzko info</w:t>
      </w:r>
      <w:r>
        <w:t>rmazio</w:t>
      </w:r>
      <w:r>
        <w:rPr>
          <w:spacing w:val="1"/>
        </w:rPr>
        <w:t xml:space="preserve"> </w:t>
      </w:r>
      <w:r>
        <w:t>eskaerari, informazio hori</w:t>
      </w:r>
      <w:r>
        <w:rPr>
          <w:spacing w:val="1"/>
        </w:rPr>
        <w:t xml:space="preserve"> </w:t>
      </w:r>
      <w:r>
        <w:t>eskatzaileari eman baitzitzaion</w:t>
      </w:r>
      <w:r>
        <w:rPr>
          <w:spacing w:val="1"/>
        </w:rPr>
        <w:t xml:space="preserve"> </w:t>
      </w:r>
      <w:r>
        <w:t>2019ko otsailaren 14an igorritako</w:t>
      </w:r>
      <w:r>
        <w:rPr>
          <w:spacing w:val="-58"/>
        </w:rPr>
        <w:t xml:space="preserve"> </w:t>
      </w:r>
      <w:r>
        <w:t>idazki</w:t>
      </w:r>
      <w:r>
        <w:rPr>
          <w:spacing w:val="-1"/>
        </w:rPr>
        <w:t xml:space="preserve"> </w:t>
      </w:r>
      <w:r>
        <w:t>baten bidez.</w:t>
      </w:r>
    </w:p>
    <w:p w14:paraId="7D3066E0" w14:textId="77777777" w:rsidR="00B27F41" w:rsidRDefault="00B27F41">
      <w:pPr>
        <w:pStyle w:val="Textoindependiente"/>
        <w:spacing w:before="4"/>
        <w:rPr>
          <w:sz w:val="31"/>
        </w:rPr>
      </w:pPr>
    </w:p>
    <w:p w14:paraId="44E7ABCA" w14:textId="77777777" w:rsidR="00B27F41" w:rsidRDefault="00EC6652">
      <w:pPr>
        <w:pStyle w:val="Textoindependiente"/>
        <w:ind w:left="1589" w:right="51"/>
      </w:pPr>
      <w:r>
        <w:t>Horregatik, eta martxoaren 6ko 115/2020</w:t>
      </w:r>
      <w:r>
        <w:rPr>
          <w:spacing w:val="1"/>
        </w:rPr>
        <w:t xml:space="preserve"> </w:t>
      </w:r>
      <w:r>
        <w:t>Foru Aginduan xedatutakoaren arabera</w:t>
      </w:r>
      <w:r>
        <w:rPr>
          <w:spacing w:val="1"/>
        </w:rPr>
        <w:t xml:space="preserve"> </w:t>
      </w:r>
      <w:r>
        <w:t>dagozkidan</w:t>
      </w:r>
      <w:r>
        <w:rPr>
          <w:spacing w:val="-3"/>
        </w:rPr>
        <w:t xml:space="preserve"> </w:t>
      </w:r>
      <w:r>
        <w:t>ahalmenak erabiliz,</w:t>
      </w:r>
      <w:r>
        <w:rPr>
          <w:spacing w:val="-3"/>
        </w:rPr>
        <w:t xml:space="preserve"> </w:t>
      </w:r>
      <w:r>
        <w:t>honako</w:t>
      </w:r>
      <w:r>
        <w:rPr>
          <w:spacing w:val="-2"/>
        </w:rPr>
        <w:t xml:space="preserve"> </w:t>
      </w:r>
      <w:r>
        <w:t>hau</w:t>
      </w:r>
    </w:p>
    <w:p w14:paraId="06B64D83" w14:textId="77777777" w:rsidR="00B27F41" w:rsidRDefault="00B27F41">
      <w:pPr>
        <w:pStyle w:val="Textoindependiente"/>
        <w:spacing w:before="8"/>
        <w:rPr>
          <w:sz w:val="31"/>
        </w:rPr>
      </w:pPr>
    </w:p>
    <w:p w14:paraId="1AC84800" w14:textId="77777777" w:rsidR="00B27F41" w:rsidRDefault="00EC6652">
      <w:pPr>
        <w:pStyle w:val="Ttulo1"/>
        <w:ind w:left="2892"/>
      </w:pPr>
      <w:r>
        <w:t>EBAZTEN</w:t>
      </w:r>
      <w:r>
        <w:rPr>
          <w:spacing w:val="-4"/>
        </w:rPr>
        <w:t xml:space="preserve"> </w:t>
      </w:r>
      <w:r>
        <w:t>DUT</w:t>
      </w:r>
    </w:p>
    <w:p w14:paraId="107EDE54" w14:textId="77777777" w:rsidR="00B27F41" w:rsidRDefault="00B27F41">
      <w:pPr>
        <w:pStyle w:val="Textoindependiente"/>
        <w:spacing w:before="10"/>
        <w:rPr>
          <w:b/>
          <w:sz w:val="30"/>
        </w:rPr>
      </w:pPr>
    </w:p>
    <w:p w14:paraId="6E23E413" w14:textId="4BEA32F5" w:rsidR="00B27F41" w:rsidRDefault="00EC6652">
      <w:pPr>
        <w:pStyle w:val="Textoindependiente"/>
        <w:spacing w:before="1"/>
        <w:ind w:left="1589" w:right="-17"/>
      </w:pPr>
      <w:r>
        <w:t>Lehenengoa. Ez onartzea</w:t>
      </w:r>
      <w:r w:rsidR="00B9468C">
        <w:t xml:space="preserve"> </w:t>
      </w:r>
      <w:r w:rsidR="00B9468C" w:rsidRPr="00B9468C">
        <w:rPr>
          <w:highlight w:val="black"/>
        </w:rPr>
        <w:t xml:space="preserve"> </w:t>
      </w:r>
      <w:r w:rsidR="00B9468C" w:rsidRPr="000C1CA3">
        <w:rPr>
          <w:highlight w:val="black"/>
        </w:rPr>
        <w:t>xxxxx</w:t>
      </w:r>
      <w:r>
        <w:t xml:space="preserve"> </w:t>
      </w:r>
      <w:r>
        <w:t>aurkeztutako</w:t>
      </w:r>
      <w:r>
        <w:rPr>
          <w:spacing w:val="1"/>
        </w:rPr>
        <w:t xml:space="preserve"> </w:t>
      </w:r>
      <w:r>
        <w:t>informazio</w:t>
      </w:r>
      <w:r>
        <w:rPr>
          <w:spacing w:val="-2"/>
        </w:rPr>
        <w:t xml:space="preserve"> </w:t>
      </w:r>
      <w:r>
        <w:t>publikoa</w:t>
      </w:r>
      <w:r>
        <w:rPr>
          <w:spacing w:val="-2"/>
        </w:rPr>
        <w:t xml:space="preserve"> </w:t>
      </w:r>
      <w:r>
        <w:t>eskuratzeko</w:t>
      </w:r>
      <w:r>
        <w:rPr>
          <w:spacing w:val="-1"/>
        </w:rPr>
        <w:t xml:space="preserve"> </w:t>
      </w:r>
      <w:r>
        <w:t>eskaera.</w:t>
      </w:r>
    </w:p>
    <w:p w14:paraId="3A566B44" w14:textId="77777777" w:rsidR="00B27F41" w:rsidRDefault="00B27F41">
      <w:pPr>
        <w:pStyle w:val="Textoindependiente"/>
        <w:spacing w:before="5"/>
        <w:rPr>
          <w:sz w:val="31"/>
        </w:rPr>
      </w:pPr>
    </w:p>
    <w:p w14:paraId="205DF529" w14:textId="77777777" w:rsidR="00B27F41" w:rsidRDefault="00EC6652">
      <w:pPr>
        <w:pStyle w:val="Textoindependiente"/>
        <w:ind w:left="1589"/>
      </w:pPr>
      <w:r>
        <w:t>Bigarrena. Administrazio bidea amaitzen</w:t>
      </w:r>
      <w:r>
        <w:rPr>
          <w:spacing w:val="1"/>
        </w:rPr>
        <w:t xml:space="preserve"> </w:t>
      </w:r>
      <w:r>
        <w:t>duen</w:t>
      </w:r>
      <w:r>
        <w:rPr>
          <w:spacing w:val="-1"/>
        </w:rPr>
        <w:t xml:space="preserve"> </w:t>
      </w:r>
      <w:r>
        <w:t>ebazpen honen</w:t>
      </w:r>
      <w:r>
        <w:rPr>
          <w:spacing w:val="2"/>
        </w:rPr>
        <w:t xml:space="preserve"> </w:t>
      </w:r>
      <w:r>
        <w:t>aurka</w:t>
      </w:r>
      <w:r>
        <w:rPr>
          <w:spacing w:val="1"/>
        </w:rPr>
        <w:t xml:space="preserve"> </w:t>
      </w:r>
      <w:r>
        <w:t>administrazioarekiko</w:t>
      </w:r>
      <w:r>
        <w:rPr>
          <w:spacing w:val="8"/>
        </w:rPr>
        <w:t xml:space="preserve"> </w:t>
      </w:r>
      <w:r>
        <w:t>auzi</w:t>
      </w:r>
      <w:r>
        <w:rPr>
          <w:spacing w:val="9"/>
        </w:rPr>
        <w:t xml:space="preserve"> </w:t>
      </w:r>
      <w:r>
        <w:t>errekurtsoa</w:t>
      </w:r>
      <w:r>
        <w:rPr>
          <w:spacing w:val="1"/>
        </w:rPr>
        <w:t xml:space="preserve"> </w:t>
      </w:r>
      <w:r>
        <w:t>aurkez daiteke Gasteizko</w:t>
      </w:r>
      <w:r>
        <w:rPr>
          <w:spacing w:val="1"/>
        </w:rPr>
        <w:t xml:space="preserve"> </w:t>
      </w:r>
      <w:r>
        <w:t>admi</w:t>
      </w:r>
      <w:r>
        <w:t>nistrazioarekiko</w:t>
      </w:r>
      <w:r>
        <w:rPr>
          <w:spacing w:val="-7"/>
        </w:rPr>
        <w:t xml:space="preserve"> </w:t>
      </w:r>
      <w:r>
        <w:t>auzietako</w:t>
      </w:r>
      <w:r>
        <w:rPr>
          <w:spacing w:val="-7"/>
        </w:rPr>
        <w:t xml:space="preserve"> </w:t>
      </w:r>
      <w:r>
        <w:t>epaitegietan,</w:t>
      </w:r>
      <w:r>
        <w:rPr>
          <w:spacing w:val="-57"/>
        </w:rPr>
        <w:t xml:space="preserve"> </w:t>
      </w:r>
      <w:r>
        <w:t>bi hilabeteko epean, edo, bestela, aldez</w:t>
      </w:r>
      <w:r>
        <w:rPr>
          <w:spacing w:val="1"/>
        </w:rPr>
        <w:t xml:space="preserve"> </w:t>
      </w:r>
      <w:r>
        <w:t>aurretik eta nahi izanez gero, erreklamazioa</w:t>
      </w:r>
      <w:r>
        <w:rPr>
          <w:spacing w:val="1"/>
        </w:rPr>
        <w:t xml:space="preserve"> </w:t>
      </w:r>
      <w:r>
        <w:t>aurkez daiteke Gardentasunerako eta</w:t>
      </w:r>
      <w:r>
        <w:rPr>
          <w:spacing w:val="1"/>
        </w:rPr>
        <w:t xml:space="preserve"> </w:t>
      </w:r>
      <w:r>
        <w:t>Gobernu</w:t>
      </w:r>
      <w:r>
        <w:rPr>
          <w:spacing w:val="-1"/>
        </w:rPr>
        <w:t xml:space="preserve"> </w:t>
      </w:r>
      <w:r>
        <w:t>Onerako</w:t>
      </w:r>
      <w:r>
        <w:rPr>
          <w:spacing w:val="1"/>
        </w:rPr>
        <w:t xml:space="preserve"> </w:t>
      </w:r>
      <w:r>
        <w:t>Foru</w:t>
      </w:r>
      <w:r>
        <w:rPr>
          <w:spacing w:val="1"/>
        </w:rPr>
        <w:t xml:space="preserve"> </w:t>
      </w:r>
      <w:r>
        <w:t>Kontseiluan,</w:t>
      </w:r>
      <w:r>
        <w:rPr>
          <w:spacing w:val="1"/>
        </w:rPr>
        <w:t xml:space="preserve"> </w:t>
      </w:r>
      <w:r>
        <w:t>hilabeteko epean; bi kasuetan, ebazpen hau</w:t>
      </w:r>
      <w:r>
        <w:rPr>
          <w:spacing w:val="1"/>
        </w:rPr>
        <w:t xml:space="preserve"> </w:t>
      </w:r>
      <w:r>
        <w:t>jakinarazi</w:t>
      </w:r>
      <w:r>
        <w:rPr>
          <w:spacing w:val="-2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h</w:t>
      </w:r>
      <w:r>
        <w:t>urrengo</w:t>
      </w:r>
      <w:r>
        <w:rPr>
          <w:spacing w:val="-1"/>
        </w:rPr>
        <w:t xml:space="preserve"> </w:t>
      </w:r>
      <w:r>
        <w:t>egunetik</w:t>
      </w:r>
      <w:r>
        <w:rPr>
          <w:spacing w:val="-1"/>
        </w:rPr>
        <w:t xml:space="preserve"> </w:t>
      </w:r>
      <w:r>
        <w:t>aurrera</w:t>
      </w:r>
    </w:p>
    <w:p w14:paraId="4F92D71F" w14:textId="77777777" w:rsidR="00B27F41" w:rsidRDefault="00EC6652">
      <w:pPr>
        <w:pStyle w:val="Textoindependiente"/>
        <w:spacing w:before="90"/>
        <w:ind w:left="781" w:right="953"/>
      </w:pPr>
      <w:r>
        <w:br w:type="column"/>
      </w:r>
      <w:r>
        <w:t>Diputación Foral de Álava. En el</w:t>
      </w:r>
      <w:r>
        <w:rPr>
          <w:spacing w:val="-57"/>
        </w:rPr>
        <w:t xml:space="preserve"> </w:t>
      </w:r>
      <w:r>
        <w:t>primer caso, podrá dirigir su</w:t>
      </w:r>
      <w:r>
        <w:rPr>
          <w:spacing w:val="1"/>
        </w:rPr>
        <w:t xml:space="preserve"> </w:t>
      </w:r>
      <w:r>
        <w:t>solicitud de información a la</w:t>
      </w:r>
      <w:r>
        <w:rPr>
          <w:spacing w:val="1"/>
        </w:rPr>
        <w:t xml:space="preserve"> </w:t>
      </w:r>
      <w:r>
        <w:t>compañía Hidroeléctrica Ibérica</w:t>
      </w:r>
      <w:r>
        <w:rPr>
          <w:spacing w:val="1"/>
        </w:rPr>
        <w:t xml:space="preserve"> </w:t>
      </w:r>
      <w:r>
        <w:t>Iberduero, S.A.; y en el segundo</w:t>
      </w:r>
      <w:r>
        <w:rPr>
          <w:spacing w:val="1"/>
        </w:rPr>
        <w:t xml:space="preserve"> </w:t>
      </w:r>
      <w:r>
        <w:t>caso, podrá acudir, entre otras, a</w:t>
      </w:r>
      <w:r>
        <w:rPr>
          <w:spacing w:val="1"/>
        </w:rPr>
        <w:t xml:space="preserve"> </w:t>
      </w:r>
      <w:r>
        <w:t>fuentes</w:t>
      </w:r>
      <w:r>
        <w:rPr>
          <w:spacing w:val="-4"/>
        </w:rPr>
        <w:t xml:space="preserve"> </w:t>
      </w:r>
      <w:r>
        <w:t>legislativas,</w:t>
      </w:r>
      <w:r>
        <w:rPr>
          <w:spacing w:val="-3"/>
        </w:rPr>
        <w:t xml:space="preserve"> </w:t>
      </w:r>
      <w:r>
        <w:t>doctrinales</w:t>
      </w:r>
      <w:r>
        <w:rPr>
          <w:spacing w:val="-4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docentes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 comprensión.</w:t>
      </w:r>
    </w:p>
    <w:p w14:paraId="4F53A710" w14:textId="77777777" w:rsidR="00B27F41" w:rsidRDefault="00B27F41">
      <w:pPr>
        <w:pStyle w:val="Textoindependiente"/>
        <w:spacing w:before="4"/>
        <w:rPr>
          <w:sz w:val="31"/>
        </w:rPr>
      </w:pPr>
    </w:p>
    <w:p w14:paraId="573CF2BE" w14:textId="77777777" w:rsidR="00B27F41" w:rsidRDefault="00EC6652">
      <w:pPr>
        <w:ind w:left="781" w:right="835"/>
        <w:rPr>
          <w:i/>
          <w:sz w:val="24"/>
        </w:rPr>
      </w:pPr>
      <w:r>
        <w:rPr>
          <w:i/>
          <w:sz w:val="24"/>
        </w:rPr>
        <w:t>e) Que sean manifiestamente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repetitivas o tengan un carácter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abusivo no justificado con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finalidad de transparencia de esta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Ley.</w:t>
      </w:r>
    </w:p>
    <w:p w14:paraId="58394C5F" w14:textId="77777777" w:rsidR="00B27F41" w:rsidRDefault="00B27F41">
      <w:pPr>
        <w:pStyle w:val="Textoindependiente"/>
        <w:spacing w:before="3"/>
        <w:rPr>
          <w:i/>
          <w:sz w:val="31"/>
        </w:rPr>
      </w:pPr>
    </w:p>
    <w:p w14:paraId="2933C130" w14:textId="77777777" w:rsidR="00B27F41" w:rsidRDefault="00EC6652">
      <w:pPr>
        <w:pStyle w:val="Textoindependiente"/>
        <w:spacing w:before="1"/>
        <w:ind w:left="781" w:right="699"/>
      </w:pPr>
      <w:r>
        <w:t>Este supuesto es de aplicación a la</w:t>
      </w:r>
      <w:r>
        <w:rPr>
          <w:spacing w:val="1"/>
        </w:rPr>
        <w:t xml:space="preserve"> </w:t>
      </w:r>
      <w:r>
        <w:t>solicitud de información relativa a</w:t>
      </w:r>
      <w:r>
        <w:rPr>
          <w:spacing w:val="1"/>
        </w:rPr>
        <w:t xml:space="preserve"> </w:t>
      </w:r>
      <w:r>
        <w:t>al impo</w:t>
      </w:r>
      <w:r>
        <w:t>rte que se paga anualmente</w:t>
      </w:r>
      <w:r>
        <w:rPr>
          <w:spacing w:val="1"/>
        </w:rPr>
        <w:t xml:space="preserve"> </w:t>
      </w:r>
      <w:r>
        <w:t>por el arrendamiento a la compañía</w:t>
      </w:r>
      <w:r>
        <w:rPr>
          <w:spacing w:val="-57"/>
        </w:rPr>
        <w:t xml:space="preserve"> </w:t>
      </w:r>
      <w:r>
        <w:t>(Hidroeléctrica Ibérica Iberduero,</w:t>
      </w:r>
      <w:r>
        <w:rPr>
          <w:spacing w:val="1"/>
        </w:rPr>
        <w:t xml:space="preserve"> </w:t>
      </w:r>
      <w:r>
        <w:t>S.A.) ya que dicha información ya</w:t>
      </w:r>
      <w:r>
        <w:rPr>
          <w:spacing w:val="1"/>
        </w:rPr>
        <w:t xml:space="preserve"> </w:t>
      </w:r>
      <w:r>
        <w:t>le fue facilitada a la solicitante</w:t>
      </w:r>
      <w:r>
        <w:rPr>
          <w:spacing w:val="1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escrito</w:t>
      </w:r>
      <w:r>
        <w:rPr>
          <w:spacing w:val="-2"/>
        </w:rPr>
        <w:t xml:space="preserve"> </w:t>
      </w:r>
      <w:r>
        <w:t>remitido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fecha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14 de</w:t>
      </w:r>
      <w:r>
        <w:rPr>
          <w:spacing w:val="-1"/>
        </w:rPr>
        <w:t xml:space="preserve"> </w:t>
      </w:r>
      <w:r>
        <w:t>febrero de</w:t>
      </w:r>
      <w:r>
        <w:rPr>
          <w:spacing w:val="-1"/>
        </w:rPr>
        <w:t xml:space="preserve"> </w:t>
      </w:r>
      <w:r>
        <w:t>2019.</w:t>
      </w:r>
    </w:p>
    <w:p w14:paraId="41871EC3" w14:textId="77777777" w:rsidR="00B27F41" w:rsidRDefault="00B27F41">
      <w:pPr>
        <w:pStyle w:val="Textoindependiente"/>
        <w:spacing w:before="3"/>
        <w:rPr>
          <w:sz w:val="31"/>
        </w:rPr>
      </w:pPr>
    </w:p>
    <w:p w14:paraId="77B3EDE3" w14:textId="77777777" w:rsidR="00B27F41" w:rsidRDefault="00EC6652">
      <w:pPr>
        <w:pStyle w:val="Textoindependiente"/>
        <w:ind w:left="498" w:right="182"/>
      </w:pPr>
      <w:r>
        <w:t>En</w:t>
      </w:r>
      <w:r>
        <w:rPr>
          <w:spacing w:val="-2"/>
        </w:rPr>
        <w:t xml:space="preserve"> </w:t>
      </w:r>
      <w:r>
        <w:t>virtud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p</w:t>
      </w:r>
      <w:r>
        <w:t>or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Foral</w:t>
      </w:r>
      <w:r>
        <w:rPr>
          <w:spacing w:val="-57"/>
        </w:rPr>
        <w:t xml:space="preserve"> </w:t>
      </w:r>
      <w:r>
        <w:t>115/2020, de 6 de marzo, haciendo uso 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facultades que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competen</w:t>
      </w:r>
    </w:p>
    <w:p w14:paraId="4CBA0F81" w14:textId="77777777" w:rsidR="00B27F41" w:rsidRDefault="00B27F41">
      <w:pPr>
        <w:pStyle w:val="Textoindependiente"/>
        <w:spacing w:before="9"/>
        <w:rPr>
          <w:sz w:val="31"/>
        </w:rPr>
      </w:pPr>
    </w:p>
    <w:p w14:paraId="18F1B363" w14:textId="77777777" w:rsidR="00B27F41" w:rsidRDefault="00EC6652">
      <w:pPr>
        <w:pStyle w:val="Ttulo1"/>
        <w:ind w:left="1998"/>
      </w:pPr>
      <w:r>
        <w:t>RESUELVO</w:t>
      </w:r>
    </w:p>
    <w:p w14:paraId="0B7BA98C" w14:textId="77777777" w:rsidR="00B27F41" w:rsidRDefault="00B27F41">
      <w:pPr>
        <w:pStyle w:val="Textoindependiente"/>
        <w:spacing w:before="10"/>
        <w:rPr>
          <w:b/>
          <w:sz w:val="30"/>
        </w:rPr>
      </w:pPr>
    </w:p>
    <w:p w14:paraId="22240567" w14:textId="3B417F80" w:rsidR="00B27F41" w:rsidRDefault="00EC6652">
      <w:pPr>
        <w:pStyle w:val="Textoindependiente"/>
        <w:ind w:left="498" w:right="140"/>
      </w:pPr>
      <w:r>
        <w:t>Primero. Inadmitir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información</w:t>
      </w:r>
      <w:r>
        <w:rPr>
          <w:spacing w:val="2"/>
        </w:rPr>
        <w:t xml:space="preserve"> </w:t>
      </w:r>
      <w:r>
        <w:t>presentada</w:t>
      </w:r>
      <w:r>
        <w:rPr>
          <w:spacing w:val="1"/>
        </w:rPr>
        <w:t xml:space="preserve"> </w:t>
      </w:r>
      <w:r>
        <w:t>por</w:t>
      </w:r>
      <w:bookmarkStart w:id="0" w:name="_Hlk117842481"/>
      <w:r w:rsidR="00B9468C">
        <w:t xml:space="preserve"> </w:t>
      </w:r>
      <w:r w:rsidR="00B9468C" w:rsidRPr="000C1CA3">
        <w:rPr>
          <w:highlight w:val="black"/>
        </w:rPr>
        <w:t>xxxxx</w:t>
      </w:r>
      <w:bookmarkEnd w:id="0"/>
      <w:r>
        <w:t>, en</w:t>
      </w:r>
      <w:r>
        <w:rPr>
          <w:spacing w:val="1"/>
        </w:rPr>
        <w:t xml:space="preserve"> </w:t>
      </w:r>
      <w:r>
        <w:t>virtud de lo señalado en la presente</w:t>
      </w:r>
      <w:r>
        <w:rPr>
          <w:spacing w:val="1"/>
        </w:rPr>
        <w:t xml:space="preserve"> </w:t>
      </w:r>
      <w:r>
        <w:t>resolución.</w:t>
      </w:r>
    </w:p>
    <w:p w14:paraId="5AEFF3F8" w14:textId="77777777" w:rsidR="00B27F41" w:rsidRDefault="00B27F41">
      <w:pPr>
        <w:pStyle w:val="Textoindependiente"/>
        <w:spacing w:before="3"/>
        <w:rPr>
          <w:sz w:val="31"/>
        </w:rPr>
      </w:pPr>
    </w:p>
    <w:p w14:paraId="426F49BC" w14:textId="77777777" w:rsidR="00B27F41" w:rsidRDefault="00EC6652">
      <w:pPr>
        <w:pStyle w:val="Textoindependiente"/>
        <w:spacing w:before="1"/>
        <w:ind w:left="498" w:right="110"/>
      </w:pPr>
      <w:r>
        <w:t>Segundo. Contra la presente resolución, que</w:t>
      </w:r>
      <w:r>
        <w:rPr>
          <w:spacing w:val="1"/>
        </w:rPr>
        <w:t xml:space="preserve"> </w:t>
      </w:r>
      <w:r>
        <w:t>pone fin a la vía administrativa, podrá</w:t>
      </w:r>
      <w:r>
        <w:rPr>
          <w:spacing w:val="1"/>
        </w:rPr>
        <w:t xml:space="preserve"> </w:t>
      </w:r>
      <w:r>
        <w:t>interponerse recurso contencioso-</w:t>
      </w:r>
      <w:r>
        <w:rPr>
          <w:spacing w:val="1"/>
        </w:rPr>
        <w:t xml:space="preserve"> </w:t>
      </w:r>
      <w:r>
        <w:t>administrativo ante los juzgados de lo</w:t>
      </w:r>
      <w:r>
        <w:rPr>
          <w:spacing w:val="1"/>
        </w:rPr>
        <w:t xml:space="preserve"> </w:t>
      </w:r>
      <w:r>
        <w:t>contencioso administrativo de Vitoria-</w:t>
      </w:r>
      <w:r>
        <w:rPr>
          <w:spacing w:val="1"/>
        </w:rPr>
        <w:t xml:space="preserve"> </w:t>
      </w:r>
      <w:r>
        <w:t>Gasteiz en el plazo de dos meses o, previa y</w:t>
      </w:r>
      <w:r>
        <w:rPr>
          <w:spacing w:val="1"/>
        </w:rPr>
        <w:t xml:space="preserve"> </w:t>
      </w:r>
      <w:r>
        <w:t>potestativamente, reclamación ante el</w:t>
      </w:r>
      <w:r>
        <w:rPr>
          <w:spacing w:val="1"/>
        </w:rPr>
        <w:t xml:space="preserve"> </w:t>
      </w:r>
      <w:r>
        <w:t>Consejo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Gobierno Foral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57"/>
        </w:rPr>
        <w:t xml:space="preserve"> </w:t>
      </w:r>
      <w:r>
        <w:t>y Buen Gobierno en el plazo de un mes; en</w:t>
      </w:r>
      <w:r>
        <w:rPr>
          <w:spacing w:val="1"/>
        </w:rPr>
        <w:t xml:space="preserve"> </w:t>
      </w:r>
      <w:r>
        <w:t>ambos caso</w:t>
      </w:r>
      <w:r>
        <w:t>s, el plazo se contará desde el día</w:t>
      </w:r>
      <w:r>
        <w:rPr>
          <w:spacing w:val="-57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notificación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</w:p>
    <w:p w14:paraId="426C8691" w14:textId="77777777" w:rsidR="00B27F41" w:rsidRDefault="00B27F41">
      <w:pPr>
        <w:sectPr w:rsidR="00B27F41">
          <w:type w:val="continuous"/>
          <w:pgSz w:w="11900" w:h="16840"/>
          <w:pgMar w:top="800" w:right="840" w:bottom="640" w:left="220" w:header="720" w:footer="720" w:gutter="0"/>
          <w:cols w:num="2" w:space="720" w:equalWidth="0">
            <w:col w:w="5871" w:space="40"/>
            <w:col w:w="4929"/>
          </w:cols>
        </w:sectPr>
      </w:pPr>
    </w:p>
    <w:p w14:paraId="58733746" w14:textId="77777777" w:rsidR="00B27F41" w:rsidRDefault="00B27F41">
      <w:pPr>
        <w:pStyle w:val="Textoindependiente"/>
        <w:spacing w:before="9"/>
        <w:rPr>
          <w:sz w:val="28"/>
        </w:rPr>
      </w:pPr>
    </w:p>
    <w:p w14:paraId="571C6706" w14:textId="77777777" w:rsidR="00B27F41" w:rsidRDefault="00EC6652">
      <w:pPr>
        <w:pStyle w:val="Textoindependiente"/>
        <w:tabs>
          <w:tab w:val="left" w:pos="6408"/>
        </w:tabs>
        <w:spacing w:before="90"/>
        <w:ind w:left="1589"/>
        <w:rPr>
          <w:b/>
        </w:rPr>
      </w:pPr>
      <w:r>
        <w:t>zenbatuko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epea.</w:t>
      </w:r>
      <w:r>
        <w:tab/>
        <w:t>resolución</w:t>
      </w:r>
      <w:r>
        <w:rPr>
          <w:b/>
        </w:rPr>
        <w:t>.</w:t>
      </w:r>
    </w:p>
    <w:p w14:paraId="77A92EE9" w14:textId="77777777" w:rsidR="00B27F41" w:rsidRDefault="00B27F41">
      <w:pPr>
        <w:pStyle w:val="Textoindependiente"/>
        <w:rPr>
          <w:b/>
          <w:sz w:val="26"/>
        </w:rPr>
      </w:pPr>
    </w:p>
    <w:p w14:paraId="3079A9C4" w14:textId="77777777" w:rsidR="00B27F41" w:rsidRDefault="00B27F41">
      <w:pPr>
        <w:pStyle w:val="Textoindependiente"/>
        <w:rPr>
          <w:b/>
          <w:sz w:val="26"/>
        </w:rPr>
      </w:pPr>
    </w:p>
    <w:p w14:paraId="46728744" w14:textId="77777777" w:rsidR="00B27F41" w:rsidRDefault="00EC6652">
      <w:pPr>
        <w:spacing w:before="165"/>
        <w:ind w:left="1481"/>
      </w:pPr>
      <w:r>
        <w:t>Vitoria-Gasteiz,</w:t>
      </w:r>
    </w:p>
    <w:p w14:paraId="32BC04FC" w14:textId="77777777" w:rsidR="00B27F41" w:rsidRDefault="00B27F41">
      <w:pPr>
        <w:pStyle w:val="Textoindependiente"/>
      </w:pPr>
    </w:p>
    <w:p w14:paraId="721803BF" w14:textId="77777777" w:rsidR="00B27F41" w:rsidRDefault="00B27F41">
      <w:pPr>
        <w:pStyle w:val="Textoindependiente"/>
      </w:pPr>
    </w:p>
    <w:p w14:paraId="1E54AC2D" w14:textId="77777777" w:rsidR="00B27F41" w:rsidRDefault="00B27F41">
      <w:pPr>
        <w:pStyle w:val="Textoindependiente"/>
      </w:pPr>
    </w:p>
    <w:p w14:paraId="315E0281" w14:textId="77777777" w:rsidR="00B27F41" w:rsidRDefault="00B27F41">
      <w:pPr>
        <w:pStyle w:val="Textoindependiente"/>
      </w:pPr>
    </w:p>
    <w:p w14:paraId="7E92E5A0" w14:textId="77777777" w:rsidR="00B27F41" w:rsidRDefault="00B27F41">
      <w:pPr>
        <w:pStyle w:val="Textoindependiente"/>
        <w:spacing w:before="5"/>
        <w:rPr>
          <w:sz w:val="29"/>
        </w:rPr>
      </w:pPr>
    </w:p>
    <w:p w14:paraId="6480385D" w14:textId="77777777" w:rsidR="00B27F41" w:rsidRDefault="00EC6652">
      <w:pPr>
        <w:spacing w:line="228" w:lineRule="auto"/>
        <w:ind w:left="1481" w:right="6144"/>
      </w:pPr>
      <w:r>
        <w:rPr>
          <w:b/>
        </w:rPr>
        <w:t>Eduardo Lopez de Aguileta Diaz</w:t>
      </w:r>
      <w:r>
        <w:rPr>
          <w:b/>
          <w:spacing w:val="1"/>
        </w:rPr>
        <w:t xml:space="preserve"> </w:t>
      </w:r>
      <w:r>
        <w:t>Finantza eta Aurrekontu zuzendaria</w:t>
      </w:r>
      <w:r>
        <w:rPr>
          <w:spacing w:val="1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Finanzas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Presupuestos</w:t>
      </w:r>
    </w:p>
    <w:sectPr w:rsidR="00B27F41">
      <w:pgSz w:w="11900" w:h="16840"/>
      <w:pgMar w:top="1520" w:right="840" w:bottom="640" w:left="220" w:header="852" w:footer="4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37711" w14:textId="77777777" w:rsidR="00000000" w:rsidRDefault="00EC6652">
      <w:r>
        <w:separator/>
      </w:r>
    </w:p>
  </w:endnote>
  <w:endnote w:type="continuationSeparator" w:id="0">
    <w:p w14:paraId="36E7A917" w14:textId="77777777" w:rsidR="00000000" w:rsidRDefault="00EC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CD86" w14:textId="4A25B797" w:rsidR="00B27F41" w:rsidRDefault="00EC665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3392" behindDoc="1" locked="0" layoutInCell="1" allowOverlap="1" wp14:anchorId="53D94046" wp14:editId="1DB8807B">
              <wp:simplePos x="0" y="0"/>
              <wp:positionH relativeFrom="page">
                <wp:posOffset>6641465</wp:posOffset>
              </wp:positionH>
              <wp:positionV relativeFrom="page">
                <wp:posOffset>10266680</wp:posOffset>
              </wp:positionV>
              <wp:extent cx="251460" cy="16573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B1485A" w14:textId="77777777" w:rsidR="00B27F41" w:rsidRDefault="00EC6652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940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22.95pt;margin-top:808.4pt;width:19.8pt;height:13.05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" filled="f" stroked="f">
              <v:textbox inset="0,0,0,0">
                <w:txbxContent>
                  <w:p w14:paraId="3DB1485A" w14:textId="77777777" w:rsidR="00B27F41" w:rsidRDefault="00EC6652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75191" w14:textId="1A8182C6" w:rsidR="00B27F41" w:rsidRDefault="00EC665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5440" behindDoc="1" locked="0" layoutInCell="1" allowOverlap="1" wp14:anchorId="4EAF8D0A" wp14:editId="58FDC528">
              <wp:simplePos x="0" y="0"/>
              <wp:positionH relativeFrom="page">
                <wp:posOffset>6551930</wp:posOffset>
              </wp:positionH>
              <wp:positionV relativeFrom="page">
                <wp:posOffset>10266680</wp:posOffset>
              </wp:positionV>
              <wp:extent cx="25146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F41A3" w14:textId="77777777" w:rsidR="00B27F41" w:rsidRDefault="00EC6652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F8D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808.4pt;width:19.8pt;height:13.05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" filled="f" stroked="f">
              <v:textbox inset="0,0,0,0">
                <w:txbxContent>
                  <w:p w14:paraId="669F41A3" w14:textId="77777777" w:rsidR="00B27F41" w:rsidRDefault="00EC6652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B5436" w14:textId="77777777" w:rsidR="00000000" w:rsidRDefault="00EC6652">
      <w:r>
        <w:separator/>
      </w:r>
    </w:p>
  </w:footnote>
  <w:footnote w:type="continuationSeparator" w:id="0">
    <w:p w14:paraId="23282D23" w14:textId="77777777" w:rsidR="00000000" w:rsidRDefault="00EC6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A374B" w14:textId="75238CE1" w:rsidR="00B27F41" w:rsidRDefault="00EC6652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3904" behindDoc="1" locked="0" layoutInCell="1" allowOverlap="1" wp14:anchorId="508398B1" wp14:editId="6385A147">
          <wp:simplePos x="0" y="0"/>
          <wp:positionH relativeFrom="page">
            <wp:posOffset>3777996</wp:posOffset>
          </wp:positionH>
          <wp:positionV relativeFrom="page">
            <wp:posOffset>541015</wp:posOffset>
          </wp:positionV>
          <wp:extent cx="428243" cy="428243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243" cy="42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84416" behindDoc="1" locked="0" layoutInCell="1" allowOverlap="1" wp14:anchorId="18891EFA" wp14:editId="2743F53A">
              <wp:simplePos x="0" y="0"/>
              <wp:positionH relativeFrom="page">
                <wp:posOffset>1080770</wp:posOffset>
              </wp:positionH>
              <wp:positionV relativeFrom="page">
                <wp:posOffset>754380</wp:posOffset>
              </wp:positionV>
              <wp:extent cx="2520950" cy="635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FB39B5" id="Rectangle 3" o:spid="_x0000_s1026" style="position:absolute;margin-left:85.1pt;margin-top:59.4pt;width:198.5pt;height:.5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4928" behindDoc="1" locked="0" layoutInCell="1" allowOverlap="1" wp14:anchorId="5F760BCC" wp14:editId="5FBDC058">
              <wp:simplePos x="0" y="0"/>
              <wp:positionH relativeFrom="page">
                <wp:posOffset>4393565</wp:posOffset>
              </wp:positionH>
              <wp:positionV relativeFrom="page">
                <wp:posOffset>754380</wp:posOffset>
              </wp:positionV>
              <wp:extent cx="2627630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76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35518A" id="Rectangle 2" o:spid="_x0000_s1026" style="position:absolute;margin-left:345.95pt;margin-top:59.4pt;width:206.9pt;height:.5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E24B8"/>
    <w:multiLevelType w:val="hybridMultilevel"/>
    <w:tmpl w:val="B786FF4E"/>
    <w:lvl w:ilvl="0" w:tplc="1B68ED66">
      <w:start w:val="4"/>
      <w:numFmt w:val="lowerLetter"/>
      <w:lvlText w:val="%1)"/>
      <w:lvlJc w:val="left"/>
      <w:pPr>
        <w:ind w:left="891" w:hanging="260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eu-ES" w:eastAsia="en-US" w:bidi="ar-SA"/>
      </w:rPr>
    </w:lvl>
    <w:lvl w:ilvl="1" w:tplc="EF3A3BF0">
      <w:numFmt w:val="bullet"/>
      <w:lvlText w:val="•"/>
      <w:lvlJc w:val="left"/>
      <w:pPr>
        <w:ind w:left="1313" w:hanging="260"/>
      </w:pPr>
      <w:rPr>
        <w:rFonts w:hint="default"/>
        <w:lang w:val="eu-ES" w:eastAsia="en-US" w:bidi="ar-SA"/>
      </w:rPr>
    </w:lvl>
    <w:lvl w:ilvl="2" w:tplc="F0C8CC78">
      <w:numFmt w:val="bullet"/>
      <w:lvlText w:val="•"/>
      <w:lvlJc w:val="left"/>
      <w:pPr>
        <w:ind w:left="1727" w:hanging="260"/>
      </w:pPr>
      <w:rPr>
        <w:rFonts w:hint="default"/>
        <w:lang w:val="eu-ES" w:eastAsia="en-US" w:bidi="ar-SA"/>
      </w:rPr>
    </w:lvl>
    <w:lvl w:ilvl="3" w:tplc="C12EA9FC">
      <w:numFmt w:val="bullet"/>
      <w:lvlText w:val="•"/>
      <w:lvlJc w:val="left"/>
      <w:pPr>
        <w:ind w:left="2141" w:hanging="260"/>
      </w:pPr>
      <w:rPr>
        <w:rFonts w:hint="default"/>
        <w:lang w:val="eu-ES" w:eastAsia="en-US" w:bidi="ar-SA"/>
      </w:rPr>
    </w:lvl>
    <w:lvl w:ilvl="4" w:tplc="A2484EEC">
      <w:numFmt w:val="bullet"/>
      <w:lvlText w:val="•"/>
      <w:lvlJc w:val="left"/>
      <w:pPr>
        <w:ind w:left="2555" w:hanging="260"/>
      </w:pPr>
      <w:rPr>
        <w:rFonts w:hint="default"/>
        <w:lang w:val="eu-ES" w:eastAsia="en-US" w:bidi="ar-SA"/>
      </w:rPr>
    </w:lvl>
    <w:lvl w:ilvl="5" w:tplc="4D540F64">
      <w:numFmt w:val="bullet"/>
      <w:lvlText w:val="•"/>
      <w:lvlJc w:val="left"/>
      <w:pPr>
        <w:ind w:left="2969" w:hanging="260"/>
      </w:pPr>
      <w:rPr>
        <w:rFonts w:hint="default"/>
        <w:lang w:val="eu-ES" w:eastAsia="en-US" w:bidi="ar-SA"/>
      </w:rPr>
    </w:lvl>
    <w:lvl w:ilvl="6" w:tplc="C45697AA">
      <w:numFmt w:val="bullet"/>
      <w:lvlText w:val="•"/>
      <w:lvlJc w:val="left"/>
      <w:pPr>
        <w:ind w:left="3383" w:hanging="260"/>
      </w:pPr>
      <w:rPr>
        <w:rFonts w:hint="default"/>
        <w:lang w:val="eu-ES" w:eastAsia="en-US" w:bidi="ar-SA"/>
      </w:rPr>
    </w:lvl>
    <w:lvl w:ilvl="7" w:tplc="BCFCB62A">
      <w:numFmt w:val="bullet"/>
      <w:lvlText w:val="•"/>
      <w:lvlJc w:val="left"/>
      <w:pPr>
        <w:ind w:left="3797" w:hanging="260"/>
      </w:pPr>
      <w:rPr>
        <w:rFonts w:hint="default"/>
        <w:lang w:val="eu-ES" w:eastAsia="en-US" w:bidi="ar-SA"/>
      </w:rPr>
    </w:lvl>
    <w:lvl w:ilvl="8" w:tplc="19C8530C">
      <w:numFmt w:val="bullet"/>
      <w:lvlText w:val="•"/>
      <w:lvlJc w:val="left"/>
      <w:pPr>
        <w:ind w:left="4211" w:hanging="260"/>
      </w:pPr>
      <w:rPr>
        <w:rFonts w:hint="default"/>
        <w:lang w:val="eu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41"/>
    <w:rsid w:val="00B27F41"/>
    <w:rsid w:val="00B9468C"/>
    <w:rsid w:val="00EC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06E446E"/>
  <w15:docId w15:val="{5D385C6A-792A-458D-A6EB-7D1BECF3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u-ES"/>
    </w:rPr>
  </w:style>
  <w:style w:type="paragraph" w:styleId="Ttulo1">
    <w:name w:val="heading 1"/>
    <w:basedOn w:val="Normal"/>
    <w:uiPriority w:val="9"/>
    <w:qFormat/>
    <w:pPr>
      <w:ind w:left="148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67"/>
      <w:ind w:left="1880"/>
    </w:pPr>
    <w:rPr>
      <w:rFonts w:ascii="Arial MT" w:eastAsia="Arial MT" w:hAnsi="Arial MT" w:cs="Arial MT"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891" w:right="83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1228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146-20 Mª Carmen Ruiz de Alegria-bilingue</vt:lpstr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146-20 Mª Carmen Ruiz de Alegria-bilingue</dc:title>
  <dc:creator>cnajera</dc:creator>
  <cp:lastModifiedBy>Orobengoa San Vicente, Galder</cp:lastModifiedBy>
  <cp:revision>2</cp:revision>
  <dcterms:created xsi:type="dcterms:W3CDTF">2022-10-28T07:42:00Z</dcterms:created>
  <dcterms:modified xsi:type="dcterms:W3CDTF">2022-10-28T07:42:00Z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2022-10-28T00:00:00Z</vt:filetime>
  </property>
</Properties>
</file>