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0026" w14:textId="77777777" w:rsidR="00871B21" w:rsidRDefault="00871B21">
      <w:pPr>
        <w:pStyle w:val="Textoindependiente"/>
        <w:rPr>
          <w:sz w:val="4"/>
        </w:rPr>
      </w:pPr>
    </w:p>
    <w:p w14:paraId="1ADC7BD6" w14:textId="77777777" w:rsidR="00871B21" w:rsidRDefault="00265251">
      <w:pPr>
        <w:pStyle w:val="Textoindependiente"/>
        <w:ind w:left="1625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70264108" wp14:editId="0699CFD0">
            <wp:extent cx="2113261" cy="720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26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785E7" w14:textId="77777777" w:rsidR="00871B21" w:rsidRDefault="00871B21">
      <w:pPr>
        <w:pStyle w:val="Textoindependiente"/>
        <w:rPr>
          <w:sz w:val="28"/>
        </w:rPr>
      </w:pPr>
    </w:p>
    <w:p w14:paraId="4528BB7F" w14:textId="77777777" w:rsidR="00871B21" w:rsidRDefault="00871B21">
      <w:pPr>
        <w:pStyle w:val="Textoindependiente"/>
        <w:spacing w:before="1"/>
        <w:rPr>
          <w:sz w:val="34"/>
        </w:rPr>
      </w:pPr>
    </w:p>
    <w:p w14:paraId="1320308D" w14:textId="77777777" w:rsidR="00871B21" w:rsidRDefault="00265251">
      <w:pPr>
        <w:spacing w:before="70" w:line="511" w:lineRule="auto"/>
        <w:ind w:left="1625" w:right="446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t>Gizarte Politiken Saila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Departamento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Políticas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Sociales</w:t>
      </w:r>
    </w:p>
    <w:p w14:paraId="54F34380" w14:textId="77777777" w:rsidR="00871B21" w:rsidRDefault="00871B21">
      <w:pPr>
        <w:spacing w:line="511" w:lineRule="auto"/>
        <w:rPr>
          <w:rFonts w:ascii="Arial" w:hAnsi="Arial"/>
          <w:sz w:val="18"/>
        </w:rPr>
        <w:sectPr w:rsidR="00871B21">
          <w:type w:val="continuous"/>
          <w:pgSz w:w="11910" w:h="16840"/>
          <w:pgMar w:top="880" w:right="1020" w:bottom="280" w:left="220" w:header="720" w:footer="720" w:gutter="0"/>
          <w:cols w:num="2" w:space="720" w:equalWidth="0">
            <w:col w:w="4967" w:space="561"/>
            <w:col w:w="5142"/>
          </w:cols>
        </w:sectPr>
      </w:pPr>
    </w:p>
    <w:p w14:paraId="13715AC5" w14:textId="77777777" w:rsidR="00871B21" w:rsidRDefault="00871B21">
      <w:pPr>
        <w:pStyle w:val="Textoindependiente"/>
        <w:rPr>
          <w:rFonts w:ascii="Arial"/>
          <w:b/>
          <w:sz w:val="20"/>
        </w:rPr>
      </w:pPr>
    </w:p>
    <w:p w14:paraId="7EB4062A" w14:textId="77777777" w:rsidR="00871B21" w:rsidRDefault="00871B21">
      <w:pPr>
        <w:pStyle w:val="Textoindependiente"/>
        <w:rPr>
          <w:rFonts w:ascii="Arial"/>
          <w:b/>
          <w:sz w:val="20"/>
        </w:rPr>
      </w:pPr>
    </w:p>
    <w:p w14:paraId="5B5D67DA" w14:textId="77777777" w:rsidR="00871B21" w:rsidRDefault="00871B21">
      <w:pPr>
        <w:pStyle w:val="Textoindependiente"/>
        <w:rPr>
          <w:rFonts w:ascii="Arial"/>
          <w:b/>
          <w:sz w:val="20"/>
        </w:rPr>
      </w:pPr>
    </w:p>
    <w:p w14:paraId="2965F3EF" w14:textId="77777777" w:rsidR="00871B21" w:rsidRDefault="00871B21">
      <w:pPr>
        <w:pStyle w:val="Textoindependiente"/>
        <w:rPr>
          <w:rFonts w:ascii="Arial"/>
          <w:b/>
          <w:sz w:val="20"/>
        </w:rPr>
      </w:pPr>
    </w:p>
    <w:p w14:paraId="474BD437" w14:textId="77777777" w:rsidR="00871B21" w:rsidRDefault="00871B21">
      <w:pPr>
        <w:pStyle w:val="Textoindependiente"/>
        <w:rPr>
          <w:rFonts w:ascii="Arial"/>
          <w:b/>
          <w:sz w:val="20"/>
        </w:rPr>
      </w:pPr>
    </w:p>
    <w:p w14:paraId="43192B41" w14:textId="77777777" w:rsidR="00871B21" w:rsidRDefault="00871B21">
      <w:pPr>
        <w:pStyle w:val="Textoindependiente"/>
        <w:spacing w:before="2"/>
        <w:rPr>
          <w:rFonts w:ascii="Arial"/>
          <w:b/>
          <w:sz w:val="23"/>
        </w:rPr>
      </w:pPr>
    </w:p>
    <w:p w14:paraId="48D1B946" w14:textId="78E7000B" w:rsidR="00265251" w:rsidRDefault="00265251" w:rsidP="00265251">
      <w:pPr>
        <w:pStyle w:val="Ttulo"/>
        <w:ind w:left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</w:t>
      </w:r>
      <w:r w:rsidRPr="00265251">
        <w:rPr>
          <w:rFonts w:ascii="Times New Roman" w:hAnsi="Times New Roman" w:cs="Times New Roman"/>
          <w:b/>
          <w:bCs/>
          <w:sz w:val="22"/>
          <w:szCs w:val="22"/>
        </w:rPr>
        <w:t>ORDEN</w:t>
      </w:r>
      <w:r w:rsidRPr="00265251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Pr="00265251">
        <w:rPr>
          <w:rFonts w:ascii="Times New Roman" w:hAnsi="Times New Roman" w:cs="Times New Roman"/>
          <w:b/>
          <w:bCs/>
          <w:sz w:val="22"/>
          <w:szCs w:val="22"/>
        </w:rPr>
        <w:t>FORAL</w:t>
      </w:r>
      <w:r>
        <w:t xml:space="preserve">   120/2020, de 28 de julio</w:t>
      </w:r>
    </w:p>
    <w:p w14:paraId="379D3E52" w14:textId="30BD7E55" w:rsidR="00871B21" w:rsidRDefault="00871B21">
      <w:pPr>
        <w:pStyle w:val="Ttulo1"/>
      </w:pPr>
    </w:p>
    <w:p w14:paraId="266CA43C" w14:textId="77777777" w:rsidR="00871B21" w:rsidRDefault="00871B21">
      <w:pPr>
        <w:pStyle w:val="Textoindependiente"/>
        <w:spacing w:before="7"/>
        <w:rPr>
          <w:b/>
          <w:sz w:val="28"/>
        </w:rPr>
      </w:pPr>
    </w:p>
    <w:p w14:paraId="30E56079" w14:textId="77777777" w:rsidR="00871B21" w:rsidRDefault="00265251">
      <w:pPr>
        <w:pStyle w:val="Textoindependiente"/>
        <w:ind w:left="1481"/>
        <w:jc w:val="both"/>
      </w:pPr>
      <w:r>
        <w:t>Departamento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Políticas</w:t>
      </w:r>
      <w:r>
        <w:rPr>
          <w:spacing w:val="-7"/>
        </w:rPr>
        <w:t xml:space="preserve"> </w:t>
      </w:r>
      <w:r>
        <w:t>Sociales</w:t>
      </w:r>
    </w:p>
    <w:p w14:paraId="6AB2D127" w14:textId="77777777" w:rsidR="00871B21" w:rsidRDefault="00871B21">
      <w:pPr>
        <w:pStyle w:val="Textoindependiente"/>
        <w:rPr>
          <w:sz w:val="24"/>
        </w:rPr>
      </w:pPr>
    </w:p>
    <w:p w14:paraId="690EC525" w14:textId="77777777" w:rsidR="00871B21" w:rsidRDefault="00871B21">
      <w:pPr>
        <w:pStyle w:val="Textoindependiente"/>
        <w:spacing w:before="10"/>
        <w:rPr>
          <w:sz w:val="29"/>
        </w:rPr>
      </w:pPr>
    </w:p>
    <w:p w14:paraId="76ADFF92" w14:textId="77777777" w:rsidR="00871B21" w:rsidRDefault="00265251">
      <w:pPr>
        <w:pStyle w:val="Textoindependiente"/>
        <w:ind w:left="1481"/>
      </w:pPr>
      <w:r>
        <w:t>Nº</w:t>
      </w:r>
      <w:r>
        <w:rPr>
          <w:spacing w:val="-3"/>
        </w:rPr>
        <w:t xml:space="preserve"> </w:t>
      </w:r>
      <w:r>
        <w:t>expte: INFOPU</w:t>
      </w:r>
      <w:r>
        <w:rPr>
          <w:spacing w:val="-2"/>
        </w:rPr>
        <w:t xml:space="preserve"> </w:t>
      </w:r>
      <w:r>
        <w:t>2020/036</w:t>
      </w:r>
    </w:p>
    <w:p w14:paraId="0C3269CC" w14:textId="77777777" w:rsidR="00871B21" w:rsidRDefault="00871B21">
      <w:pPr>
        <w:pStyle w:val="Textoindependiente"/>
        <w:rPr>
          <w:sz w:val="24"/>
        </w:rPr>
      </w:pPr>
    </w:p>
    <w:p w14:paraId="05115E00" w14:textId="77777777" w:rsidR="00871B21" w:rsidRDefault="00871B21">
      <w:pPr>
        <w:pStyle w:val="Textoindependiente"/>
        <w:spacing w:before="11"/>
        <w:rPr>
          <w:sz w:val="29"/>
        </w:rPr>
      </w:pPr>
    </w:p>
    <w:p w14:paraId="064FE3E5" w14:textId="05D2B9EA" w:rsidR="00871B21" w:rsidRDefault="00265251">
      <w:pPr>
        <w:pStyle w:val="Ttulo1"/>
      </w:pP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Pr="000C1CA3">
        <w:rPr>
          <w:highlight w:val="black"/>
        </w:rPr>
        <w:t>xxxxx</w:t>
      </w:r>
    </w:p>
    <w:p w14:paraId="41E67D04" w14:textId="77777777" w:rsidR="00871B21" w:rsidRDefault="00871B21">
      <w:pPr>
        <w:pStyle w:val="Textoindependiente"/>
        <w:spacing w:before="7"/>
        <w:rPr>
          <w:b/>
          <w:sz w:val="34"/>
        </w:rPr>
      </w:pPr>
    </w:p>
    <w:p w14:paraId="4256DE77" w14:textId="178639B0" w:rsidR="00871B21" w:rsidRDefault="00265251">
      <w:pPr>
        <w:pStyle w:val="Textoindependiente"/>
        <w:spacing w:line="276" w:lineRule="auto"/>
        <w:ind w:left="1480" w:right="112"/>
        <w:jc w:val="both"/>
      </w:pPr>
      <w:r>
        <w:t>Con fecha 17 de julio de 2020 tuvo entrada en el Registro del Instituto Foral de Bienestar Social de</w:t>
      </w:r>
      <w:r>
        <w:rPr>
          <w:spacing w:val="1"/>
        </w:rPr>
        <w:t xml:space="preserve"> </w:t>
      </w:r>
      <w:r>
        <w:t xml:space="preserve">Álava, solicitud de acceso a la información pública presentada por </w:t>
      </w:r>
      <w:r w:rsidRPr="000C1CA3">
        <w:rPr>
          <w:highlight w:val="black"/>
        </w:rPr>
        <w:t>xxxxx</w:t>
      </w:r>
      <w:r>
        <w:t xml:space="preserve">, con </w:t>
      </w:r>
      <w:r w:rsidRPr="000C1CA3">
        <w:rPr>
          <w:highlight w:val="black"/>
        </w:rPr>
        <w:t>xxxxx</w:t>
      </w:r>
      <w:r>
        <w:t>,</w:t>
      </w:r>
      <w:r>
        <w:rPr>
          <w:spacing w:val="1"/>
        </w:rPr>
        <w:t xml:space="preserve"> </w:t>
      </w:r>
      <w:r>
        <w:t>en calidad de ciudadano, al amparo de la Norma Foral 1/2017, de 8 de febrero, de</w:t>
      </w:r>
      <w:r>
        <w:rPr>
          <w:spacing w:val="1"/>
        </w:rPr>
        <w:t xml:space="preserve"> </w:t>
      </w:r>
      <w:r>
        <w:t>transparencia, participación ciudadana y buen gobierno, solicitud que quedó registrada con el número</w:t>
      </w:r>
      <w:r>
        <w:rPr>
          <w:spacing w:val="1"/>
        </w:rPr>
        <w:t xml:space="preserve"> </w:t>
      </w:r>
      <w:r>
        <w:t>2020/036.</w:t>
      </w:r>
    </w:p>
    <w:p w14:paraId="19A1572C" w14:textId="77777777" w:rsidR="00871B21" w:rsidRDefault="00871B21">
      <w:pPr>
        <w:pStyle w:val="Textoindependiente"/>
        <w:spacing w:before="3"/>
        <w:rPr>
          <w:sz w:val="31"/>
        </w:rPr>
      </w:pPr>
    </w:p>
    <w:p w14:paraId="5D99E197" w14:textId="77777777" w:rsidR="00871B21" w:rsidRDefault="00265251">
      <w:pPr>
        <w:pStyle w:val="Textoindependiente"/>
        <w:spacing w:line="276" w:lineRule="auto"/>
        <w:ind w:left="1481" w:right="112"/>
        <w:jc w:val="both"/>
      </w:pPr>
      <w:r>
        <w:t>Dicha solicitud hace referencia a los “Datos de mortalidad de personas residentes en residencias de</w:t>
      </w:r>
      <w:r>
        <w:rPr>
          <w:spacing w:val="1"/>
        </w:rPr>
        <w:t xml:space="preserve"> </w:t>
      </w:r>
      <w:r>
        <w:t>ancianos o mayores de enero a mayo de 2015-2020 desglosado por año, mes, tipo de residencia</w:t>
      </w:r>
      <w:r>
        <w:rPr>
          <w:spacing w:val="1"/>
        </w:rPr>
        <w:t xml:space="preserve"> </w:t>
      </w:r>
      <w:r>
        <w:t>(pública,</w:t>
      </w:r>
      <w:r>
        <w:rPr>
          <w:spacing w:val="-1"/>
        </w:rPr>
        <w:t xml:space="preserve"> </w:t>
      </w:r>
      <w:r>
        <w:t>privada, mixta) y 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fallecimiento (residencia hospital u otro)”.</w:t>
      </w:r>
    </w:p>
    <w:p w14:paraId="737036F1" w14:textId="77777777" w:rsidR="00871B21" w:rsidRDefault="00871B21">
      <w:pPr>
        <w:pStyle w:val="Textoindependiente"/>
        <w:spacing w:before="4"/>
        <w:rPr>
          <w:sz w:val="31"/>
        </w:rPr>
      </w:pPr>
    </w:p>
    <w:p w14:paraId="32F8BAA1" w14:textId="77777777" w:rsidR="00871B21" w:rsidRDefault="00265251">
      <w:pPr>
        <w:pStyle w:val="Textoindependiente"/>
        <w:spacing w:line="276" w:lineRule="auto"/>
        <w:ind w:left="1481" w:right="112"/>
        <w:jc w:val="both"/>
      </w:pPr>
      <w:r>
        <w:t>Dicha solicitud tiene el mismo contenido y es del mismo solicitante que la del expediente INFOPU</w:t>
      </w:r>
      <w:r>
        <w:rPr>
          <w:spacing w:val="1"/>
        </w:rPr>
        <w:t xml:space="preserve"> </w:t>
      </w:r>
      <w:r>
        <w:t>2020/032</w:t>
      </w:r>
      <w:r>
        <w:rPr>
          <w:spacing w:val="-1"/>
        </w:rPr>
        <w:t xml:space="preserve"> </w:t>
      </w:r>
      <w:r>
        <w:t>que tuvo</w:t>
      </w:r>
      <w:r>
        <w:rPr>
          <w:spacing w:val="-1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18 de junio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2020.</w:t>
      </w:r>
    </w:p>
    <w:p w14:paraId="0B1C8EBB" w14:textId="577AB4D2" w:rsidR="00871B21" w:rsidRDefault="00265251">
      <w:pPr>
        <w:pStyle w:val="Textoindependiente"/>
        <w:spacing w:before="200" w:line="276" w:lineRule="auto"/>
        <w:ind w:left="1481" w:right="113"/>
        <w:jc w:val="both"/>
      </w:pPr>
      <w:r>
        <w:t>Por lo tanto, se trata de una solicitud manifiestamente repetitiva (art. 18.e. Ley 19/2013) que coincide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presentada</w:t>
      </w:r>
      <w:r>
        <w:rPr>
          <w:spacing w:val="-1"/>
        </w:rPr>
        <w:t xml:space="preserve"> </w:t>
      </w:r>
      <w:r>
        <w:t>anteriormente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solicitante,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ya</w:t>
      </w:r>
      <w:r>
        <w:rPr>
          <w:spacing w:val="3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admitida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trámite.</w:t>
      </w:r>
    </w:p>
    <w:p w14:paraId="619C400C" w14:textId="77777777" w:rsidR="00871B21" w:rsidRDefault="00265251">
      <w:pPr>
        <w:pStyle w:val="Textoindependiente"/>
        <w:spacing w:before="200"/>
        <w:ind w:left="1481"/>
        <w:jc w:val="both"/>
      </w:pP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virtud,</w:t>
      </w:r>
      <w:r>
        <w:rPr>
          <w:spacing w:val="-1"/>
        </w:rPr>
        <w:t xml:space="preserve"> </w:t>
      </w:r>
      <w:r>
        <w:t>haciendo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facultades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competen,</w:t>
      </w:r>
    </w:p>
    <w:p w14:paraId="4251FB54" w14:textId="77777777" w:rsidR="00871B21" w:rsidRDefault="00871B21">
      <w:pPr>
        <w:pStyle w:val="Textoindependiente"/>
        <w:rPr>
          <w:sz w:val="24"/>
        </w:rPr>
      </w:pPr>
    </w:p>
    <w:p w14:paraId="5E239FBA" w14:textId="77777777" w:rsidR="00871B21" w:rsidRDefault="00871B21">
      <w:pPr>
        <w:pStyle w:val="Textoindependiente"/>
        <w:spacing w:before="10"/>
        <w:rPr>
          <w:sz w:val="35"/>
        </w:rPr>
      </w:pPr>
    </w:p>
    <w:p w14:paraId="17B39716" w14:textId="77777777" w:rsidR="00871B21" w:rsidRDefault="00265251">
      <w:pPr>
        <w:pStyle w:val="Ttulo1"/>
        <w:ind w:left="5411" w:right="4045"/>
        <w:jc w:val="center"/>
      </w:pPr>
      <w:r>
        <w:t>DISPONGO</w:t>
      </w:r>
    </w:p>
    <w:p w14:paraId="5FB7EBC6" w14:textId="77777777" w:rsidR="00871B21" w:rsidRDefault="00871B21">
      <w:pPr>
        <w:pStyle w:val="Textoindependiente"/>
        <w:rPr>
          <w:b/>
          <w:sz w:val="24"/>
        </w:rPr>
      </w:pPr>
    </w:p>
    <w:p w14:paraId="2DDD0165" w14:textId="77777777" w:rsidR="00871B21" w:rsidRDefault="00871B21">
      <w:pPr>
        <w:pStyle w:val="Textoindependiente"/>
        <w:spacing w:before="1"/>
        <w:rPr>
          <w:b/>
          <w:sz w:val="25"/>
        </w:rPr>
      </w:pPr>
    </w:p>
    <w:p w14:paraId="128B39D7" w14:textId="171EAF2D" w:rsidR="00871B21" w:rsidRDefault="00265251">
      <w:pPr>
        <w:pStyle w:val="Textoindependiente"/>
        <w:spacing w:line="254" w:lineRule="auto"/>
        <w:ind w:left="1481" w:hanging="1364"/>
      </w:pPr>
      <w:r>
        <w:rPr>
          <w:position w:val="1"/>
          <w:sz w:val="20"/>
        </w:rPr>
        <w:t xml:space="preserve">               </w:t>
      </w:r>
      <w:r>
        <w:rPr>
          <w:spacing w:val="19"/>
          <w:position w:val="1"/>
          <w:sz w:val="20"/>
        </w:rPr>
        <w:t xml:space="preserve"> </w:t>
      </w:r>
      <w:r>
        <w:rPr>
          <w:b/>
          <w:position w:val="1"/>
        </w:rPr>
        <w:t>PRIMERO</w:t>
      </w:r>
      <w:r>
        <w:rPr>
          <w:position w:val="1"/>
        </w:rPr>
        <w:t>.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Analizada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su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solicitud,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se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inadmite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trámite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dado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que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información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que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se</w:t>
      </w:r>
      <w:r>
        <w:rPr>
          <w:spacing w:val="1"/>
          <w:position w:val="1"/>
        </w:rPr>
        <w:t xml:space="preserve"> </w:t>
      </w:r>
      <w:r>
        <w:t>proporcionaría</w:t>
      </w:r>
      <w:r>
        <w:rPr>
          <w:spacing w:val="-3"/>
        </w:rPr>
        <w:t xml:space="preserve"> </w:t>
      </w:r>
      <w:r>
        <w:t>ahora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idéntica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solicitada</w:t>
      </w:r>
      <w:r>
        <w:rPr>
          <w:spacing w:val="-1"/>
        </w:rPr>
        <w:t xml:space="preserve"> </w:t>
      </w:r>
      <w:r>
        <w:t>anteriormente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expediente</w:t>
      </w:r>
      <w:r>
        <w:rPr>
          <w:spacing w:val="-3"/>
        </w:rPr>
        <w:t xml:space="preserve"> </w:t>
      </w:r>
      <w:r>
        <w:t>INFOPU</w:t>
      </w:r>
      <w:r>
        <w:rPr>
          <w:spacing w:val="-2"/>
        </w:rPr>
        <w:t xml:space="preserve"> </w:t>
      </w:r>
      <w:r>
        <w:t>2020/032.</w:t>
      </w:r>
    </w:p>
    <w:p w14:paraId="02369EC9" w14:textId="77777777" w:rsidR="00871B21" w:rsidRDefault="00871B21">
      <w:pPr>
        <w:spacing w:line="254" w:lineRule="auto"/>
        <w:sectPr w:rsidR="00871B21">
          <w:type w:val="continuous"/>
          <w:pgSz w:w="11910" w:h="16840"/>
          <w:pgMar w:top="880" w:right="1020" w:bottom="280" w:left="220" w:header="720" w:footer="720" w:gutter="0"/>
          <w:cols w:space="720"/>
        </w:sectPr>
      </w:pPr>
    </w:p>
    <w:p w14:paraId="047648E9" w14:textId="46EC4D16" w:rsidR="00871B21" w:rsidRDefault="00077995">
      <w:pPr>
        <w:tabs>
          <w:tab w:val="left" w:pos="5676"/>
          <w:tab w:val="left" w:pos="6693"/>
        </w:tabs>
        <w:ind w:left="1476"/>
        <w:rPr>
          <w:sz w:val="20"/>
        </w:rPr>
      </w:pPr>
      <w:r>
        <w:rPr>
          <w:noProof/>
          <w:position w:val="17"/>
          <w:sz w:val="20"/>
        </w:rPr>
        <w:lastRenderedPageBreak/>
        <mc:AlternateContent>
          <mc:Choice Requires="wpg">
            <w:drawing>
              <wp:inline distT="0" distB="0" distL="0" distR="0" wp14:anchorId="62A5FAAB" wp14:editId="79FBAB6C">
                <wp:extent cx="2448560" cy="6350"/>
                <wp:effectExtent l="10160" t="3810" r="8255" b="889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6350"/>
                          <a:chOff x="0" y="0"/>
                          <a:chExt cx="3856" cy="10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92305" id="Group 4" o:spid="_x0000_s1026" style="width:192.8pt;height:.5pt;mso-position-horizontal-relative:char;mso-position-vertical-relative:line" coordsize="38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">
                <v:line id="Line 5" o:spid="_x0000_s1027" style="position:absolute;visibility:visible;mso-wrap-style:square" from="0,5" to="38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<w10:anchorlock/>
              </v:group>
            </w:pict>
          </mc:Fallback>
        </mc:AlternateContent>
      </w:r>
      <w:r w:rsidR="00265251">
        <w:rPr>
          <w:position w:val="17"/>
          <w:sz w:val="20"/>
        </w:rPr>
        <w:tab/>
      </w:r>
      <w:r w:rsidR="00265251">
        <w:rPr>
          <w:noProof/>
          <w:sz w:val="20"/>
        </w:rPr>
        <w:drawing>
          <wp:inline distT="0" distB="0" distL="0" distR="0" wp14:anchorId="349CFBA1" wp14:editId="056E27FC">
            <wp:extent cx="435369" cy="4328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69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251">
        <w:rPr>
          <w:sz w:val="20"/>
        </w:rPr>
        <w:tab/>
      </w:r>
      <w:r>
        <w:rPr>
          <w:noProof/>
          <w:position w:val="17"/>
          <w:sz w:val="20"/>
        </w:rPr>
        <mc:AlternateContent>
          <mc:Choice Requires="wpg">
            <w:drawing>
              <wp:inline distT="0" distB="0" distL="0" distR="0" wp14:anchorId="6E008F83" wp14:editId="46918636">
                <wp:extent cx="2448560" cy="6350"/>
                <wp:effectExtent l="8255" t="3810" r="1016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6350"/>
                          <a:chOff x="0" y="0"/>
                          <a:chExt cx="3856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3F6D7" id="Group 2" o:spid="_x0000_s1026" style="width:192.8pt;height:.5pt;mso-position-horizontal-relative:char;mso-position-vertical-relative:line" coordsize="38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">
                <v:line id="Line 3" o:spid="_x0000_s1027" style="position:absolute;visibility:visible;mso-wrap-style:square" from="0,5" to="38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48D7B57D" w14:textId="77777777" w:rsidR="00871B21" w:rsidRDefault="00871B21">
      <w:pPr>
        <w:pStyle w:val="Textoindependiente"/>
        <w:rPr>
          <w:sz w:val="20"/>
        </w:rPr>
      </w:pPr>
    </w:p>
    <w:p w14:paraId="165A58A4" w14:textId="77777777" w:rsidR="00871B21" w:rsidRDefault="00871B21">
      <w:pPr>
        <w:pStyle w:val="Textoindependiente"/>
        <w:rPr>
          <w:sz w:val="20"/>
        </w:rPr>
      </w:pPr>
    </w:p>
    <w:p w14:paraId="230746C6" w14:textId="77777777" w:rsidR="00871B21" w:rsidRDefault="00871B21">
      <w:pPr>
        <w:pStyle w:val="Textoindependiente"/>
        <w:rPr>
          <w:sz w:val="20"/>
        </w:rPr>
      </w:pPr>
    </w:p>
    <w:p w14:paraId="6932E06F" w14:textId="77777777" w:rsidR="00871B21" w:rsidRDefault="00871B21">
      <w:pPr>
        <w:pStyle w:val="Textoindependiente"/>
        <w:rPr>
          <w:sz w:val="20"/>
        </w:rPr>
      </w:pPr>
    </w:p>
    <w:p w14:paraId="5FD8FF9A" w14:textId="77777777" w:rsidR="00871B21" w:rsidRDefault="00871B21">
      <w:pPr>
        <w:pStyle w:val="Textoindependiente"/>
        <w:rPr>
          <w:sz w:val="20"/>
        </w:rPr>
      </w:pPr>
    </w:p>
    <w:p w14:paraId="22D2ABC3" w14:textId="77777777" w:rsidR="00871B21" w:rsidRDefault="00871B21">
      <w:pPr>
        <w:pStyle w:val="Textoindependiente"/>
        <w:rPr>
          <w:sz w:val="20"/>
        </w:rPr>
      </w:pPr>
    </w:p>
    <w:p w14:paraId="07141223" w14:textId="77777777" w:rsidR="00871B21" w:rsidRDefault="00871B21">
      <w:pPr>
        <w:pStyle w:val="Textoindependiente"/>
        <w:spacing w:before="7"/>
        <w:rPr>
          <w:sz w:val="16"/>
        </w:rPr>
      </w:pPr>
    </w:p>
    <w:p w14:paraId="28088855" w14:textId="77777777" w:rsidR="00871B21" w:rsidRDefault="00265251">
      <w:pPr>
        <w:pStyle w:val="Textoindependiente"/>
        <w:spacing w:before="91" w:line="276" w:lineRule="auto"/>
        <w:ind w:left="1481" w:right="112"/>
        <w:jc w:val="both"/>
      </w:pPr>
      <w:r>
        <w:rPr>
          <w:b/>
        </w:rPr>
        <w:t>SEGUNDO.</w:t>
      </w:r>
      <w:r>
        <w:rPr>
          <w:b/>
          <w:spacing w:val="1"/>
        </w:rPr>
        <w:t xml:space="preserve"> </w:t>
      </w:r>
      <w:r>
        <w:t>Contra la presente resolución, que pone fin a la vía administrativa, podrá interponerse</w:t>
      </w:r>
      <w:r>
        <w:rPr>
          <w:spacing w:val="1"/>
        </w:rPr>
        <w:t xml:space="preserve"> </w:t>
      </w:r>
      <w:r>
        <w:t>recurso contencioso-administrativo ante los juzgados de lo contencioso-administrativo de Vitoria-</w:t>
      </w:r>
      <w:r>
        <w:rPr>
          <w:spacing w:val="1"/>
        </w:rPr>
        <w:t xml:space="preserve"> </w:t>
      </w:r>
      <w:r>
        <w:t>Gasteiz en el plazo de dos meses o, previa y potestativamente, reclamación ante el Consejo foral de</w:t>
      </w:r>
      <w:r>
        <w:rPr>
          <w:spacing w:val="1"/>
        </w:rPr>
        <w:t xml:space="preserve"> </w:t>
      </w:r>
      <w:r>
        <w:t>Transparencia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Buen</w:t>
      </w:r>
      <w:r>
        <w:rPr>
          <w:spacing w:val="15"/>
        </w:rPr>
        <w:t xml:space="preserve"> </w:t>
      </w:r>
      <w:r>
        <w:t>Gobierno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plazo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mes;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ambos</w:t>
      </w:r>
      <w:r>
        <w:rPr>
          <w:spacing w:val="14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plazo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contará</w:t>
      </w:r>
      <w:r>
        <w:rPr>
          <w:spacing w:val="16"/>
        </w:rPr>
        <w:t xml:space="preserve"> </w:t>
      </w:r>
      <w:r>
        <w:t>desde</w:t>
      </w:r>
      <w:r>
        <w:rPr>
          <w:spacing w:val="13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al de la</w:t>
      </w:r>
      <w:r>
        <w:rPr>
          <w:spacing w:val="-1"/>
        </w:rPr>
        <w:t xml:space="preserve"> </w:t>
      </w:r>
      <w:r>
        <w:t>notificación de la</w:t>
      </w:r>
      <w:r>
        <w:rPr>
          <w:spacing w:val="-2"/>
        </w:rPr>
        <w:t xml:space="preserve"> </w:t>
      </w:r>
      <w:r>
        <w:t>presente resolución.</w:t>
      </w:r>
    </w:p>
    <w:p w14:paraId="6A62E085" w14:textId="77777777" w:rsidR="00871B21" w:rsidRDefault="00871B21">
      <w:pPr>
        <w:pStyle w:val="Textoindependiente"/>
        <w:rPr>
          <w:sz w:val="24"/>
        </w:rPr>
      </w:pPr>
    </w:p>
    <w:p w14:paraId="6E4C3EA2" w14:textId="77777777" w:rsidR="00871B21" w:rsidRDefault="00871B21">
      <w:pPr>
        <w:pStyle w:val="Textoindependiente"/>
        <w:rPr>
          <w:sz w:val="24"/>
        </w:rPr>
      </w:pPr>
    </w:p>
    <w:p w14:paraId="7E0BB167" w14:textId="77777777" w:rsidR="00871B21" w:rsidRDefault="00265251">
      <w:pPr>
        <w:pStyle w:val="Textoindependiente"/>
        <w:spacing w:before="139"/>
        <w:ind w:left="1481"/>
      </w:pPr>
      <w:r>
        <w:t>Vitoria-Gasteiz</w:t>
      </w:r>
    </w:p>
    <w:p w14:paraId="21A1B3A2" w14:textId="77777777" w:rsidR="00871B21" w:rsidRDefault="00871B21">
      <w:pPr>
        <w:pStyle w:val="Textoindependiente"/>
        <w:rPr>
          <w:sz w:val="20"/>
        </w:rPr>
      </w:pPr>
    </w:p>
    <w:p w14:paraId="53750107" w14:textId="77777777" w:rsidR="00871B21" w:rsidRDefault="00871B21">
      <w:pPr>
        <w:pStyle w:val="Textoindependiente"/>
        <w:rPr>
          <w:sz w:val="20"/>
        </w:rPr>
      </w:pPr>
    </w:p>
    <w:p w14:paraId="4AB545B4" w14:textId="77777777" w:rsidR="00871B21" w:rsidRDefault="00871B21">
      <w:pPr>
        <w:pStyle w:val="Textoindependiente"/>
        <w:rPr>
          <w:sz w:val="20"/>
        </w:rPr>
      </w:pPr>
    </w:p>
    <w:p w14:paraId="273FF444" w14:textId="77777777" w:rsidR="00871B21" w:rsidRDefault="00871B21">
      <w:pPr>
        <w:pStyle w:val="Textoindependiente"/>
        <w:rPr>
          <w:sz w:val="20"/>
        </w:rPr>
      </w:pPr>
    </w:p>
    <w:p w14:paraId="5B8AA16E" w14:textId="77777777" w:rsidR="00871B21" w:rsidRDefault="00871B21">
      <w:pPr>
        <w:pStyle w:val="Textoindependiente"/>
        <w:rPr>
          <w:sz w:val="20"/>
        </w:rPr>
      </w:pPr>
    </w:p>
    <w:p w14:paraId="705FD2CC" w14:textId="77777777" w:rsidR="00871B21" w:rsidRDefault="00871B21">
      <w:pPr>
        <w:pStyle w:val="Textoindependiente"/>
        <w:rPr>
          <w:sz w:val="20"/>
        </w:rPr>
      </w:pPr>
    </w:p>
    <w:p w14:paraId="2726D425" w14:textId="77777777" w:rsidR="00871B21" w:rsidRDefault="00871B21">
      <w:pPr>
        <w:pStyle w:val="Textoindependiente"/>
        <w:spacing w:before="10"/>
        <w:rPr>
          <w:sz w:val="20"/>
        </w:rPr>
      </w:pPr>
    </w:p>
    <w:p w14:paraId="17A568FC" w14:textId="77777777" w:rsidR="00871B21" w:rsidRDefault="00871B21">
      <w:pPr>
        <w:rPr>
          <w:sz w:val="20"/>
        </w:rPr>
        <w:sectPr w:rsidR="00871B21">
          <w:pgSz w:w="11910" w:h="16840"/>
          <w:pgMar w:top="440" w:right="1020" w:bottom="280" w:left="220" w:header="720" w:footer="720" w:gutter="0"/>
          <w:cols w:space="720"/>
        </w:sectPr>
      </w:pPr>
    </w:p>
    <w:p w14:paraId="3FB94159" w14:textId="77777777" w:rsidR="00871B21" w:rsidRDefault="00265251">
      <w:pPr>
        <w:pStyle w:val="Ttulo1"/>
        <w:spacing w:before="91"/>
        <w:ind w:left="2657" w:right="585"/>
        <w:jc w:val="center"/>
      </w:pPr>
      <w:r>
        <w:t>Emilio</w:t>
      </w:r>
      <w:r>
        <w:rPr>
          <w:spacing w:val="-5"/>
        </w:rPr>
        <w:t xml:space="preserve"> </w:t>
      </w:r>
      <w:r>
        <w:t>Sola</w:t>
      </w:r>
      <w:r>
        <w:rPr>
          <w:spacing w:val="-6"/>
        </w:rPr>
        <w:t xml:space="preserve"> </w:t>
      </w:r>
      <w:r>
        <w:t>Ballojera</w:t>
      </w:r>
    </w:p>
    <w:p w14:paraId="410CB6D8" w14:textId="77777777" w:rsidR="00871B21" w:rsidRDefault="00265251">
      <w:pPr>
        <w:pStyle w:val="Textoindependiente"/>
        <w:spacing w:before="158" w:line="333" w:lineRule="auto"/>
        <w:ind w:left="2074" w:hanging="1"/>
        <w:jc w:val="center"/>
      </w:pPr>
      <w:r>
        <w:t>Gizarte Politiken foru diputatua</w:t>
      </w:r>
      <w:r>
        <w:rPr>
          <w:spacing w:val="1"/>
        </w:rPr>
        <w:t xml:space="preserve"> </w:t>
      </w:r>
      <w:r>
        <w:t>Diputado</w:t>
      </w:r>
      <w:r>
        <w:rPr>
          <w:spacing w:val="-6"/>
        </w:rPr>
        <w:t xml:space="preserve"> </w:t>
      </w:r>
      <w:r>
        <w:t>Foral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Sociales</w:t>
      </w:r>
    </w:p>
    <w:p w14:paraId="1FCF4933" w14:textId="77777777" w:rsidR="00871B21" w:rsidRDefault="00265251">
      <w:pPr>
        <w:pStyle w:val="Ttulo1"/>
        <w:spacing w:before="91"/>
        <w:ind w:left="1633" w:firstLine="88"/>
      </w:pPr>
      <w:r>
        <w:rPr>
          <w:b w:val="0"/>
        </w:rPr>
        <w:br w:type="column"/>
      </w:r>
      <w:r>
        <w:t>Ana</w:t>
      </w:r>
      <w:r>
        <w:rPr>
          <w:spacing w:val="-7"/>
        </w:rPr>
        <w:t xml:space="preserve"> </w:t>
      </w:r>
      <w:r>
        <w:t>Belén</w:t>
      </w:r>
      <w:r>
        <w:rPr>
          <w:spacing w:val="-7"/>
        </w:rPr>
        <w:t xml:space="preserve"> </w:t>
      </w:r>
      <w:r>
        <w:t>Otero</w:t>
      </w:r>
      <w:r>
        <w:rPr>
          <w:spacing w:val="-6"/>
        </w:rPr>
        <w:t xml:space="preserve"> </w:t>
      </w:r>
      <w:r>
        <w:t>Miguélez</w:t>
      </w:r>
    </w:p>
    <w:p w14:paraId="6E37DD00" w14:textId="77777777" w:rsidR="00871B21" w:rsidRDefault="00265251">
      <w:pPr>
        <w:pStyle w:val="Textoindependiente"/>
        <w:spacing w:before="158" w:line="333" w:lineRule="auto"/>
        <w:ind w:left="1587" w:right="246" w:firstLine="46"/>
      </w:pPr>
      <w:r>
        <w:t>Gizarte Zerbitzuen zuzendaria</w:t>
      </w:r>
      <w:r>
        <w:rPr>
          <w:spacing w:val="-52"/>
        </w:rPr>
        <w:t xml:space="preserve"> </w:t>
      </w:r>
      <w:r>
        <w:t>Directora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Sociales</w:t>
      </w:r>
    </w:p>
    <w:sectPr w:rsidR="00871B21">
      <w:type w:val="continuous"/>
      <w:pgSz w:w="11910" w:h="16840"/>
      <w:pgMar w:top="880" w:right="1020" w:bottom="280" w:left="220" w:header="720" w:footer="720" w:gutter="0"/>
      <w:cols w:num="2" w:space="720" w:equalWidth="0">
        <w:col w:w="5277" w:space="40"/>
        <w:col w:w="53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21"/>
    <w:rsid w:val="00077995"/>
    <w:rsid w:val="00265251"/>
    <w:rsid w:val="00871B21"/>
    <w:rsid w:val="00D6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CEFE"/>
  <w15:docId w15:val="{7BC0F0E7-B20C-4032-9C41-4E8C64C3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340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/ Fecha</dc:title>
  <dc:creator>IFBS</dc:creator>
  <cp:lastModifiedBy>Orobengoa San Vicente, Galder</cp:lastModifiedBy>
  <cp:revision>4</cp:revision>
  <dcterms:created xsi:type="dcterms:W3CDTF">2022-10-27T11:52:00Z</dcterms:created>
  <dcterms:modified xsi:type="dcterms:W3CDTF">2022-10-28T07:18:00Z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2022-10-27T00:00:00Z</vt:filetime>
  </property>
</Properties>
</file>