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137E" w14:textId="77777777" w:rsidR="00E70DE3" w:rsidRDefault="00E70DE3">
      <w:pPr>
        <w:pStyle w:val="Textoindependiente"/>
        <w:spacing w:before="5"/>
        <w:rPr>
          <w:sz w:val="4"/>
        </w:rPr>
      </w:pPr>
    </w:p>
    <w:p w14:paraId="3BAE8817" w14:textId="77777777" w:rsidR="00E70DE3" w:rsidRDefault="00F03AC7">
      <w:pPr>
        <w:pStyle w:val="Textoindependiente"/>
        <w:ind w:left="495"/>
        <w:rPr>
          <w:sz w:val="20"/>
        </w:rPr>
      </w:pPr>
      <w:r>
        <w:rPr>
          <w:noProof/>
          <w:sz w:val="20"/>
        </w:rPr>
        <w:drawing>
          <wp:inline distT="0" distB="0" distL="0" distR="0" wp14:anchorId="55B5E366" wp14:editId="3DE19D91">
            <wp:extent cx="2099701" cy="7193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701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7A07D" w14:textId="77777777" w:rsidR="00E70DE3" w:rsidRDefault="00E70DE3">
      <w:pPr>
        <w:pStyle w:val="Textoindependiente"/>
        <w:rPr>
          <w:sz w:val="28"/>
        </w:rPr>
      </w:pPr>
    </w:p>
    <w:p w14:paraId="06C4B5DA" w14:textId="77777777" w:rsidR="00E70DE3" w:rsidRDefault="00E70DE3">
      <w:pPr>
        <w:pStyle w:val="Textoindependiente"/>
        <w:rPr>
          <w:sz w:val="28"/>
        </w:rPr>
      </w:pPr>
    </w:p>
    <w:p w14:paraId="438128E3" w14:textId="77777777" w:rsidR="00E70DE3" w:rsidRDefault="00F03AC7">
      <w:pPr>
        <w:pStyle w:val="Ttulo"/>
      </w:pPr>
      <w:r>
        <w:t>273/2019, de 17 de junio</w:t>
      </w:r>
    </w:p>
    <w:p w14:paraId="4D0A6B40" w14:textId="77777777" w:rsidR="00E70DE3" w:rsidRDefault="00F03AC7">
      <w:pPr>
        <w:spacing w:before="74" w:line="324" w:lineRule="auto"/>
        <w:ind w:left="495" w:right="2008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Diputatu nagusia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Diputado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General</w:t>
      </w:r>
    </w:p>
    <w:p w14:paraId="23C14779" w14:textId="77777777" w:rsidR="00E70DE3" w:rsidRDefault="00E70DE3">
      <w:pPr>
        <w:spacing w:line="324" w:lineRule="auto"/>
        <w:rPr>
          <w:rFonts w:ascii="Arial"/>
          <w:sz w:val="18"/>
        </w:rPr>
        <w:sectPr w:rsidR="00E70DE3">
          <w:footerReference w:type="default" r:id="rId8"/>
          <w:type w:val="continuous"/>
          <w:pgSz w:w="11910" w:h="16840"/>
          <w:pgMar w:top="800" w:right="1020" w:bottom="780" w:left="220" w:header="720" w:footer="588" w:gutter="0"/>
          <w:pgNumType w:start="1"/>
          <w:cols w:num="2" w:space="720" w:equalWidth="0">
            <w:col w:w="4783" w:space="1874"/>
            <w:col w:w="4013"/>
          </w:cols>
        </w:sectPr>
      </w:pPr>
    </w:p>
    <w:p w14:paraId="48DFC2E6" w14:textId="77777777" w:rsidR="00E70DE3" w:rsidRDefault="00E70DE3">
      <w:pPr>
        <w:pStyle w:val="Textoindependiente"/>
        <w:spacing w:before="8"/>
        <w:rPr>
          <w:rFonts w:ascii="Arial"/>
          <w:b/>
          <w:sz w:val="23"/>
        </w:rPr>
      </w:pPr>
    </w:p>
    <w:p w14:paraId="4B44D881" w14:textId="10240698" w:rsidR="00E70DE3" w:rsidRDefault="00F03AC7">
      <w:pPr>
        <w:pStyle w:val="Textoindependiente"/>
        <w:spacing w:line="20" w:lineRule="exact"/>
        <w:ind w:left="145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669188" wp14:editId="03C0A26E">
                <wp:extent cx="5772785" cy="6350"/>
                <wp:effectExtent l="6985" t="8890" r="11430" b="3810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6350"/>
                          <a:chOff x="0" y="0"/>
                          <a:chExt cx="9091" cy="10"/>
                        </a:xfrm>
                      </wpg:grpSpPr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F33D5" id="Group 4" o:spid="_x0000_s1026" style="width:454.55pt;height:.5pt;mso-position-horizontal-relative:char;mso-position-vertical-relative:line" coordsize="90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zrHQIAALAEAAAOAAAAZHJzL2Uyb0RvYy54bWyklM1y2jAQx++d6TtodC82dAiJB5MDJFxo&#10;y0zSB1gk2dZUljSSwPD2XckOEHLppBw0Wms//vtbifnjsVXkIJyXRpd0PMopEZoZLnVd0t+vz9/u&#10;KfEBNAdltCjpSXj6uPj6Zd7ZQkxMYxQXjmAS7YvOlrQJwRZZ5lkjWvAjY4XGw8q4FgKars64gw6z&#10;tyqb5Pld1hnHrTNMeI9fV/0hXaT8VSVY+FVVXgSiSoraQlpdWndxzRZzKGoHtpFskAGfUNGC1Fj0&#10;nGoFAcjeyQ+pWsmc8aYKI2bazFSVZCL1gN2M85tu1s7sbeqlLrranjEh2htOn07Lfh7Wzr7YrevV&#10;43Zj2B+PXLLO1sX1ebTr3pnsuh+G4zxhH0xq/Fi5NqbAlsgx8T2d+YpjIAw/Tmezyex+SgnDs7vv&#10;0wE/a3BGH4JY8zSEPeQP4z5mnCIyKPpqSeGgKE4cr5C/UPL/R+mlASsSfB8pbB2RHG84KtHQYucb&#10;qQWZxgsUC6PHUvcQ2VEPEIk2ywZ0LVKu15PFsHGMQOFXIdHwOIF/hJpqQvEG9ULnPRworPNhLUxL&#10;4qakCgWnUcFh40NUcXGJk9PmWSqF36FQmnTDhKLpjZI8HibD1bulcuQA8UmlX2rpxi3WXIFver+U&#10;oX9seKc1T1UaAfxp2AeQqt+jKqUHRJFKz3dn+Gnr3tDhmIf7ic8iNTI84fjuru3kdfmjWfwFAAD/&#10;/wMAUEsDBBQABgAIAAAAIQDkP2Nd2gAAAAMBAAAPAAAAZHJzL2Rvd25yZXYueG1sTI9BS8NAEIXv&#10;gv9hGcGb3Y2i2DSbUop6KoKtIL1Nk2kSmp0N2W2S/ntHL3p5MLzHe99ky8m1aqA+NJ4tJDMDirjw&#10;ZcOVhc/d690zqBCRS2w9k4ULBVjm11cZpqUf+YOGbayUlHBI0UIdY5dqHYqaHIaZ74jFO/reYZSz&#10;r3TZ4yjlrtX3xjxphw3LQo0drWsqTtuzs/A24rh6SF6Gzem4vux3j+9fm4Ssvb2ZVgtQkab4F4Yf&#10;fEGHXJgO/sxlUK0FeST+qnhzM09AHSRkQOeZ/s+efwMAAP//AwBQSwECLQAUAAYACAAAACEAtoM4&#10;kv4AAADhAQAAEwAAAAAAAAAAAAAAAAAAAAAAW0NvbnRlbnRfVHlwZXNdLnhtbFBLAQItABQABgAI&#10;AAAAIQA4/SH/1gAAAJQBAAALAAAAAAAAAAAAAAAAAC8BAABfcmVscy8ucmVsc1BLAQItABQABgAI&#10;AAAAIQBbp2zrHQIAALAEAAAOAAAAAAAAAAAAAAAAAC4CAABkcnMvZTJvRG9jLnhtbFBLAQItABQA&#10;BgAIAAAAIQDkP2Nd2gAAAAMBAAAPAAAAAAAAAAAAAAAAAHcEAABkcnMvZG93bnJldi54bWxQSwUG&#10;AAAAAAQABADzAAAAfgUAAAAA&#10;">
                <v:line id="Line 5" o:spid="_x0000_s1027" style="position:absolute;visibility:visible;mso-wrap-style:square" from="0,5" to="90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2B32BCBC" w14:textId="77777777" w:rsidR="00E70DE3" w:rsidRDefault="00E70DE3">
      <w:pPr>
        <w:pStyle w:val="Textoindependiente"/>
        <w:spacing w:before="9"/>
        <w:rPr>
          <w:rFonts w:ascii="Arial"/>
          <w:b/>
          <w:sz w:val="29"/>
        </w:rPr>
      </w:pPr>
    </w:p>
    <w:p w14:paraId="547F330A" w14:textId="77777777" w:rsidR="00E70DE3" w:rsidRDefault="00F03AC7">
      <w:pPr>
        <w:pStyle w:val="Ttulo1"/>
        <w:spacing w:before="91"/>
      </w:pPr>
      <w:r>
        <w:t>DECRETO</w:t>
      </w:r>
      <w:r>
        <w:rPr>
          <w:spacing w:val="-6"/>
        </w:rPr>
        <w:t xml:space="preserve"> </w:t>
      </w:r>
      <w:r>
        <w:t>FORAL</w:t>
      </w:r>
    </w:p>
    <w:p w14:paraId="2ED5F00F" w14:textId="77777777" w:rsidR="00E70DE3" w:rsidRDefault="00E70DE3">
      <w:pPr>
        <w:pStyle w:val="Textoindependiente"/>
        <w:rPr>
          <w:b/>
          <w:sz w:val="24"/>
        </w:rPr>
      </w:pPr>
    </w:p>
    <w:p w14:paraId="606738BA" w14:textId="77777777" w:rsidR="00E70DE3" w:rsidRDefault="00F03AC7">
      <w:pPr>
        <w:pStyle w:val="Textoindependiente"/>
        <w:spacing w:before="204"/>
        <w:ind w:left="1481"/>
      </w:pPr>
      <w:r>
        <w:t>Departamento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Diputado</w:t>
      </w:r>
      <w:r>
        <w:rPr>
          <w:spacing w:val="-7"/>
        </w:rPr>
        <w:t xml:space="preserve"> </w:t>
      </w:r>
      <w:r>
        <w:t>General</w:t>
      </w:r>
    </w:p>
    <w:p w14:paraId="72F82A22" w14:textId="77777777" w:rsidR="00E70DE3" w:rsidRDefault="00F03AC7">
      <w:pPr>
        <w:pStyle w:val="Textoindependiente"/>
        <w:ind w:left="1481" w:right="4315"/>
      </w:pPr>
      <w:r>
        <w:t>Servicio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Secretaría</w:t>
      </w:r>
      <w:r>
        <w:rPr>
          <w:spacing w:val="-5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Ciudadana</w:t>
      </w:r>
      <w:r>
        <w:rPr>
          <w:spacing w:val="-5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expte.:</w:t>
      </w:r>
      <w:r>
        <w:rPr>
          <w:spacing w:val="1"/>
        </w:rPr>
        <w:t xml:space="preserve"> </w:t>
      </w:r>
      <w:r>
        <w:t>29/2019</w:t>
      </w:r>
    </w:p>
    <w:p w14:paraId="35755024" w14:textId="77777777" w:rsidR="00E70DE3" w:rsidRDefault="00E70DE3">
      <w:pPr>
        <w:pStyle w:val="Textoindependiente"/>
        <w:rPr>
          <w:sz w:val="24"/>
        </w:rPr>
      </w:pPr>
    </w:p>
    <w:p w14:paraId="70903D3B" w14:textId="77777777" w:rsidR="00E70DE3" w:rsidRDefault="00F03AC7">
      <w:pPr>
        <w:pStyle w:val="Ttulo1"/>
        <w:spacing w:before="204"/>
      </w:pPr>
      <w:r>
        <w:t>Reconocimiento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parcial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pública.</w:t>
      </w:r>
    </w:p>
    <w:p w14:paraId="6889FD90" w14:textId="77777777" w:rsidR="00E70DE3" w:rsidRDefault="00E70DE3">
      <w:pPr>
        <w:pStyle w:val="Textoindependiente"/>
        <w:spacing w:before="10"/>
        <w:rPr>
          <w:b/>
          <w:sz w:val="20"/>
        </w:rPr>
      </w:pPr>
    </w:p>
    <w:p w14:paraId="10D16458" w14:textId="08B86094" w:rsidR="00E70DE3" w:rsidRDefault="00F03AC7">
      <w:pPr>
        <w:pStyle w:val="Textoindependiente"/>
        <w:ind w:left="1481" w:right="112"/>
        <w:jc w:val="both"/>
      </w:pPr>
      <w:r>
        <w:t xml:space="preserve">Mediante solicitud de fecha 23 de enero de 2019, </w:t>
      </w:r>
      <w:r w:rsidR="00121234" w:rsidRPr="000C1CA3">
        <w:rPr>
          <w:highlight w:val="black"/>
        </w:rPr>
        <w:t>xxxxx</w:t>
      </w:r>
      <w:r>
        <w:t>, en nombre y</w:t>
      </w:r>
      <w:r>
        <w:rPr>
          <w:spacing w:val="1"/>
        </w:rPr>
        <w:t xml:space="preserve"> </w:t>
      </w:r>
      <w:r>
        <w:t>representación de</w:t>
      </w:r>
      <w:r>
        <w:t xml:space="preserve"> </w:t>
      </w:r>
      <w:r>
        <w:t>l</w:t>
      </w:r>
      <w:r>
        <w:t>a</w:t>
      </w:r>
      <w:r>
        <w:t xml:space="preserve"> A</w:t>
      </w:r>
      <w:r>
        <w:rPr>
          <w:sz w:val="18"/>
        </w:rPr>
        <w:t>SOCIACIÓN</w:t>
      </w:r>
      <w:r>
        <w:rPr>
          <w:spacing w:val="1"/>
          <w:sz w:val="18"/>
        </w:rPr>
        <w:t xml:space="preserve"> </w:t>
      </w:r>
      <w:r>
        <w:t>C</w:t>
      </w:r>
      <w:r>
        <w:rPr>
          <w:sz w:val="18"/>
        </w:rPr>
        <w:t>ULTURAL</w:t>
      </w:r>
      <w:r>
        <w:rPr>
          <w:spacing w:val="1"/>
          <w:sz w:val="18"/>
        </w:rPr>
        <w:t xml:space="preserve"> </w:t>
      </w:r>
      <w:r>
        <w:t>A</w:t>
      </w:r>
      <w:r>
        <w:rPr>
          <w:sz w:val="18"/>
        </w:rPr>
        <w:t>TENEO</w:t>
      </w:r>
      <w:r>
        <w:rPr>
          <w:spacing w:val="1"/>
          <w:sz w:val="18"/>
        </w:rPr>
        <w:t xml:space="preserve"> </w:t>
      </w:r>
      <w:r>
        <w:t>R</w:t>
      </w:r>
      <w:r>
        <w:rPr>
          <w:sz w:val="18"/>
        </w:rPr>
        <w:t>EPUBLICANO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t>Á</w:t>
      </w:r>
      <w:r>
        <w:rPr>
          <w:sz w:val="18"/>
        </w:rPr>
        <w:t>LAVA</w:t>
      </w:r>
      <w:r>
        <w:rPr>
          <w:spacing w:val="1"/>
          <w:sz w:val="18"/>
        </w:rPr>
        <w:t xml:space="preserve"> </w:t>
      </w:r>
      <w:r>
        <w:t>E</w:t>
      </w:r>
      <w:r>
        <w:rPr>
          <w:sz w:val="18"/>
        </w:rPr>
        <w:t>RAIKI</w:t>
      </w:r>
      <w:r>
        <w:t>, solicita</w:t>
      </w:r>
      <w:r>
        <w:rPr>
          <w:spacing w:val="1"/>
        </w:rPr>
        <w:t xml:space="preserve"> </w:t>
      </w:r>
      <w:r>
        <w:t>“disponer del listado de víctimas o represaliados del franquismo y lugares de memoria y cuantos</w:t>
      </w:r>
      <w:r>
        <w:rPr>
          <w:spacing w:val="1"/>
        </w:rPr>
        <w:t xml:space="preserve"> </w:t>
      </w:r>
      <w:r>
        <w:t>elementos puedan contribuir a recuperar la memoria histórica relativa al Territorio de Álava y sus</w:t>
      </w:r>
      <w:r>
        <w:rPr>
          <w:spacing w:val="1"/>
        </w:rPr>
        <w:t xml:space="preserve"> </w:t>
      </w:r>
      <w:r>
        <w:t>convecinos.</w:t>
      </w:r>
      <w:r>
        <w:rPr>
          <w:spacing w:val="12"/>
        </w:rPr>
        <w:t xml:space="preserve"> </w:t>
      </w:r>
      <w:r>
        <w:t>Entre</w:t>
      </w:r>
      <w:r>
        <w:rPr>
          <w:spacing w:val="12"/>
        </w:rPr>
        <w:t xml:space="preserve"> </w:t>
      </w:r>
      <w:r>
        <w:t>otras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resultantes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testimonios</w:t>
      </w:r>
      <w:r>
        <w:rPr>
          <w:spacing w:val="12"/>
        </w:rPr>
        <w:t xml:space="preserve"> </w:t>
      </w:r>
      <w:r>
        <w:t>re</w:t>
      </w:r>
      <w:r>
        <w:t>cogidos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Oficina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Víctimas</w:t>
      </w:r>
      <w:r>
        <w:rPr>
          <w:spacing w:val="11"/>
        </w:rPr>
        <w:t xml:space="preserve"> </w:t>
      </w:r>
      <w:r>
        <w:t>abierta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2018”.</w:t>
      </w:r>
    </w:p>
    <w:p w14:paraId="4C032E14" w14:textId="77777777" w:rsidR="00E70DE3" w:rsidRDefault="00E70DE3">
      <w:pPr>
        <w:pStyle w:val="Textoindependiente"/>
        <w:spacing w:before="10"/>
        <w:rPr>
          <w:sz w:val="20"/>
        </w:rPr>
      </w:pPr>
    </w:p>
    <w:p w14:paraId="310B9241" w14:textId="38CEC6F3" w:rsidR="00E70DE3" w:rsidRDefault="00F03AC7">
      <w:pPr>
        <w:ind w:left="1481" w:right="11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12A7F03" wp14:editId="37BF167F">
                <wp:simplePos x="0" y="0"/>
                <wp:positionH relativeFrom="page">
                  <wp:posOffset>316865</wp:posOffset>
                </wp:positionH>
                <wp:positionV relativeFrom="paragraph">
                  <wp:posOffset>517525</wp:posOffset>
                </wp:positionV>
                <wp:extent cx="177800" cy="1562735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6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C1EBD" w14:textId="4BD68834" w:rsidR="00E70DE3" w:rsidRDefault="00E70DE3">
                            <w:pPr>
                              <w:spacing w:before="16" w:line="196" w:lineRule="auto"/>
                              <w:ind w:left="20" w:right="18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A7F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.95pt;margin-top:40.75pt;width:14pt;height:123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BY1gEAAJQDAAAOAAAAZHJzL2Uyb0RvYy54bWysU9tu2zAMfR+wfxD0vtjJ0KYw4hRdiw4D&#10;ugvQ7QNkWbKN2aJGKrHz96PkON3lbdiLQIvU4TmH9O52GnpxNEgduFKuV7kUxmmoO9eU8tvXxzc3&#10;UlBQrlY9OFPKkyF5u3/9ajf6wmyghb42KBjEUTH6UrYh+CLLSLdmULQCbxwnLeCgAn9ik9WoRkYf&#10;+myT59fZCFh7BG2I+PZhTsp9wrfW6PDZWjJB9KVkbiGdmM4qntl+p4oGlW87faah/oHFoDrHTS9Q&#10;DyooccDuL6ih0wgENqw0DBlY22mTNLCadf6HmudWeZO0sDnkLzbR/4PVn47P/guKML2DiQeYRJB/&#10;Av2dhIP7VrnG3CHC2BpVc+N1tCwbPRXnp9FqKiiCVONHqHnI6hAgAU0Wh+gK6xSMzgM4XUw3UxA6&#10;ttxub3LOaE6tr64327dXqYUqltceKbw3MIgYlBJ5qAldHZ8oRDaqWEpiMwePXd+nwfbutwsujDeJ&#10;fSQ8Uw9TNXF1VFFBfWIdCPOe8F5zEM/NlhmOvCalpB8HhUaK/oNjO+JOLQEuQbUEyukWeNuCFHN4&#10;H+bdO3jsmpbBZ8Md3LFltktqXoicqfLok8jzmsbd+vU7Vb38TPufAAAA//8DAFBLAwQUAAYACAAA&#10;ACEAFSNcVN0AAAAIAQAADwAAAGRycy9kb3ducmV2LnhtbEyPzW7CMBCE75X6DtZW6q04kJJAGgeh&#10;SKg3pAIPsMRuHOGfEBsS3r7bU3sczWjmm3IzWcPuagiddwLmswSYco2XnWsFnI67txWwENFJNN4p&#10;AQ8VYFM9P5VYSD+6L3U/xJZRiQsFCtAx9gXnodHKYpj5Xjnyvv1gMZIcWi4HHKncGr5Ikoxb7Bwt&#10;aOxVrVVzOdysgP2D6zG1y1NT19k+S687vHwaIV5fpu0HsKim+BeGX3xCh4qYzv7mZGBGwPt6TUkB&#10;q/kSGPl5TvosIF3kGfCq5P8PVD8AAAD//wMAUEsBAi0AFAAGAAgAAAAhALaDOJL+AAAA4QEAABMA&#10;AAAAAAAAAAAAAAAAAAAAAFtDb250ZW50X1R5cGVzXS54bWxQSwECLQAUAAYACAAAACEAOP0h/9YA&#10;AACUAQAACwAAAAAAAAAAAAAAAAAvAQAAX3JlbHMvLnJlbHNQSwECLQAUAAYACAAAACEAFqYgWNYB&#10;AACUAwAADgAAAAAAAAAAAAAAAAAuAgAAZHJzL2Uyb0RvYy54bWxQSwECLQAUAAYACAAAACEAFSNc&#10;VN0AAAAIAQAADwAAAAAAAAAAAAAAAAAwBAAAZHJzL2Rvd25yZXYueG1sUEsFBgAAAAAEAAQA8wAA&#10;ADoFAAAAAA==&#10;" filled="f" stroked="f">
                <v:textbox style="layout-flow:vertical;mso-layout-flow-alt:bottom-to-top" inset="0,0,0,0">
                  <w:txbxContent>
                    <w:p w14:paraId="524C1EBD" w14:textId="4BD68834" w:rsidR="00E70DE3" w:rsidRDefault="00E70DE3">
                      <w:pPr>
                        <w:spacing w:before="16" w:line="196" w:lineRule="auto"/>
                        <w:ind w:left="20" w:right="18"/>
                        <w:rPr>
                          <w:rFonts w:ascii="Calibri" w:hAnsi="Calibri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 Ley 19/2013, de 9 de diciembre, de Transparencia, Acceso a la Información Pública y Buen</w:t>
      </w:r>
      <w:r>
        <w:rPr>
          <w:spacing w:val="1"/>
        </w:rPr>
        <w:t xml:space="preserve"> </w:t>
      </w:r>
      <w:r>
        <w:t>Gobierno (en adelante, LTAIBG), como ley básica en la materia, en su artículo 12.1 dispone que</w:t>
      </w:r>
      <w:r>
        <w:rPr>
          <w:spacing w:val="1"/>
        </w:rPr>
        <w:t xml:space="preserve"> </w:t>
      </w:r>
      <w:r>
        <w:rPr>
          <w:i/>
        </w:rPr>
        <w:t>“Todas</w:t>
      </w:r>
      <w:r>
        <w:rPr>
          <w:i/>
          <w:spacing w:val="8"/>
        </w:rPr>
        <w:t xml:space="preserve"> </w:t>
      </w:r>
      <w:r>
        <w:rPr>
          <w:i/>
        </w:rPr>
        <w:t>las</w:t>
      </w:r>
      <w:r>
        <w:rPr>
          <w:i/>
          <w:spacing w:val="10"/>
        </w:rPr>
        <w:t xml:space="preserve"> </w:t>
      </w:r>
      <w:r>
        <w:rPr>
          <w:i/>
        </w:rPr>
        <w:t>personas</w:t>
      </w:r>
      <w:r>
        <w:rPr>
          <w:i/>
          <w:spacing w:val="9"/>
        </w:rPr>
        <w:t xml:space="preserve"> </w:t>
      </w:r>
      <w:r>
        <w:rPr>
          <w:i/>
        </w:rPr>
        <w:t>tienen</w:t>
      </w:r>
      <w:r>
        <w:rPr>
          <w:i/>
          <w:spacing w:val="10"/>
        </w:rPr>
        <w:t xml:space="preserve"> </w:t>
      </w:r>
      <w:r>
        <w:rPr>
          <w:i/>
        </w:rPr>
        <w:t>derecho</w:t>
      </w:r>
      <w:r>
        <w:rPr>
          <w:i/>
          <w:spacing w:val="8"/>
        </w:rPr>
        <w:t xml:space="preserve"> </w:t>
      </w:r>
      <w:r>
        <w:rPr>
          <w:i/>
        </w:rPr>
        <w:t>a</w:t>
      </w:r>
      <w:r>
        <w:rPr>
          <w:i/>
          <w:spacing w:val="9"/>
        </w:rPr>
        <w:t xml:space="preserve"> </w:t>
      </w:r>
      <w:r>
        <w:rPr>
          <w:i/>
        </w:rPr>
        <w:t>acceder</w:t>
      </w:r>
      <w:r>
        <w:rPr>
          <w:i/>
          <w:spacing w:val="9"/>
        </w:rPr>
        <w:t xml:space="preserve"> </w:t>
      </w:r>
      <w:r>
        <w:rPr>
          <w:i/>
        </w:rPr>
        <w:t>a</w:t>
      </w:r>
      <w:r>
        <w:rPr>
          <w:i/>
          <w:spacing w:val="9"/>
        </w:rPr>
        <w:t xml:space="preserve"> </w:t>
      </w:r>
      <w:r>
        <w:rPr>
          <w:i/>
        </w:rPr>
        <w:t>la</w:t>
      </w:r>
      <w:r>
        <w:rPr>
          <w:i/>
          <w:spacing w:val="8"/>
        </w:rPr>
        <w:t xml:space="preserve"> </w:t>
      </w:r>
      <w:r>
        <w:rPr>
          <w:i/>
        </w:rPr>
        <w:t>información</w:t>
      </w:r>
      <w:r>
        <w:rPr>
          <w:i/>
          <w:spacing w:val="11"/>
        </w:rPr>
        <w:t xml:space="preserve"> </w:t>
      </w:r>
      <w:r>
        <w:rPr>
          <w:i/>
        </w:rPr>
        <w:t>pública,</w:t>
      </w:r>
      <w:r>
        <w:rPr>
          <w:i/>
          <w:spacing w:val="9"/>
        </w:rPr>
        <w:t xml:space="preserve"> </w:t>
      </w:r>
      <w:r>
        <w:rPr>
          <w:i/>
        </w:rPr>
        <w:t>en</w:t>
      </w:r>
      <w:r>
        <w:rPr>
          <w:i/>
          <w:spacing w:val="9"/>
        </w:rPr>
        <w:t xml:space="preserve"> </w:t>
      </w:r>
      <w:r>
        <w:rPr>
          <w:i/>
        </w:rPr>
        <w:t>los</w:t>
      </w:r>
      <w:r>
        <w:rPr>
          <w:i/>
          <w:spacing w:val="9"/>
        </w:rPr>
        <w:t xml:space="preserve"> </w:t>
      </w:r>
      <w:r>
        <w:rPr>
          <w:i/>
        </w:rPr>
        <w:t>términos</w:t>
      </w:r>
      <w:r>
        <w:rPr>
          <w:i/>
          <w:spacing w:val="10"/>
        </w:rPr>
        <w:t xml:space="preserve"> </w:t>
      </w:r>
      <w:r>
        <w:rPr>
          <w:i/>
        </w:rPr>
        <w:t>previstos</w:t>
      </w:r>
      <w:r>
        <w:rPr>
          <w:i/>
          <w:spacing w:val="9"/>
        </w:rPr>
        <w:t xml:space="preserve"> </w:t>
      </w:r>
      <w:r>
        <w:rPr>
          <w:i/>
        </w:rPr>
        <w:t>en</w:t>
      </w:r>
      <w:r>
        <w:rPr>
          <w:i/>
          <w:spacing w:val="-53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artículo</w:t>
      </w:r>
      <w:r>
        <w:rPr>
          <w:i/>
          <w:spacing w:val="1"/>
        </w:rPr>
        <w:t xml:space="preserve"> </w:t>
      </w:r>
      <w:r>
        <w:rPr>
          <w:i/>
        </w:rPr>
        <w:t>105.b)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Constitución</w:t>
      </w:r>
      <w:r>
        <w:rPr>
          <w:i/>
          <w:spacing w:val="1"/>
        </w:rPr>
        <w:t xml:space="preserve"> </w:t>
      </w:r>
      <w:r>
        <w:rPr>
          <w:i/>
        </w:rPr>
        <w:t>Española,</w:t>
      </w:r>
      <w:r>
        <w:rPr>
          <w:i/>
          <w:spacing w:val="1"/>
        </w:rPr>
        <w:t xml:space="preserve"> </w:t>
      </w:r>
      <w:r>
        <w:rPr>
          <w:i/>
        </w:rPr>
        <w:t>desarrollados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esta</w:t>
      </w:r>
      <w:r>
        <w:rPr>
          <w:i/>
          <w:spacing w:val="1"/>
        </w:rPr>
        <w:t xml:space="preserve"> </w:t>
      </w:r>
      <w:r>
        <w:rPr>
          <w:i/>
        </w:rPr>
        <w:t>Ley”</w:t>
      </w:r>
      <w:r>
        <w:t>,</w:t>
      </w:r>
      <w:r>
        <w:rPr>
          <w:spacing w:val="1"/>
        </w:rPr>
        <w:t xml:space="preserve"> </w:t>
      </w:r>
      <w:r>
        <w:t>entendiéndose</w:t>
      </w:r>
      <w:r>
        <w:rPr>
          <w:spacing w:val="1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 xml:space="preserve">información pública </w:t>
      </w:r>
      <w:r>
        <w:rPr>
          <w:i/>
        </w:rPr>
        <w:t>“los contenidos o documentos, cualquiera que sea su formato o soporte, que</w:t>
      </w:r>
      <w:r>
        <w:rPr>
          <w:i/>
          <w:spacing w:val="1"/>
        </w:rPr>
        <w:t xml:space="preserve"> </w:t>
      </w:r>
      <w:r>
        <w:rPr>
          <w:i/>
        </w:rPr>
        <w:t>obren en poder de alguno de los sujetos incluidos en el ámbito de aplicación de este título y que hayan</w:t>
      </w:r>
      <w:r>
        <w:rPr>
          <w:i/>
          <w:spacing w:val="-52"/>
        </w:rPr>
        <w:t xml:space="preserve"> </w:t>
      </w:r>
      <w:r>
        <w:rPr>
          <w:i/>
        </w:rPr>
        <w:t>sido</w:t>
      </w:r>
      <w:r>
        <w:rPr>
          <w:i/>
          <w:spacing w:val="-2"/>
        </w:rPr>
        <w:t xml:space="preserve"> </w:t>
      </w:r>
      <w:r>
        <w:rPr>
          <w:i/>
        </w:rPr>
        <w:t>elaborados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adqui</w:t>
      </w:r>
      <w:r>
        <w:rPr>
          <w:i/>
        </w:rPr>
        <w:t>ridos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ejercicio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sus</w:t>
      </w:r>
      <w:r>
        <w:rPr>
          <w:i/>
          <w:spacing w:val="-2"/>
        </w:rPr>
        <w:t xml:space="preserve"> </w:t>
      </w:r>
      <w:r>
        <w:rPr>
          <w:i/>
        </w:rPr>
        <w:t>funciones”</w:t>
      </w:r>
      <w:r>
        <w:rPr>
          <w:i/>
          <w:spacing w:val="-2"/>
        </w:rPr>
        <w:t xml:space="preserve"> </w:t>
      </w:r>
      <w:r>
        <w:t>(artículo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LTAIBG).</w:t>
      </w:r>
    </w:p>
    <w:p w14:paraId="23F68B0D" w14:textId="77777777" w:rsidR="00E70DE3" w:rsidRDefault="00E70DE3">
      <w:pPr>
        <w:pStyle w:val="Textoindependiente"/>
      </w:pPr>
    </w:p>
    <w:p w14:paraId="4441377B" w14:textId="01DDAE22" w:rsidR="00E70DE3" w:rsidRDefault="00F03AC7">
      <w:pPr>
        <w:ind w:left="1480" w:right="112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6574EBC" wp14:editId="45F27775">
                <wp:simplePos x="0" y="0"/>
                <wp:positionH relativeFrom="page">
                  <wp:posOffset>291465</wp:posOffset>
                </wp:positionH>
                <wp:positionV relativeFrom="paragraph">
                  <wp:posOffset>1064260</wp:posOffset>
                </wp:positionV>
                <wp:extent cx="241300" cy="125476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5C12D" w14:textId="5AFE84A1" w:rsidR="00E70DE3" w:rsidRDefault="00E70DE3">
                            <w:pPr>
                              <w:spacing w:line="131" w:lineRule="exact"/>
                              <w:ind w:left="20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74EBC" id="Text Box 2" o:spid="_x0000_s1027" type="#_x0000_t202" style="position:absolute;left:0;text-align:left;margin-left:22.95pt;margin-top:83.8pt;width:19pt;height:98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wJ2QEAAJsDAAAOAAAAZHJzL2Uyb0RvYy54bWysU11v1DAQfEfiP1h+55ILpUXR5arSqgip&#10;fEilP8Bx7MQi8Zq175L796yd5Ar0DfFibdb2eGZ2sruehp4dFXoDtuLbTc6ZshIaY9uKP32/f/Oe&#10;Mx+EbUQPVlX8pDy/3r9+tRtdqQrooG8UMgKxvhxdxbsQXJllXnZqEH4DTlna1ICDCPSJbdagGAl9&#10;6LMizy+zEbBxCFJ5T927eZPvE77WSoavWnsVWF9x4hbSimmt45rtd6JsUbjOyIWG+AcWgzCWHj1D&#10;3Ykg2AHNC6jBSAQPOmwkDBlobaRKGkjNNv9LzWMnnEpayBzvzjb5/wcrvxwf3TdkYfoAEw0wifDu&#10;AeQPzyzcdsK26gYRxk6Jhh7eRsuy0flyuRqt9qWPIPX4GRoasjgESECTxiG6QjoZodMATmfT1RSY&#10;pGZxsX2b046krW3x7uLqMk0lE+V626EPHxUMLBYVRxpqQhfHBx8iG1GuR+JjFu5N36fB9vaPBh2M&#10;ncQ+Ep6ph6memGkWaVFMDc2J5CDMcaF4UxHX4oqIjpSWivufB4GKs/6TJVditNYC16JeC2FlBxS6&#10;wNlc3oY5ggeHpu0IfPbdwg05p00S9UxkYUwJSFqXtMaI/f6dTj3/U/tfAAAA//8DAFBLAwQUAAYA&#10;CAAAACEAEcl67N0AAAAJAQAADwAAAGRycy9kb3ducmV2LnhtbEyPy07DMBBF90j8gzVI7KjThpiS&#10;xqlQpIpdJUo/wI2HOKofIXab9O8ZVrCcO0d3zlTb2Vl2xTH2wUtYLjJg6Nuge99JOH7untbAYlJe&#10;Kxs8SrhhhG19f1epUofJf+D1kDpGJT6WSoJJaSg5j61Bp+IiDOhp9xVGpxKNY8f1qCYqd5avskxw&#10;p3pPF4wasDHYng8XJ2F/42bKXXFsm0bsRf69U+d3K+Xjw/y2AZZwTn8w/OqTOtTkdAoXryOzEp6L&#10;VyIpFy8CGAHrnIKThFwUK+B1xf9/UP8AAAD//wMAUEsBAi0AFAAGAAgAAAAhALaDOJL+AAAA4QEA&#10;ABMAAAAAAAAAAAAAAAAAAAAAAFtDb250ZW50X1R5cGVzXS54bWxQSwECLQAUAAYACAAAACEAOP0h&#10;/9YAAACUAQAACwAAAAAAAAAAAAAAAAAvAQAAX3JlbHMvLnJlbHNQSwECLQAUAAYACAAAACEAQMc8&#10;CdkBAACbAwAADgAAAAAAAAAAAAAAAAAuAgAAZHJzL2Uyb0RvYy54bWxQSwECLQAUAAYACAAAACEA&#10;Ecl67N0AAAAJ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4B15C12D" w14:textId="5AFE84A1" w:rsidR="00E70DE3" w:rsidRDefault="00E70DE3">
                      <w:pPr>
                        <w:spacing w:line="131" w:lineRule="exact"/>
                        <w:ind w:left="20"/>
                        <w:rPr>
                          <w:rFonts w:ascii="Calibri" w:hAnsi="Calibri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Asimismo, el artículo 17 de la Norma Foral 1/2017, de 8 febrero, de transparencia, participación</w:t>
      </w:r>
      <w:r>
        <w:rPr>
          <w:spacing w:val="1"/>
        </w:rPr>
        <w:t xml:space="preserve"> </w:t>
      </w:r>
      <w:r>
        <w:t>ciudadana</w:t>
      </w:r>
      <w:r>
        <w:rPr>
          <w:spacing w:val="1"/>
        </w:rPr>
        <w:t xml:space="preserve"> </w:t>
      </w:r>
      <w:r>
        <w:t>y buen gobierno del sector público del Territorio</w:t>
      </w:r>
      <w:r>
        <w:rPr>
          <w:spacing w:val="55"/>
        </w:rPr>
        <w:t xml:space="preserve"> </w:t>
      </w:r>
      <w:r>
        <w:t xml:space="preserve">Histórico de Álava dispone: </w:t>
      </w:r>
      <w:r>
        <w:rPr>
          <w:i/>
        </w:rPr>
        <w:t>«Partiendo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principio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máxima</w:t>
      </w:r>
      <w:r>
        <w:rPr>
          <w:i/>
          <w:spacing w:val="1"/>
        </w:rPr>
        <w:t xml:space="preserve"> </w:t>
      </w:r>
      <w:r>
        <w:rPr>
          <w:i/>
        </w:rPr>
        <w:t>accesibilidad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pública,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regla</w:t>
      </w:r>
      <w:r>
        <w:rPr>
          <w:i/>
          <w:spacing w:val="1"/>
        </w:rPr>
        <w:t xml:space="preserve"> </w:t>
      </w:r>
      <w:r>
        <w:rPr>
          <w:i/>
        </w:rPr>
        <w:t>general</w:t>
      </w:r>
      <w:r>
        <w:rPr>
          <w:i/>
          <w:spacing w:val="1"/>
        </w:rPr>
        <w:t xml:space="preserve"> </w:t>
      </w:r>
      <w:r>
        <w:rPr>
          <w:i/>
        </w:rPr>
        <w:t>debe</w:t>
      </w:r>
      <w:r>
        <w:rPr>
          <w:i/>
          <w:spacing w:val="1"/>
        </w:rPr>
        <w:t xml:space="preserve"> </w:t>
      </w:r>
      <w:r>
        <w:rPr>
          <w:i/>
        </w:rPr>
        <w:t>ser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transparencia</w:t>
      </w:r>
      <w:r>
        <w:rPr>
          <w:i/>
          <w:spacing w:val="55"/>
        </w:rPr>
        <w:t xml:space="preserve"> </w:t>
      </w:r>
      <w:r>
        <w:rPr>
          <w:i/>
        </w:rPr>
        <w:t>o el acceso y, la excepción, su denegación o limitación. Cualquier excepción ha de</w:t>
      </w:r>
      <w:r>
        <w:rPr>
          <w:i/>
          <w:spacing w:val="1"/>
        </w:rPr>
        <w:t xml:space="preserve"> </w:t>
      </w:r>
      <w:r>
        <w:rPr>
          <w:i/>
        </w:rPr>
        <w:t>venir</w:t>
      </w:r>
      <w:r>
        <w:rPr>
          <w:i/>
          <w:spacing w:val="1"/>
        </w:rPr>
        <w:t xml:space="preserve"> </w:t>
      </w:r>
      <w:r>
        <w:rPr>
          <w:i/>
        </w:rPr>
        <w:t>impuesta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una</w:t>
      </w:r>
      <w:r>
        <w:rPr>
          <w:i/>
          <w:spacing w:val="1"/>
        </w:rPr>
        <w:t xml:space="preserve"> </w:t>
      </w:r>
      <w:r>
        <w:rPr>
          <w:i/>
        </w:rPr>
        <w:t>disposición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rango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ley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protección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algún</w:t>
      </w:r>
      <w:r>
        <w:rPr>
          <w:i/>
          <w:spacing w:val="1"/>
        </w:rPr>
        <w:t xml:space="preserve"> </w:t>
      </w:r>
      <w:r>
        <w:rPr>
          <w:i/>
        </w:rPr>
        <w:t>derecho</w:t>
      </w:r>
      <w:r>
        <w:rPr>
          <w:i/>
          <w:spacing w:val="1"/>
        </w:rPr>
        <w:t xml:space="preserve"> </w:t>
      </w:r>
      <w:r>
        <w:rPr>
          <w:i/>
        </w:rPr>
        <w:t>fundamental, e inter</w:t>
      </w:r>
      <w:r>
        <w:rPr>
          <w:i/>
        </w:rPr>
        <w:t>pretarse en su aplicación de forma restrictiva y más favorable a la divulgación o</w:t>
      </w:r>
      <w:r>
        <w:rPr>
          <w:i/>
          <w:spacing w:val="1"/>
        </w:rPr>
        <w:t xml:space="preserve"> </w:t>
      </w:r>
      <w:r>
        <w:rPr>
          <w:i/>
        </w:rPr>
        <w:t>el acceso a la información de que se trate. A tal efecto, se utilizarán las técnicas de disociación de</w:t>
      </w:r>
      <w:r>
        <w:rPr>
          <w:i/>
          <w:spacing w:val="1"/>
        </w:rPr>
        <w:t xml:space="preserve"> </w:t>
      </w:r>
      <w:r>
        <w:rPr>
          <w:i/>
        </w:rPr>
        <w:t>datos personales y de acceso parcial a la información siempre al servic</w:t>
      </w:r>
      <w:r>
        <w:rPr>
          <w:i/>
        </w:rPr>
        <w:t>io del principio de máxima</w:t>
      </w:r>
      <w:r>
        <w:rPr>
          <w:i/>
          <w:spacing w:val="1"/>
        </w:rPr>
        <w:t xml:space="preserve"> </w:t>
      </w:r>
      <w:r>
        <w:rPr>
          <w:i/>
        </w:rPr>
        <w:t>accesibilidad.»</w:t>
      </w:r>
    </w:p>
    <w:p w14:paraId="14FA47A6" w14:textId="77777777" w:rsidR="00E70DE3" w:rsidRDefault="00E70DE3">
      <w:pPr>
        <w:pStyle w:val="Textoindependiente"/>
        <w:rPr>
          <w:i/>
        </w:rPr>
      </w:pPr>
    </w:p>
    <w:p w14:paraId="609B563D" w14:textId="01E72E6D" w:rsidR="00E70DE3" w:rsidRDefault="00F03AC7">
      <w:pPr>
        <w:pStyle w:val="Textoindependiente"/>
        <w:ind w:left="1481" w:right="112"/>
        <w:jc w:val="both"/>
      </w:pPr>
      <w:r>
        <w:t>Ahora bien, la LTAIBG establece también límites al derecho de acceso a la información pública</w:t>
      </w:r>
      <w:r>
        <w:rPr>
          <w:spacing w:val="1"/>
        </w:rPr>
        <w:t xml:space="preserve"> </w:t>
      </w:r>
      <w:r>
        <w:t>(artículos 14 y 15); límites a los que la propia Norma Foral 1/2017, de 8 febrero, de Transparencia,</w:t>
      </w:r>
      <w:r>
        <w:rPr>
          <w:spacing w:val="1"/>
        </w:rPr>
        <w:t xml:space="preserve"> </w:t>
      </w:r>
      <w:r>
        <w:t>Participación Ci</w:t>
      </w:r>
      <w:r>
        <w:t>udadana y Buen Gobierno del Sector Público del Territorio Histórico de Álava remite</w:t>
      </w:r>
      <w:r>
        <w:rPr>
          <w:spacing w:val="1"/>
        </w:rPr>
        <w:t xml:space="preserve"> </w:t>
      </w:r>
      <w:r>
        <w:t>cuando dispone en su artículo 31 que el derecho de acceso a la información pública se limitará o</w:t>
      </w:r>
      <w:r>
        <w:rPr>
          <w:spacing w:val="1"/>
        </w:rPr>
        <w:t xml:space="preserve"> </w:t>
      </w:r>
      <w:r>
        <w:t>denegará por las causas y en los términos previstos en la legislación básic</w:t>
      </w:r>
      <w:r>
        <w:t>a. Asimismo, las causas de</w:t>
      </w:r>
      <w:r>
        <w:rPr>
          <w:spacing w:val="1"/>
        </w:rPr>
        <w:t xml:space="preserve"> </w:t>
      </w:r>
      <w:r>
        <w:t>inadmisión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Foral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Ciudadana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Buen</w:t>
      </w:r>
      <w:r>
        <w:rPr>
          <w:spacing w:val="6"/>
        </w:rPr>
        <w:t xml:space="preserve"> </w:t>
      </w:r>
      <w:r>
        <w:t>Gobierno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Sector</w:t>
      </w:r>
      <w:r>
        <w:rPr>
          <w:spacing w:val="5"/>
        </w:rPr>
        <w:t xml:space="preserve"> </w:t>
      </w:r>
      <w:r>
        <w:t>Público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Territorio</w:t>
      </w:r>
      <w:r>
        <w:rPr>
          <w:spacing w:val="7"/>
        </w:rPr>
        <w:t xml:space="preserve"> </w:t>
      </w:r>
      <w:r>
        <w:t>Histórico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Álava,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vez</w:t>
      </w:r>
      <w:r>
        <w:rPr>
          <w:spacing w:val="5"/>
        </w:rPr>
        <w:t xml:space="preserve"> </w:t>
      </w:r>
      <w:r>
        <w:t>remite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 básica; esto</w:t>
      </w:r>
      <w:r>
        <w:rPr>
          <w:spacing w:val="-2"/>
        </w:rPr>
        <w:t xml:space="preserve"> </w:t>
      </w:r>
      <w:r>
        <w:t>es,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LTAIBG.</w:t>
      </w:r>
    </w:p>
    <w:p w14:paraId="42483F12" w14:textId="77777777" w:rsidR="00E70DE3" w:rsidRDefault="00E70DE3">
      <w:pPr>
        <w:pStyle w:val="Textoindependiente"/>
      </w:pPr>
    </w:p>
    <w:p w14:paraId="68A8785E" w14:textId="77777777" w:rsidR="00E70DE3" w:rsidRDefault="00F03AC7">
      <w:pPr>
        <w:ind w:left="1481"/>
        <w:rPr>
          <w:sz w:val="18"/>
        </w:rPr>
      </w:pPr>
      <w:r>
        <w:t>La</w:t>
      </w:r>
      <w:r>
        <w:rPr>
          <w:spacing w:val="35"/>
        </w:rPr>
        <w:t xml:space="preserve"> </w:t>
      </w:r>
      <w:r>
        <w:t>solicitud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información</w:t>
      </w:r>
      <w:r>
        <w:rPr>
          <w:spacing w:val="36"/>
        </w:rPr>
        <w:t xml:space="preserve"> </w:t>
      </w:r>
      <w:r>
        <w:t>presentada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</w:t>
      </w:r>
      <w:r>
        <w:rPr>
          <w:sz w:val="18"/>
        </w:rPr>
        <w:t>SOCIACIÓN</w:t>
      </w:r>
      <w:r>
        <w:rPr>
          <w:spacing w:val="36"/>
          <w:sz w:val="18"/>
        </w:rPr>
        <w:t xml:space="preserve"> </w:t>
      </w:r>
      <w:r>
        <w:t>C</w:t>
      </w:r>
      <w:r>
        <w:rPr>
          <w:sz w:val="18"/>
        </w:rPr>
        <w:t>ULTURAL</w:t>
      </w:r>
      <w:r>
        <w:rPr>
          <w:spacing w:val="35"/>
          <w:sz w:val="18"/>
        </w:rPr>
        <w:t xml:space="preserve"> </w:t>
      </w:r>
      <w:r>
        <w:t>A</w:t>
      </w:r>
      <w:r>
        <w:rPr>
          <w:sz w:val="18"/>
        </w:rPr>
        <w:t>TENEO</w:t>
      </w:r>
      <w:r>
        <w:rPr>
          <w:spacing w:val="36"/>
          <w:sz w:val="18"/>
        </w:rPr>
        <w:t xml:space="preserve"> </w:t>
      </w:r>
      <w:r>
        <w:t>R</w:t>
      </w:r>
      <w:r>
        <w:rPr>
          <w:sz w:val="18"/>
        </w:rPr>
        <w:t>EPUBLICANO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</w:p>
    <w:p w14:paraId="221E9E65" w14:textId="77777777" w:rsidR="00E70DE3" w:rsidRDefault="00F03AC7">
      <w:pPr>
        <w:ind w:left="1481"/>
      </w:pPr>
      <w:r>
        <w:t>Á</w:t>
      </w:r>
      <w:r>
        <w:rPr>
          <w:sz w:val="18"/>
        </w:rPr>
        <w:t>LAVA</w:t>
      </w:r>
      <w:r>
        <w:rPr>
          <w:spacing w:val="-4"/>
          <w:sz w:val="18"/>
        </w:rPr>
        <w:t xml:space="preserve"> </w:t>
      </w:r>
      <w:r>
        <w:t>E</w:t>
      </w:r>
      <w:r>
        <w:rPr>
          <w:sz w:val="18"/>
        </w:rPr>
        <w:t>RAIKI</w:t>
      </w:r>
      <w:r>
        <w:rPr>
          <w:spacing w:val="6"/>
          <w:sz w:val="1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refiere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elementos:</w:t>
      </w:r>
    </w:p>
    <w:p w14:paraId="0BAF3FEB" w14:textId="77777777" w:rsidR="00E70DE3" w:rsidRDefault="00E70DE3">
      <w:pPr>
        <w:sectPr w:rsidR="00E70DE3">
          <w:type w:val="continuous"/>
          <w:pgSz w:w="11910" w:h="16840"/>
          <w:pgMar w:top="800" w:right="1020" w:bottom="780" w:left="220" w:header="720" w:footer="720" w:gutter="0"/>
          <w:cols w:space="720"/>
        </w:sectPr>
      </w:pPr>
    </w:p>
    <w:p w14:paraId="5D33C8D3" w14:textId="77777777" w:rsidR="00E70DE3" w:rsidRDefault="00E70DE3">
      <w:pPr>
        <w:pStyle w:val="Textoindependiente"/>
        <w:rPr>
          <w:sz w:val="20"/>
        </w:rPr>
      </w:pPr>
    </w:p>
    <w:p w14:paraId="26AC382C" w14:textId="77777777" w:rsidR="00E70DE3" w:rsidRDefault="00E70DE3">
      <w:pPr>
        <w:pStyle w:val="Textoindependiente"/>
        <w:rPr>
          <w:sz w:val="20"/>
        </w:rPr>
      </w:pPr>
    </w:p>
    <w:p w14:paraId="37F3AA94" w14:textId="77777777" w:rsidR="00E70DE3" w:rsidRDefault="00E70DE3">
      <w:pPr>
        <w:pStyle w:val="Textoindependiente"/>
        <w:rPr>
          <w:sz w:val="20"/>
        </w:rPr>
      </w:pPr>
    </w:p>
    <w:p w14:paraId="19E3CB41" w14:textId="77777777" w:rsidR="00E70DE3" w:rsidRDefault="00E70DE3">
      <w:pPr>
        <w:pStyle w:val="Textoindependiente"/>
        <w:rPr>
          <w:sz w:val="20"/>
        </w:rPr>
      </w:pPr>
    </w:p>
    <w:p w14:paraId="52F94E22" w14:textId="77777777" w:rsidR="00E70DE3" w:rsidRDefault="00E70DE3">
      <w:pPr>
        <w:pStyle w:val="Textoindependiente"/>
        <w:spacing w:before="3"/>
        <w:rPr>
          <w:sz w:val="25"/>
        </w:rPr>
      </w:pPr>
    </w:p>
    <w:p w14:paraId="4137602B" w14:textId="77777777" w:rsidR="00E70DE3" w:rsidRDefault="00F03AC7">
      <w:pPr>
        <w:pStyle w:val="Textoindependiente"/>
        <w:spacing w:before="91"/>
        <w:ind w:left="1481" w:right="3363"/>
        <w:jc w:val="both"/>
      </w:pPr>
      <w:r>
        <w:t>1.- El listado de víctimas o personas represaliadas del franquismo.</w:t>
      </w:r>
      <w:r>
        <w:rPr>
          <w:spacing w:val="-52"/>
        </w:rPr>
        <w:t xml:space="preserve"> </w:t>
      </w:r>
      <w:r>
        <w:t>2.-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listado</w:t>
      </w:r>
      <w:r>
        <w:rPr>
          <w:spacing w:val="-2"/>
        </w:rPr>
        <w:t xml:space="preserve"> </w:t>
      </w:r>
      <w:r>
        <w:t>de lugares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memoria.</w:t>
      </w:r>
    </w:p>
    <w:p w14:paraId="04712818" w14:textId="77777777" w:rsidR="00E70DE3" w:rsidRDefault="00F03AC7">
      <w:pPr>
        <w:pStyle w:val="Textoindependiente"/>
        <w:ind w:left="1481" w:right="112"/>
        <w:jc w:val="both"/>
      </w:pPr>
      <w:r>
        <w:t>3.- Cuantos elementos puedan contribuir a recuperar la memoria histórica relativa al Territorio de</w:t>
      </w:r>
      <w:r>
        <w:rPr>
          <w:spacing w:val="1"/>
        </w:rPr>
        <w:t xml:space="preserve"> </w:t>
      </w:r>
      <w:r>
        <w:t>Álava y sus convecinos. Entre otras las resultantes</w:t>
      </w:r>
      <w:r>
        <w:t xml:space="preserve"> de los testimonios recogidos en la Oficina de</w:t>
      </w:r>
      <w:r>
        <w:rPr>
          <w:spacing w:val="1"/>
        </w:rPr>
        <w:t xml:space="preserve"> </w:t>
      </w:r>
      <w:r>
        <w:t>Víctimas.</w:t>
      </w:r>
    </w:p>
    <w:p w14:paraId="041BC55D" w14:textId="77777777" w:rsidR="00E70DE3" w:rsidRDefault="00E70DE3">
      <w:pPr>
        <w:pStyle w:val="Textoindependiente"/>
      </w:pPr>
    </w:p>
    <w:p w14:paraId="386F2D71" w14:textId="77777777" w:rsidR="00E70DE3" w:rsidRDefault="00F03AC7">
      <w:pPr>
        <w:pStyle w:val="Textoindependiente"/>
        <w:ind w:left="1481" w:right="112"/>
        <w:jc w:val="both"/>
      </w:pPr>
      <w:r>
        <w:t>La respuesta a la petición de información se realizará, por tanto, analizando cada uno de los objetos de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referidos en</w:t>
      </w:r>
      <w:r>
        <w:rPr>
          <w:spacing w:val="2"/>
        </w:rPr>
        <w:t xml:space="preserve"> </w:t>
      </w:r>
      <w:r>
        <w:t>la solicitud.</w:t>
      </w:r>
    </w:p>
    <w:p w14:paraId="1C2F2BC8" w14:textId="77777777" w:rsidR="00E70DE3" w:rsidRDefault="00E70DE3">
      <w:pPr>
        <w:pStyle w:val="Textoindependiente"/>
      </w:pPr>
    </w:p>
    <w:p w14:paraId="58AF686E" w14:textId="77777777" w:rsidR="00E70DE3" w:rsidRDefault="00F03AC7">
      <w:pPr>
        <w:pStyle w:val="Ttulo1"/>
        <w:jc w:val="both"/>
      </w:pPr>
      <w:r>
        <w:t>1.-</w:t>
      </w:r>
      <w:r>
        <w:rPr>
          <w:spacing w:val="-2"/>
        </w:rPr>
        <w:t xml:space="preserve"> </w:t>
      </w:r>
      <w:r>
        <w:t>Listado de</w:t>
      </w:r>
      <w:r>
        <w:rPr>
          <w:spacing w:val="-3"/>
        </w:rPr>
        <w:t xml:space="preserve"> </w:t>
      </w:r>
      <w:r>
        <w:t>víctimas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franquismo.</w:t>
      </w:r>
    </w:p>
    <w:p w14:paraId="5C461675" w14:textId="77777777" w:rsidR="00E70DE3" w:rsidRDefault="00E70DE3">
      <w:pPr>
        <w:pStyle w:val="Textoindependiente"/>
        <w:rPr>
          <w:b/>
        </w:rPr>
      </w:pPr>
    </w:p>
    <w:p w14:paraId="07D85FD2" w14:textId="77777777" w:rsidR="00E70DE3" w:rsidRDefault="00F03AC7">
      <w:pPr>
        <w:pStyle w:val="Textoindependiente"/>
        <w:ind w:left="1481" w:right="112"/>
        <w:jc w:val="both"/>
      </w:pPr>
      <w:r>
        <w:t>El</w:t>
      </w:r>
      <w:r>
        <w:rPr>
          <w:spacing w:val="1"/>
        </w:rPr>
        <w:t xml:space="preserve"> </w:t>
      </w:r>
      <w:r>
        <w:t>listado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víctimas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dispone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origen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contratado</w:t>
      </w:r>
      <w:r>
        <w:rPr>
          <w:spacing w:val="55"/>
        </w:rPr>
        <w:t xml:space="preserve"> </w:t>
      </w:r>
      <w:r>
        <w:t>por la Diputación Foral de Álava en el año 2009 al Instituto de Historia</w:t>
      </w:r>
      <w:r>
        <w:rPr>
          <w:spacing w:val="1"/>
        </w:rPr>
        <w:t xml:space="preserve"> </w:t>
      </w:r>
      <w:r>
        <w:t>Social Valentín de Foronda, que se realizó en base a una investigación</w:t>
      </w:r>
      <w:r>
        <w:t xml:space="preserve"> realizada sobre documentos</w:t>
      </w:r>
      <w:r>
        <w:rPr>
          <w:spacing w:val="1"/>
        </w:rPr>
        <w:t xml:space="preserve"> </w:t>
      </w:r>
      <w:r>
        <w:t>obrantes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expedientes</w:t>
      </w:r>
      <w:r>
        <w:rPr>
          <w:spacing w:val="-1"/>
        </w:rPr>
        <w:t xml:space="preserve"> </w:t>
      </w:r>
      <w:r>
        <w:t>administrativos</w:t>
      </w:r>
      <w:r>
        <w:rPr>
          <w:spacing w:val="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judiciales</w:t>
      </w:r>
      <w:r>
        <w:rPr>
          <w:spacing w:val="-2"/>
        </w:rPr>
        <w:t xml:space="preserve"> </w:t>
      </w:r>
      <w:r>
        <w:t>de diversa</w:t>
      </w:r>
      <w:r>
        <w:rPr>
          <w:spacing w:val="-1"/>
        </w:rPr>
        <w:t xml:space="preserve"> </w:t>
      </w:r>
      <w:r>
        <w:t>índole.</w:t>
      </w:r>
    </w:p>
    <w:p w14:paraId="12E0C28D" w14:textId="77777777" w:rsidR="00E70DE3" w:rsidRDefault="00E70DE3">
      <w:pPr>
        <w:pStyle w:val="Textoindependiente"/>
      </w:pPr>
    </w:p>
    <w:p w14:paraId="539444BB" w14:textId="77777777" w:rsidR="00E70DE3" w:rsidRDefault="00F03AC7">
      <w:pPr>
        <w:pStyle w:val="Textoindependiente"/>
        <w:ind w:left="1480" w:right="113"/>
        <w:jc w:val="both"/>
      </w:pPr>
      <w:r>
        <w:t>Con las personas identificadas</w:t>
      </w:r>
      <w:r>
        <w:rPr>
          <w:spacing w:val="55"/>
        </w:rPr>
        <w:t xml:space="preserve"> </w:t>
      </w:r>
      <w:r>
        <w:t>como víctimas del franquismo se habilitó un buscador —similar a los</w:t>
      </w:r>
      <w:r>
        <w:rPr>
          <w:spacing w:val="1"/>
        </w:rPr>
        <w:t xml:space="preserve"> </w:t>
      </w:r>
      <w:r>
        <w:t xml:space="preserve">de otras administraciones públicas—, accesible a través </w:t>
      </w:r>
      <w:r>
        <w:t>de la página web de la Diputación Foral de</w:t>
      </w:r>
      <w:r>
        <w:rPr>
          <w:spacing w:val="1"/>
        </w:rPr>
        <w:t xml:space="preserve"> </w:t>
      </w:r>
      <w:r>
        <w:t>Álava: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http://www.araba.eus/inetrepr/INETPROY0001Consulta.aspx?idi=es</w:t>
        </w:r>
      </w:hyperlink>
      <w:r>
        <w:t>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buscador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constatar, introduciendo su nombre o alguno de los apellidos, si una persona concreta está incluida</w:t>
      </w:r>
      <w:r>
        <w:rPr>
          <w:spacing w:val="1"/>
        </w:rPr>
        <w:t xml:space="preserve"> </w:t>
      </w:r>
      <w:r>
        <w:t>dentro de la base de datos de víctimas del franquismo. De este modo, se facilita el posterior acceso y</w:t>
      </w:r>
      <w:r>
        <w:rPr>
          <w:spacing w:val="1"/>
        </w:rPr>
        <w:t xml:space="preserve"> </w:t>
      </w:r>
      <w:r>
        <w:t>consulta de la documentación obrante en el Archivo de</w:t>
      </w:r>
      <w:r>
        <w:t>l Territorio Histórico de Álava relativa a dicha</w:t>
      </w:r>
      <w:r>
        <w:rPr>
          <w:spacing w:val="1"/>
        </w:rPr>
        <w:t xml:space="preserve"> </w:t>
      </w:r>
      <w:r>
        <w:t>persona.</w:t>
      </w:r>
    </w:p>
    <w:p w14:paraId="7A1DABE5" w14:textId="77777777" w:rsidR="00E70DE3" w:rsidRDefault="00E70DE3">
      <w:pPr>
        <w:pStyle w:val="Textoindependiente"/>
      </w:pPr>
    </w:p>
    <w:p w14:paraId="5F587AF5" w14:textId="77777777" w:rsidR="00E70DE3" w:rsidRDefault="00F03AC7">
      <w:pPr>
        <w:pStyle w:val="Textoindependiente"/>
        <w:ind w:left="1481" w:right="112"/>
        <w:jc w:val="both"/>
      </w:pPr>
      <w:r>
        <w:t>La documentación que sirvió de base para la confección de dicho listado es copia de documentos de</w:t>
      </w:r>
      <w:r>
        <w:rPr>
          <w:spacing w:val="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y judiciales</w:t>
      </w:r>
      <w:r>
        <w:rPr>
          <w:spacing w:val="1"/>
        </w:rPr>
        <w:t xml:space="preserve"> </w:t>
      </w:r>
      <w:r>
        <w:t>estatales custodiados</w:t>
      </w:r>
      <w:r>
        <w:rPr>
          <w:spacing w:val="55"/>
        </w:rPr>
        <w:t xml:space="preserve"> </w:t>
      </w:r>
      <w:r>
        <w:t>a su vez en archivos de titularidad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recabó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Historia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Valentín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Foronda.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Archivo</w:t>
      </w:r>
      <w:r>
        <w:rPr>
          <w:spacing w:val="-2"/>
        </w:rPr>
        <w:t xml:space="preserve"> </w:t>
      </w:r>
      <w:r>
        <w:t>del Territorio</w:t>
      </w:r>
      <w:r>
        <w:rPr>
          <w:spacing w:val="1"/>
        </w:rPr>
        <w:t xml:space="preserve"> </w:t>
      </w:r>
      <w:r>
        <w:t>Histórico</w:t>
      </w:r>
      <w:r>
        <w:rPr>
          <w:spacing w:val="-1"/>
        </w:rPr>
        <w:t xml:space="preserve"> </w:t>
      </w:r>
      <w:r>
        <w:t>para su</w:t>
      </w:r>
      <w:r>
        <w:rPr>
          <w:spacing w:val="-2"/>
        </w:rPr>
        <w:t xml:space="preserve"> </w:t>
      </w:r>
      <w:r>
        <w:t>consulta.</w:t>
      </w:r>
    </w:p>
    <w:p w14:paraId="6071F220" w14:textId="77777777" w:rsidR="00E70DE3" w:rsidRDefault="00E70DE3">
      <w:pPr>
        <w:pStyle w:val="Textoindependiente"/>
      </w:pPr>
    </w:p>
    <w:p w14:paraId="0E62AFC3" w14:textId="77777777" w:rsidR="00E70DE3" w:rsidRDefault="00F03AC7">
      <w:pPr>
        <w:pStyle w:val="Textoindependiente"/>
        <w:ind w:left="1481" w:right="112"/>
        <w:jc w:val="both"/>
      </w:pPr>
      <w:r>
        <w:t>La petición se refiere, por tanto, a datos de carácter personal, por lo que resulta de a</w:t>
      </w:r>
      <w:r>
        <w:t>plicación los</w:t>
      </w:r>
      <w:r>
        <w:rPr>
          <w:spacing w:val="1"/>
        </w:rPr>
        <w:t xml:space="preserve"> </w:t>
      </w:r>
      <w:r>
        <w:t>límites previstos en el artículo 15 de la LTAIBG, derivados del sistema de protección de datos de</w:t>
      </w:r>
      <w:r>
        <w:rPr>
          <w:spacing w:val="1"/>
        </w:rPr>
        <w:t xml:space="preserve"> </w:t>
      </w:r>
      <w:r>
        <w:t>carácter</w:t>
      </w:r>
      <w:r>
        <w:rPr>
          <w:spacing w:val="-2"/>
        </w:rPr>
        <w:t xml:space="preserve"> </w:t>
      </w:r>
      <w:r>
        <w:t>personal:</w:t>
      </w:r>
    </w:p>
    <w:p w14:paraId="7AFD8229" w14:textId="77777777" w:rsidR="00E70DE3" w:rsidRDefault="00E70DE3">
      <w:pPr>
        <w:pStyle w:val="Textoindependiente"/>
      </w:pPr>
    </w:p>
    <w:p w14:paraId="6A77532E" w14:textId="77777777" w:rsidR="00E70DE3" w:rsidRDefault="00F03AC7">
      <w:pPr>
        <w:ind w:left="2189"/>
        <w:jc w:val="both"/>
        <w:rPr>
          <w:i/>
        </w:rPr>
      </w:pPr>
      <w:r>
        <w:rPr>
          <w:i/>
        </w:rPr>
        <w:t>«Artículo</w:t>
      </w:r>
      <w:r>
        <w:rPr>
          <w:i/>
          <w:spacing w:val="-2"/>
        </w:rPr>
        <w:t xml:space="preserve"> </w:t>
      </w:r>
      <w:r>
        <w:rPr>
          <w:i/>
        </w:rPr>
        <w:t>15.</w:t>
      </w:r>
      <w:r>
        <w:rPr>
          <w:i/>
          <w:spacing w:val="-1"/>
        </w:rPr>
        <w:t xml:space="preserve"> </w:t>
      </w:r>
      <w:r>
        <w:rPr>
          <w:i/>
        </w:rPr>
        <w:t>Protección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datos</w:t>
      </w:r>
      <w:r>
        <w:rPr>
          <w:i/>
          <w:spacing w:val="-2"/>
        </w:rPr>
        <w:t xml:space="preserve"> </w:t>
      </w:r>
      <w:r>
        <w:rPr>
          <w:i/>
        </w:rPr>
        <w:t>personales.</w:t>
      </w:r>
    </w:p>
    <w:p w14:paraId="7EBF0850" w14:textId="77777777" w:rsidR="00E70DE3" w:rsidRDefault="00F03AC7">
      <w:pPr>
        <w:pStyle w:val="Ttulo2"/>
        <w:numPr>
          <w:ilvl w:val="0"/>
          <w:numId w:val="10"/>
        </w:numPr>
        <w:tabs>
          <w:tab w:val="left" w:pos="2492"/>
        </w:tabs>
        <w:ind w:firstLine="0"/>
        <w:jc w:val="both"/>
      </w:pPr>
      <w:r>
        <w:t>Si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contuviera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revelen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ideología,</w:t>
      </w:r>
      <w:r>
        <w:rPr>
          <w:spacing w:val="1"/>
        </w:rPr>
        <w:t xml:space="preserve"> </w:t>
      </w:r>
      <w:r>
        <w:t>afiliación sindical, religión o creencias, el acceso únicamente se podrá autorizar en caso de</w:t>
      </w:r>
      <w:r>
        <w:rPr>
          <w:spacing w:val="1"/>
        </w:rPr>
        <w:t xml:space="preserve"> </w:t>
      </w:r>
      <w:r>
        <w:t>que se contase con el consentimiento expreso y por escrito del afectado, a menos que dicho</w:t>
      </w:r>
      <w:r>
        <w:rPr>
          <w:spacing w:val="1"/>
        </w:rPr>
        <w:t xml:space="preserve"> </w:t>
      </w:r>
      <w:r>
        <w:t>afectado</w:t>
      </w:r>
      <w:r>
        <w:rPr>
          <w:spacing w:val="1"/>
        </w:rPr>
        <w:t xml:space="preserve"> </w:t>
      </w:r>
      <w:r>
        <w:t>hubiese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manifiestamente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co</w:t>
      </w:r>
      <w:r>
        <w:t>n</w:t>
      </w:r>
      <w:r>
        <w:rPr>
          <w:spacing w:val="1"/>
        </w:rPr>
        <w:t xml:space="preserve"> </w:t>
      </w:r>
      <w:r>
        <w:t>anterioridad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solicitase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acceso.</w:t>
      </w:r>
    </w:p>
    <w:p w14:paraId="01AEE7E4" w14:textId="77777777" w:rsidR="00E70DE3" w:rsidRDefault="00F03AC7">
      <w:pPr>
        <w:spacing w:before="200"/>
        <w:ind w:left="2201" w:right="112"/>
        <w:jc w:val="both"/>
        <w:rPr>
          <w:i/>
        </w:rPr>
      </w:pPr>
      <w:r>
        <w:rPr>
          <w:i/>
        </w:rPr>
        <w:t>Si la información incluyese datos personales que hagan referencia al origen racial, a la salud</w:t>
      </w:r>
      <w:r>
        <w:rPr>
          <w:i/>
          <w:spacing w:val="1"/>
        </w:rPr>
        <w:t xml:space="preserve"> </w:t>
      </w:r>
      <w:r>
        <w:rPr>
          <w:i/>
        </w:rPr>
        <w:t>o a la vida sexual, incluyese datos genéticos o biométricos o contuviera datos relativos a la</w:t>
      </w:r>
      <w:r>
        <w:rPr>
          <w:i/>
          <w:spacing w:val="1"/>
        </w:rPr>
        <w:t xml:space="preserve"> </w:t>
      </w:r>
      <w:r>
        <w:rPr>
          <w:i/>
        </w:rPr>
        <w:t>comisión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infraccio</w:t>
      </w:r>
      <w:r>
        <w:rPr>
          <w:i/>
        </w:rPr>
        <w:t>nes</w:t>
      </w:r>
      <w:r>
        <w:rPr>
          <w:i/>
          <w:spacing w:val="1"/>
        </w:rPr>
        <w:t xml:space="preserve"> </w:t>
      </w:r>
      <w:r>
        <w:rPr>
          <w:i/>
        </w:rPr>
        <w:t>penales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administrativas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conllevasen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amonestación</w:t>
      </w:r>
      <w:r>
        <w:rPr>
          <w:i/>
          <w:spacing w:val="-52"/>
        </w:rPr>
        <w:t xml:space="preserve"> </w:t>
      </w:r>
      <w:r>
        <w:rPr>
          <w:i/>
        </w:rPr>
        <w:t>pública al infractor, el acceso solo se podrá autorizar en caso de que se cuente con el</w:t>
      </w:r>
      <w:r>
        <w:rPr>
          <w:i/>
          <w:spacing w:val="1"/>
        </w:rPr>
        <w:t xml:space="preserve"> </w:t>
      </w:r>
      <w:r>
        <w:rPr>
          <w:i/>
        </w:rPr>
        <w:t>consentimiento expreso del afectado o si aquel estuviera amparado por una norma con rango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ley.</w:t>
      </w:r>
    </w:p>
    <w:p w14:paraId="2E02CF00" w14:textId="77777777" w:rsidR="00E70DE3" w:rsidRDefault="00F03AC7">
      <w:pPr>
        <w:pStyle w:val="Prrafodelista"/>
        <w:numPr>
          <w:ilvl w:val="0"/>
          <w:numId w:val="10"/>
        </w:numPr>
        <w:tabs>
          <w:tab w:val="left" w:pos="2445"/>
        </w:tabs>
        <w:ind w:firstLine="0"/>
        <w:jc w:val="both"/>
        <w:rPr>
          <w:i/>
        </w:rPr>
      </w:pPr>
      <w:r>
        <w:rPr>
          <w:i/>
        </w:rPr>
        <w:t>Con carácter general, y salvo que en el caso concreto prevalezca la protección de datos</w:t>
      </w:r>
      <w:r>
        <w:rPr>
          <w:i/>
          <w:spacing w:val="1"/>
        </w:rPr>
        <w:t xml:space="preserve"> </w:t>
      </w:r>
      <w:r>
        <w:rPr>
          <w:i/>
        </w:rPr>
        <w:t>personales</w:t>
      </w:r>
      <w:r>
        <w:rPr>
          <w:i/>
          <w:spacing w:val="36"/>
        </w:rPr>
        <w:t xml:space="preserve"> </w:t>
      </w:r>
      <w:r>
        <w:rPr>
          <w:i/>
        </w:rPr>
        <w:t>u</w:t>
      </w:r>
      <w:r>
        <w:rPr>
          <w:i/>
          <w:spacing w:val="36"/>
        </w:rPr>
        <w:t xml:space="preserve"> </w:t>
      </w:r>
      <w:r>
        <w:rPr>
          <w:i/>
        </w:rPr>
        <w:t>otros</w:t>
      </w:r>
      <w:r>
        <w:rPr>
          <w:i/>
          <w:spacing w:val="36"/>
        </w:rPr>
        <w:t xml:space="preserve"> </w:t>
      </w:r>
      <w:r>
        <w:rPr>
          <w:i/>
        </w:rPr>
        <w:t>derechos</w:t>
      </w:r>
      <w:r>
        <w:rPr>
          <w:i/>
          <w:spacing w:val="36"/>
        </w:rPr>
        <w:t xml:space="preserve"> </w:t>
      </w:r>
      <w:r>
        <w:rPr>
          <w:i/>
        </w:rPr>
        <w:t>constitucionalmente</w:t>
      </w:r>
      <w:r>
        <w:rPr>
          <w:i/>
          <w:spacing w:val="40"/>
        </w:rPr>
        <w:t xml:space="preserve"> </w:t>
      </w:r>
      <w:r>
        <w:rPr>
          <w:i/>
        </w:rPr>
        <w:t>protegidos</w:t>
      </w:r>
      <w:r>
        <w:rPr>
          <w:i/>
          <w:spacing w:val="37"/>
        </w:rPr>
        <w:t xml:space="preserve"> </w:t>
      </w:r>
      <w:r>
        <w:rPr>
          <w:i/>
        </w:rPr>
        <w:t>sobre</w:t>
      </w:r>
      <w:r>
        <w:rPr>
          <w:i/>
          <w:spacing w:val="37"/>
        </w:rPr>
        <w:t xml:space="preserve"> </w:t>
      </w:r>
      <w:r>
        <w:rPr>
          <w:i/>
        </w:rPr>
        <w:t>el</w:t>
      </w:r>
      <w:r>
        <w:rPr>
          <w:i/>
          <w:spacing w:val="37"/>
        </w:rPr>
        <w:t xml:space="preserve"> </w:t>
      </w:r>
      <w:r>
        <w:rPr>
          <w:i/>
        </w:rPr>
        <w:t>in</w:t>
      </w:r>
      <w:r>
        <w:rPr>
          <w:i/>
        </w:rPr>
        <w:t>terés</w:t>
      </w:r>
      <w:r>
        <w:rPr>
          <w:i/>
          <w:spacing w:val="38"/>
        </w:rPr>
        <w:t xml:space="preserve"> </w:t>
      </w:r>
      <w:r>
        <w:rPr>
          <w:i/>
        </w:rPr>
        <w:t>público</w:t>
      </w:r>
      <w:r>
        <w:rPr>
          <w:i/>
          <w:spacing w:val="36"/>
        </w:rPr>
        <w:t xml:space="preserve"> </w:t>
      </w:r>
      <w:r>
        <w:rPr>
          <w:i/>
        </w:rPr>
        <w:t>en</w:t>
      </w:r>
      <w:r>
        <w:rPr>
          <w:i/>
          <w:spacing w:val="38"/>
        </w:rPr>
        <w:t xml:space="preserve"> </w:t>
      </w:r>
      <w:r>
        <w:rPr>
          <w:i/>
        </w:rPr>
        <w:t>la</w:t>
      </w:r>
    </w:p>
    <w:p w14:paraId="3CCBFD2F" w14:textId="77777777" w:rsidR="00E70DE3" w:rsidRDefault="00E70DE3">
      <w:pPr>
        <w:jc w:val="both"/>
        <w:sectPr w:rsidR="00E70DE3">
          <w:headerReference w:type="default" r:id="rId10"/>
          <w:footerReference w:type="default" r:id="rId11"/>
          <w:pgSz w:w="11910" w:h="16840"/>
          <w:pgMar w:top="1520" w:right="1020" w:bottom="780" w:left="220" w:header="851" w:footer="588" w:gutter="0"/>
          <w:cols w:space="720"/>
        </w:sectPr>
      </w:pPr>
    </w:p>
    <w:p w14:paraId="78BCB7CE" w14:textId="77777777" w:rsidR="00E70DE3" w:rsidRDefault="00E70DE3">
      <w:pPr>
        <w:pStyle w:val="Textoindependiente"/>
        <w:rPr>
          <w:i/>
          <w:sz w:val="20"/>
        </w:rPr>
      </w:pPr>
    </w:p>
    <w:p w14:paraId="7AE461D4" w14:textId="77777777" w:rsidR="00E70DE3" w:rsidRDefault="00E70DE3">
      <w:pPr>
        <w:pStyle w:val="Textoindependiente"/>
        <w:rPr>
          <w:i/>
          <w:sz w:val="20"/>
        </w:rPr>
      </w:pPr>
    </w:p>
    <w:p w14:paraId="2689F5EE" w14:textId="77777777" w:rsidR="00E70DE3" w:rsidRDefault="00E70DE3">
      <w:pPr>
        <w:pStyle w:val="Textoindependiente"/>
        <w:rPr>
          <w:i/>
          <w:sz w:val="20"/>
        </w:rPr>
      </w:pPr>
    </w:p>
    <w:p w14:paraId="15AC854E" w14:textId="77777777" w:rsidR="00E70DE3" w:rsidRDefault="00E70DE3">
      <w:pPr>
        <w:pStyle w:val="Textoindependiente"/>
        <w:rPr>
          <w:i/>
          <w:sz w:val="20"/>
        </w:rPr>
      </w:pPr>
    </w:p>
    <w:p w14:paraId="1682ACA6" w14:textId="77777777" w:rsidR="00E70DE3" w:rsidRDefault="00E70DE3">
      <w:pPr>
        <w:pStyle w:val="Textoindependiente"/>
        <w:spacing w:before="3"/>
        <w:rPr>
          <w:i/>
          <w:sz w:val="25"/>
        </w:rPr>
      </w:pPr>
    </w:p>
    <w:p w14:paraId="2E260F55" w14:textId="77777777" w:rsidR="00E70DE3" w:rsidRDefault="00F03AC7">
      <w:pPr>
        <w:spacing w:before="91"/>
        <w:ind w:left="2200" w:right="112"/>
        <w:jc w:val="both"/>
        <w:rPr>
          <w:i/>
        </w:rPr>
      </w:pPr>
      <w:r>
        <w:rPr>
          <w:i/>
        </w:rPr>
        <w:t>divulgación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lo</w:t>
      </w:r>
      <w:r>
        <w:rPr>
          <w:i/>
          <w:spacing w:val="1"/>
        </w:rPr>
        <w:t xml:space="preserve"> </w:t>
      </w:r>
      <w:r>
        <w:rPr>
          <w:i/>
        </w:rPr>
        <w:t>impida,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concederá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acceso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contenga</w:t>
      </w:r>
      <w:r>
        <w:rPr>
          <w:i/>
          <w:spacing w:val="1"/>
        </w:rPr>
        <w:t xml:space="preserve"> </w:t>
      </w:r>
      <w:r>
        <w:rPr>
          <w:i/>
        </w:rPr>
        <w:t>datos</w:t>
      </w:r>
      <w:r>
        <w:rPr>
          <w:i/>
          <w:spacing w:val="1"/>
        </w:rPr>
        <w:t xml:space="preserve"> </w:t>
      </w:r>
      <w:r>
        <w:rPr>
          <w:i/>
        </w:rPr>
        <w:t>meramente</w:t>
      </w:r>
      <w:r>
        <w:rPr>
          <w:i/>
          <w:spacing w:val="1"/>
        </w:rPr>
        <w:t xml:space="preserve"> </w:t>
      </w:r>
      <w:r>
        <w:rPr>
          <w:i/>
        </w:rPr>
        <w:t>identificativos</w:t>
      </w:r>
      <w:r>
        <w:rPr>
          <w:i/>
          <w:spacing w:val="1"/>
        </w:rPr>
        <w:t xml:space="preserve"> </w:t>
      </w:r>
      <w:r>
        <w:rPr>
          <w:i/>
        </w:rPr>
        <w:t>relacionados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organización,</w:t>
      </w:r>
      <w:r>
        <w:rPr>
          <w:i/>
          <w:spacing w:val="1"/>
        </w:rPr>
        <w:t xml:space="preserve"> </w:t>
      </w:r>
      <w:r>
        <w:rPr>
          <w:i/>
        </w:rPr>
        <w:t>funcionamiento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actividad</w:t>
      </w:r>
      <w:r>
        <w:rPr>
          <w:i/>
          <w:spacing w:val="1"/>
        </w:rPr>
        <w:t xml:space="preserve"> </w:t>
      </w:r>
      <w:r>
        <w:rPr>
          <w:i/>
        </w:rPr>
        <w:t>pública del órgano.</w:t>
      </w:r>
    </w:p>
    <w:p w14:paraId="0526FE1C" w14:textId="77777777" w:rsidR="00E70DE3" w:rsidRDefault="00F03AC7">
      <w:pPr>
        <w:pStyle w:val="Ttulo2"/>
        <w:numPr>
          <w:ilvl w:val="0"/>
          <w:numId w:val="10"/>
        </w:numPr>
        <w:tabs>
          <w:tab w:val="left" w:pos="2487"/>
        </w:tabs>
        <w:ind w:firstLine="0"/>
        <w:jc w:val="both"/>
      </w:pP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contuviera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protegidos,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órgano al que se dirija la solicitud concederá el acceso previa ponderación suficientemente</w:t>
      </w:r>
      <w:r>
        <w:rPr>
          <w:spacing w:val="1"/>
        </w:rPr>
        <w:t xml:space="preserve"> </w:t>
      </w:r>
      <w:r>
        <w:t>razonada del interés público en la divulgación de la informaci</w:t>
      </w:r>
      <w:r>
        <w:t>ón y los derechos de los</w:t>
      </w:r>
      <w:r>
        <w:rPr>
          <w:spacing w:val="1"/>
        </w:rPr>
        <w:t xml:space="preserve"> </w:t>
      </w:r>
      <w:r>
        <w:t>afectados cuyos datos aparezcan en la información solicitada, en particular su derecho</w:t>
      </w:r>
      <w:r>
        <w:rPr>
          <w:spacing w:val="1"/>
        </w:rPr>
        <w:t xml:space="preserve"> </w:t>
      </w:r>
      <w:r>
        <w:t>fundamental</w:t>
      </w:r>
      <w:r>
        <w:rPr>
          <w:spacing w:val="-1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protección de datos de carácter</w:t>
      </w:r>
      <w:r>
        <w:rPr>
          <w:spacing w:val="-1"/>
        </w:rPr>
        <w:t xml:space="preserve"> </w:t>
      </w:r>
      <w:r>
        <w:t>personal.</w:t>
      </w:r>
    </w:p>
    <w:p w14:paraId="43EF1D90" w14:textId="77777777" w:rsidR="00E70DE3" w:rsidRDefault="00F03AC7">
      <w:pPr>
        <w:spacing w:before="200"/>
        <w:ind w:left="2201" w:right="112"/>
        <w:jc w:val="both"/>
        <w:rPr>
          <w:b/>
          <w:i/>
        </w:rPr>
      </w:pPr>
      <w:r>
        <w:rPr>
          <w:b/>
          <w:i/>
        </w:rPr>
        <w:t>Para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realización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citada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ponderación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dicho</w:t>
      </w:r>
      <w:r>
        <w:rPr>
          <w:i/>
          <w:spacing w:val="1"/>
        </w:rPr>
        <w:t xml:space="preserve"> </w:t>
      </w:r>
      <w:r>
        <w:rPr>
          <w:i/>
        </w:rPr>
        <w:t>órgano</w:t>
      </w:r>
      <w:r>
        <w:rPr>
          <w:i/>
          <w:spacing w:val="1"/>
        </w:rPr>
        <w:t xml:space="preserve"> </w:t>
      </w:r>
      <w:r>
        <w:rPr>
          <w:i/>
        </w:rPr>
        <w:t>tomará</w:t>
      </w:r>
      <w:r>
        <w:rPr>
          <w:i/>
          <w:spacing w:val="1"/>
        </w:rPr>
        <w:t xml:space="preserve"> </w:t>
      </w:r>
      <w:r>
        <w:rPr>
          <w:i/>
        </w:rPr>
        <w:t>particularmente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-52"/>
        </w:rPr>
        <w:t xml:space="preserve"> </w:t>
      </w:r>
      <w:r>
        <w:rPr>
          <w:i/>
        </w:rPr>
        <w:t>consideración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siguientes</w:t>
      </w:r>
      <w:r>
        <w:rPr>
          <w:i/>
          <w:spacing w:val="-2"/>
        </w:rPr>
        <w:t xml:space="preserve"> </w:t>
      </w:r>
      <w:r>
        <w:rPr>
          <w:b/>
          <w:i/>
        </w:rPr>
        <w:t>criterios:</w:t>
      </w:r>
    </w:p>
    <w:p w14:paraId="474DE94A" w14:textId="77777777" w:rsidR="00E70DE3" w:rsidRDefault="00F03AC7">
      <w:pPr>
        <w:pStyle w:val="Prrafodelista"/>
        <w:numPr>
          <w:ilvl w:val="0"/>
          <w:numId w:val="9"/>
        </w:numPr>
        <w:tabs>
          <w:tab w:val="left" w:pos="2447"/>
        </w:tabs>
        <w:ind w:firstLine="0"/>
        <w:jc w:val="both"/>
        <w:rPr>
          <w:i/>
        </w:rPr>
      </w:pPr>
      <w:r>
        <w:rPr>
          <w:i/>
        </w:rPr>
        <w:t>El menor perjuicio a los afectados derivado del transcurso de los plazos establecidos en el</w:t>
      </w:r>
      <w:r>
        <w:rPr>
          <w:i/>
          <w:spacing w:val="1"/>
        </w:rPr>
        <w:t xml:space="preserve"> </w:t>
      </w:r>
      <w:r>
        <w:rPr>
          <w:i/>
        </w:rPr>
        <w:t>artículo</w:t>
      </w:r>
      <w:r>
        <w:rPr>
          <w:i/>
          <w:spacing w:val="-1"/>
        </w:rPr>
        <w:t xml:space="preserve"> </w:t>
      </w:r>
      <w:r>
        <w:rPr>
          <w:i/>
        </w:rPr>
        <w:t>57</w:t>
      </w:r>
      <w:r>
        <w:rPr>
          <w:i/>
          <w:spacing w:val="5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Ley</w:t>
      </w:r>
      <w:r>
        <w:rPr>
          <w:i/>
          <w:spacing w:val="-1"/>
        </w:rPr>
        <w:t xml:space="preserve"> </w:t>
      </w:r>
      <w:r>
        <w:rPr>
          <w:i/>
        </w:rPr>
        <w:t>16/1985,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25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junio,</w:t>
      </w:r>
      <w:r>
        <w:rPr>
          <w:i/>
          <w:spacing w:val="-2"/>
        </w:rPr>
        <w:t xml:space="preserve"> </w:t>
      </w:r>
      <w:r>
        <w:rPr>
          <w:i/>
        </w:rPr>
        <w:t>del Patrimonio</w:t>
      </w:r>
      <w:r>
        <w:rPr>
          <w:i/>
          <w:spacing w:val="-2"/>
        </w:rPr>
        <w:t xml:space="preserve"> </w:t>
      </w:r>
      <w:r>
        <w:rPr>
          <w:i/>
        </w:rPr>
        <w:t>Histórico</w:t>
      </w:r>
      <w:r>
        <w:rPr>
          <w:i/>
          <w:spacing w:val="-2"/>
        </w:rPr>
        <w:t xml:space="preserve"> </w:t>
      </w:r>
      <w:r>
        <w:rPr>
          <w:i/>
        </w:rPr>
        <w:t>Español.</w:t>
      </w:r>
    </w:p>
    <w:p w14:paraId="12FB9CC5" w14:textId="77777777" w:rsidR="00E70DE3" w:rsidRDefault="00F03AC7">
      <w:pPr>
        <w:pStyle w:val="Prrafodelista"/>
        <w:numPr>
          <w:ilvl w:val="0"/>
          <w:numId w:val="9"/>
        </w:numPr>
        <w:tabs>
          <w:tab w:val="left" w:pos="2450"/>
        </w:tabs>
        <w:ind w:firstLine="0"/>
        <w:jc w:val="both"/>
        <w:rPr>
          <w:i/>
        </w:rPr>
      </w:pPr>
      <w:r>
        <w:rPr>
          <w:i/>
        </w:rPr>
        <w:t>La justificación por los</w:t>
      </w:r>
      <w:r>
        <w:rPr>
          <w:i/>
        </w:rPr>
        <w:t xml:space="preserve"> solicitantes de su petición en el ejercicio de un derecho o el hecho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tengan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condición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investigadores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motiven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acceso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fines</w:t>
      </w:r>
      <w:r>
        <w:rPr>
          <w:i/>
          <w:spacing w:val="1"/>
        </w:rPr>
        <w:t xml:space="preserve"> </w:t>
      </w:r>
      <w:r>
        <w:rPr>
          <w:i/>
        </w:rPr>
        <w:t>históricos,</w:t>
      </w:r>
      <w:r>
        <w:rPr>
          <w:i/>
          <w:spacing w:val="1"/>
        </w:rPr>
        <w:t xml:space="preserve"> </w:t>
      </w:r>
      <w:r>
        <w:rPr>
          <w:i/>
        </w:rPr>
        <w:t>científicos</w:t>
      </w:r>
      <w:r>
        <w:rPr>
          <w:i/>
          <w:spacing w:val="-2"/>
        </w:rPr>
        <w:t xml:space="preserve"> </w:t>
      </w:r>
      <w:r>
        <w:rPr>
          <w:i/>
        </w:rPr>
        <w:t>o estadísticos.</w:t>
      </w:r>
    </w:p>
    <w:p w14:paraId="59B9DFB9" w14:textId="77777777" w:rsidR="00E70DE3" w:rsidRDefault="00F03AC7">
      <w:pPr>
        <w:pStyle w:val="Prrafodelista"/>
        <w:numPr>
          <w:ilvl w:val="0"/>
          <w:numId w:val="9"/>
        </w:numPr>
        <w:tabs>
          <w:tab w:val="left" w:pos="2480"/>
        </w:tabs>
        <w:ind w:firstLine="0"/>
        <w:jc w:val="both"/>
        <w:rPr>
          <w:i/>
        </w:rPr>
      </w:pP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menor</w:t>
      </w:r>
      <w:r>
        <w:rPr>
          <w:i/>
          <w:spacing w:val="1"/>
        </w:rPr>
        <w:t xml:space="preserve"> </w:t>
      </w:r>
      <w:r>
        <w:rPr>
          <w:i/>
        </w:rPr>
        <w:t>perjuicio de los</w:t>
      </w:r>
      <w:r>
        <w:rPr>
          <w:i/>
          <w:spacing w:val="1"/>
        </w:rPr>
        <w:t xml:space="preserve"> </w:t>
      </w:r>
      <w:r>
        <w:rPr>
          <w:i/>
        </w:rPr>
        <w:t>derechos de los</w:t>
      </w:r>
      <w:r>
        <w:rPr>
          <w:i/>
          <w:spacing w:val="1"/>
        </w:rPr>
        <w:t xml:space="preserve"> </w:t>
      </w:r>
      <w:r>
        <w:rPr>
          <w:i/>
        </w:rPr>
        <w:t>afectados en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de que los</w:t>
      </w:r>
      <w:r>
        <w:rPr>
          <w:i/>
          <w:spacing w:val="1"/>
        </w:rPr>
        <w:t xml:space="preserve"> </w:t>
      </w:r>
      <w:r>
        <w:rPr>
          <w:i/>
        </w:rPr>
        <w:t>documentos</w:t>
      </w:r>
      <w:r>
        <w:rPr>
          <w:i/>
          <w:spacing w:val="1"/>
        </w:rPr>
        <w:t xml:space="preserve"> </w:t>
      </w:r>
      <w:r>
        <w:rPr>
          <w:i/>
        </w:rPr>
        <w:t>únicamente</w:t>
      </w:r>
      <w:r>
        <w:rPr>
          <w:i/>
          <w:spacing w:val="-2"/>
        </w:rPr>
        <w:t xml:space="preserve"> </w:t>
      </w:r>
      <w:r>
        <w:rPr>
          <w:i/>
        </w:rPr>
        <w:t>contuviesen</w:t>
      </w:r>
      <w:r>
        <w:rPr>
          <w:i/>
          <w:spacing w:val="-2"/>
        </w:rPr>
        <w:t xml:space="preserve"> </w:t>
      </w:r>
      <w:r>
        <w:rPr>
          <w:i/>
        </w:rPr>
        <w:t>datos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carácter</w:t>
      </w:r>
      <w:r>
        <w:rPr>
          <w:i/>
          <w:spacing w:val="-2"/>
        </w:rPr>
        <w:t xml:space="preserve"> </w:t>
      </w:r>
      <w:r>
        <w:rPr>
          <w:i/>
        </w:rPr>
        <w:t>meramente</w:t>
      </w:r>
      <w:r>
        <w:rPr>
          <w:i/>
          <w:spacing w:val="-1"/>
        </w:rPr>
        <w:t xml:space="preserve"> </w:t>
      </w:r>
      <w:r>
        <w:rPr>
          <w:i/>
        </w:rPr>
        <w:t>identificativo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aquéllos.</w:t>
      </w:r>
    </w:p>
    <w:p w14:paraId="4AC891DA" w14:textId="77777777" w:rsidR="00E70DE3" w:rsidRDefault="00F03AC7">
      <w:pPr>
        <w:pStyle w:val="Prrafodelista"/>
        <w:numPr>
          <w:ilvl w:val="0"/>
          <w:numId w:val="9"/>
        </w:numPr>
        <w:tabs>
          <w:tab w:val="left" w:pos="2445"/>
        </w:tabs>
        <w:ind w:firstLine="0"/>
        <w:jc w:val="both"/>
        <w:rPr>
          <w:i/>
        </w:rPr>
      </w:pPr>
      <w:r>
        <w:rPr>
          <w:i/>
        </w:rPr>
        <w:t>La mayor garantía de los derechos de los afectados en caso de que los datos contenidos en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29"/>
        </w:rPr>
        <w:t xml:space="preserve"> </w:t>
      </w:r>
      <w:r>
        <w:rPr>
          <w:i/>
        </w:rPr>
        <w:t>documento</w:t>
      </w:r>
      <w:r>
        <w:rPr>
          <w:i/>
          <w:spacing w:val="30"/>
        </w:rPr>
        <w:t xml:space="preserve"> </w:t>
      </w:r>
      <w:r>
        <w:rPr>
          <w:i/>
        </w:rPr>
        <w:t>puedan</w:t>
      </w:r>
      <w:r>
        <w:rPr>
          <w:i/>
          <w:spacing w:val="30"/>
        </w:rPr>
        <w:t xml:space="preserve"> </w:t>
      </w:r>
      <w:r>
        <w:rPr>
          <w:i/>
        </w:rPr>
        <w:t>afectar</w:t>
      </w:r>
      <w:r>
        <w:rPr>
          <w:i/>
          <w:spacing w:val="30"/>
        </w:rPr>
        <w:t xml:space="preserve"> </w:t>
      </w:r>
      <w:r>
        <w:rPr>
          <w:i/>
        </w:rPr>
        <w:t>a</w:t>
      </w:r>
      <w:r>
        <w:rPr>
          <w:i/>
          <w:spacing w:val="30"/>
        </w:rPr>
        <w:t xml:space="preserve"> </w:t>
      </w:r>
      <w:r>
        <w:rPr>
          <w:i/>
        </w:rPr>
        <w:t>su</w:t>
      </w:r>
      <w:r>
        <w:rPr>
          <w:i/>
          <w:spacing w:val="30"/>
        </w:rPr>
        <w:t xml:space="preserve"> </w:t>
      </w:r>
      <w:r>
        <w:rPr>
          <w:i/>
        </w:rPr>
        <w:t>intimidad</w:t>
      </w:r>
      <w:r>
        <w:rPr>
          <w:i/>
          <w:spacing w:val="31"/>
        </w:rPr>
        <w:t xml:space="preserve"> </w:t>
      </w:r>
      <w:r>
        <w:rPr>
          <w:i/>
        </w:rPr>
        <w:t>o</w:t>
      </w:r>
      <w:r>
        <w:rPr>
          <w:i/>
          <w:spacing w:val="30"/>
        </w:rPr>
        <w:t xml:space="preserve"> </w:t>
      </w:r>
      <w:r>
        <w:rPr>
          <w:i/>
        </w:rPr>
        <w:t>a</w:t>
      </w:r>
      <w:r>
        <w:rPr>
          <w:i/>
          <w:spacing w:val="30"/>
        </w:rPr>
        <w:t xml:space="preserve"> </w:t>
      </w:r>
      <w:r>
        <w:rPr>
          <w:i/>
        </w:rPr>
        <w:t>su</w:t>
      </w:r>
      <w:r>
        <w:rPr>
          <w:i/>
          <w:spacing w:val="30"/>
        </w:rPr>
        <w:t xml:space="preserve"> </w:t>
      </w:r>
      <w:r>
        <w:rPr>
          <w:i/>
        </w:rPr>
        <w:t>seguridad,</w:t>
      </w:r>
      <w:r>
        <w:rPr>
          <w:i/>
          <w:spacing w:val="30"/>
        </w:rPr>
        <w:t xml:space="preserve"> </w:t>
      </w:r>
      <w:r>
        <w:rPr>
          <w:i/>
        </w:rPr>
        <w:t>o</w:t>
      </w:r>
      <w:r>
        <w:rPr>
          <w:i/>
          <w:spacing w:val="30"/>
        </w:rPr>
        <w:t xml:space="preserve"> </w:t>
      </w:r>
      <w:r>
        <w:rPr>
          <w:i/>
        </w:rPr>
        <w:t>se</w:t>
      </w:r>
      <w:r>
        <w:rPr>
          <w:i/>
          <w:spacing w:val="30"/>
        </w:rPr>
        <w:t xml:space="preserve"> </w:t>
      </w:r>
      <w:r>
        <w:rPr>
          <w:i/>
        </w:rPr>
        <w:t>refieran</w:t>
      </w:r>
      <w:r>
        <w:rPr>
          <w:i/>
          <w:spacing w:val="30"/>
        </w:rPr>
        <w:t xml:space="preserve"> </w:t>
      </w:r>
      <w:r>
        <w:rPr>
          <w:i/>
        </w:rPr>
        <w:t>a</w:t>
      </w:r>
      <w:r>
        <w:rPr>
          <w:i/>
          <w:spacing w:val="29"/>
        </w:rPr>
        <w:t xml:space="preserve"> </w:t>
      </w:r>
      <w:r>
        <w:rPr>
          <w:i/>
        </w:rPr>
        <w:t>menores</w:t>
      </w:r>
      <w:r>
        <w:rPr>
          <w:i/>
          <w:spacing w:val="30"/>
        </w:rPr>
        <w:t xml:space="preserve"> </w:t>
      </w:r>
      <w:r>
        <w:rPr>
          <w:i/>
        </w:rPr>
        <w:t>de</w:t>
      </w:r>
      <w:r>
        <w:rPr>
          <w:i/>
          <w:spacing w:val="-52"/>
        </w:rPr>
        <w:t xml:space="preserve"> </w:t>
      </w:r>
      <w:r>
        <w:rPr>
          <w:i/>
        </w:rPr>
        <w:t>edad.</w:t>
      </w:r>
    </w:p>
    <w:p w14:paraId="0B902347" w14:textId="77777777" w:rsidR="00E70DE3" w:rsidRDefault="00F03AC7">
      <w:pPr>
        <w:pStyle w:val="Prrafodelista"/>
        <w:numPr>
          <w:ilvl w:val="0"/>
          <w:numId w:val="10"/>
        </w:numPr>
        <w:tabs>
          <w:tab w:val="left" w:pos="2434"/>
        </w:tabs>
        <w:ind w:firstLine="0"/>
        <w:jc w:val="both"/>
        <w:rPr>
          <w:i/>
        </w:rPr>
      </w:pPr>
      <w:r>
        <w:rPr>
          <w:i/>
        </w:rPr>
        <w:t>No será aplicable lo establecido en los apartados anteriores si el acces</w:t>
      </w:r>
      <w:r>
        <w:rPr>
          <w:i/>
        </w:rPr>
        <w:t>o se efectúa previa</w:t>
      </w:r>
      <w:r>
        <w:rPr>
          <w:i/>
          <w:spacing w:val="1"/>
        </w:rPr>
        <w:t xml:space="preserve"> </w:t>
      </w:r>
      <w:r>
        <w:rPr>
          <w:i/>
        </w:rPr>
        <w:t>disociación de los datos de carácter personal de modo que se impida la identificación de las</w:t>
      </w:r>
      <w:r>
        <w:rPr>
          <w:i/>
          <w:spacing w:val="1"/>
        </w:rPr>
        <w:t xml:space="preserve"> </w:t>
      </w:r>
      <w:r>
        <w:rPr>
          <w:i/>
        </w:rPr>
        <w:t>personas afectadas.</w:t>
      </w:r>
    </w:p>
    <w:p w14:paraId="33A60E6B" w14:textId="77777777" w:rsidR="00E70DE3" w:rsidRDefault="00F03AC7">
      <w:pPr>
        <w:pStyle w:val="Prrafodelista"/>
        <w:numPr>
          <w:ilvl w:val="0"/>
          <w:numId w:val="10"/>
        </w:numPr>
        <w:tabs>
          <w:tab w:val="left" w:pos="2424"/>
        </w:tabs>
        <w:ind w:firstLine="0"/>
        <w:jc w:val="both"/>
        <w:rPr>
          <w:i/>
        </w:rPr>
      </w:pPr>
      <w:r>
        <w:rPr>
          <w:i/>
        </w:rPr>
        <w:t>La normativa de protección de datos personales será de aplicación al tratamiento posterior</w:t>
      </w:r>
      <w:r>
        <w:rPr>
          <w:i/>
          <w:spacing w:val="-5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obtenidos a través del ejercicio</w:t>
      </w:r>
      <w:r>
        <w:rPr>
          <w:i/>
          <w:spacing w:val="-1"/>
        </w:rPr>
        <w:t xml:space="preserve"> </w:t>
      </w:r>
      <w:r>
        <w:rPr>
          <w:i/>
        </w:rPr>
        <w:t>del derecho</w:t>
      </w:r>
      <w:r>
        <w:rPr>
          <w:i/>
          <w:spacing w:val="-1"/>
        </w:rPr>
        <w:t xml:space="preserve"> </w:t>
      </w:r>
      <w:r>
        <w:rPr>
          <w:i/>
        </w:rPr>
        <w:t>de acceso.»</w:t>
      </w:r>
    </w:p>
    <w:p w14:paraId="0483FE7C" w14:textId="77777777" w:rsidR="00E70DE3" w:rsidRDefault="00F03AC7">
      <w:pPr>
        <w:pStyle w:val="Textoindependiente"/>
        <w:spacing w:before="200"/>
        <w:ind w:left="1481" w:right="112"/>
        <w:jc w:val="both"/>
      </w:pPr>
      <w:r>
        <w:t>Ante las dudas que planteaba la aplicación de este artículo, el Consejo de Transparencia y Buen</w:t>
      </w:r>
      <w:r>
        <w:rPr>
          <w:spacing w:val="1"/>
        </w:rPr>
        <w:t xml:space="preserve"> </w:t>
      </w:r>
      <w:r>
        <w:t>Gobie</w:t>
      </w:r>
      <w:r>
        <w:t>rno</w:t>
      </w:r>
      <w:r>
        <w:rPr>
          <w:spacing w:val="1"/>
        </w:rPr>
        <w:t xml:space="preserve"> </w:t>
      </w:r>
      <w:r>
        <w:t>y la</w:t>
      </w:r>
      <w:r>
        <w:rPr>
          <w:spacing w:val="1"/>
        </w:rPr>
        <w:t xml:space="preserve"> </w:t>
      </w:r>
      <w:r>
        <w:t>Agencia</w:t>
      </w:r>
      <w:r>
        <w:rPr>
          <w:spacing w:val="1"/>
        </w:rPr>
        <w:t xml:space="preserve"> </w:t>
      </w:r>
      <w:r>
        <w:t>Española</w:t>
      </w:r>
      <w:r>
        <w:rPr>
          <w:spacing w:val="1"/>
        </w:rPr>
        <w:t xml:space="preserve"> </w:t>
      </w:r>
      <w:r>
        <w:t>de Protección</w:t>
      </w:r>
      <w:r>
        <w:rPr>
          <w:spacing w:val="1"/>
        </w:rPr>
        <w:t xml:space="preserve"> </w:t>
      </w:r>
      <w:r>
        <w:t>de Datos,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 Criterio</w:t>
      </w:r>
      <w:r>
        <w:rPr>
          <w:spacing w:val="1"/>
        </w:rPr>
        <w:t xml:space="preserve"> </w:t>
      </w:r>
      <w:r>
        <w:t>2/2015, de 24 de junio</w:t>
      </w:r>
      <w:r>
        <w:rPr>
          <w:spacing w:val="5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2015,</w:t>
      </w:r>
      <w:r>
        <w:rPr>
          <w:spacing w:val="-1"/>
        </w:rPr>
        <w:t xml:space="preserve"> </w:t>
      </w:r>
      <w:r>
        <w:t>fijaron los</w:t>
      </w:r>
      <w:r>
        <w:rPr>
          <w:spacing w:val="-1"/>
        </w:rPr>
        <w:t xml:space="preserve"> </w:t>
      </w:r>
      <w:r>
        <w:t>pasos a</w:t>
      </w:r>
      <w:r>
        <w:rPr>
          <w:spacing w:val="-1"/>
        </w:rPr>
        <w:t xml:space="preserve"> </w:t>
      </w:r>
      <w:r>
        <w:t>seguir</w:t>
      </w:r>
      <w:r>
        <w:rPr>
          <w:spacing w:val="-1"/>
        </w:rPr>
        <w:t xml:space="preserve"> </w:t>
      </w:r>
      <w:r>
        <w:t>para su aplicación.</w:t>
      </w:r>
    </w:p>
    <w:p w14:paraId="56C685D4" w14:textId="77777777" w:rsidR="00E70DE3" w:rsidRDefault="00E70DE3">
      <w:pPr>
        <w:pStyle w:val="Textoindependiente"/>
        <w:rPr>
          <w:sz w:val="20"/>
        </w:rPr>
      </w:pPr>
    </w:p>
    <w:p w14:paraId="19090B5B" w14:textId="77777777" w:rsidR="00E70DE3" w:rsidRDefault="00F03AC7">
      <w:pPr>
        <w:pStyle w:val="Textoindependiente"/>
        <w:ind w:left="1480" w:right="112"/>
        <w:jc w:val="both"/>
      </w:pPr>
      <w:r>
        <w:t>En primer lugar, habría que valorar si la información solicitada contiene o no datos de carácter</w:t>
      </w:r>
      <w:r>
        <w:rPr>
          <w:spacing w:val="1"/>
        </w:rPr>
        <w:t xml:space="preserve"> </w:t>
      </w:r>
      <w:r>
        <w:t>personal, ente</w:t>
      </w:r>
      <w:r>
        <w:t>ndiéndose por estos los definidos en el artículo 4 del Reglamento (UE) 2016/679 del</w:t>
      </w:r>
      <w:r>
        <w:rPr>
          <w:spacing w:val="1"/>
        </w:rPr>
        <w:t xml:space="preserve"> </w:t>
      </w:r>
      <w:r>
        <w:t>Parlamento Europeo y del Consejo de 27 de abril de 2016, relativo a la protección de las personas</w:t>
      </w:r>
      <w:r>
        <w:rPr>
          <w:spacing w:val="1"/>
        </w:rPr>
        <w:t xml:space="preserve"> </w:t>
      </w:r>
      <w:r>
        <w:t>físicas en lo que respecta al tratamiento de datos personales y a la libre</w:t>
      </w:r>
      <w:r>
        <w:t xml:space="preserve"> circulación de estos datos y por</w:t>
      </w:r>
      <w:r>
        <w:rPr>
          <w:spacing w:val="-52"/>
        </w:rPr>
        <w:t xml:space="preserve"> </w:t>
      </w:r>
      <w:r>
        <w:t>el que se deroga la Directiva 95/46/CE (en adelante, Reglamento general de protección de datos). El</w:t>
      </w:r>
      <w:r>
        <w:rPr>
          <w:spacing w:val="1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4.1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Reglamento</w:t>
      </w:r>
      <w:r>
        <w:rPr>
          <w:spacing w:val="6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protección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datos</w:t>
      </w:r>
      <w:r>
        <w:rPr>
          <w:spacing w:val="4"/>
        </w:rPr>
        <w:t xml:space="preserve"> </w:t>
      </w:r>
      <w:r>
        <w:t>define</w:t>
      </w:r>
      <w:r>
        <w:rPr>
          <w:spacing w:val="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datos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carácter</w:t>
      </w:r>
      <w:r>
        <w:rPr>
          <w:spacing w:val="6"/>
        </w:rPr>
        <w:t xml:space="preserve"> </w:t>
      </w:r>
      <w:r>
        <w:t>personal</w:t>
      </w:r>
      <w:r>
        <w:rPr>
          <w:spacing w:val="4"/>
        </w:rPr>
        <w:t xml:space="preserve"> </w:t>
      </w:r>
      <w:r>
        <w:t>como</w:t>
      </w:r>
    </w:p>
    <w:p w14:paraId="0B0566C5" w14:textId="77777777" w:rsidR="00E70DE3" w:rsidRDefault="00F03AC7">
      <w:pPr>
        <w:ind w:left="1480" w:right="112"/>
        <w:jc w:val="both"/>
      </w:pPr>
      <w:r>
        <w:rPr>
          <w:i/>
        </w:rPr>
        <w:t>«toda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sobre</w:t>
      </w:r>
      <w:r>
        <w:rPr>
          <w:i/>
          <w:spacing w:val="1"/>
        </w:rPr>
        <w:t xml:space="preserve"> </w:t>
      </w:r>
      <w:r>
        <w:rPr>
          <w:i/>
        </w:rPr>
        <w:t>una</w:t>
      </w:r>
      <w:r>
        <w:rPr>
          <w:i/>
          <w:spacing w:val="1"/>
        </w:rPr>
        <w:t xml:space="preserve"> </w:t>
      </w:r>
      <w:r>
        <w:rPr>
          <w:i/>
        </w:rPr>
        <w:t>persona</w:t>
      </w:r>
      <w:r>
        <w:rPr>
          <w:i/>
          <w:spacing w:val="1"/>
        </w:rPr>
        <w:t xml:space="preserve"> </w:t>
      </w:r>
      <w:r>
        <w:rPr>
          <w:i/>
        </w:rPr>
        <w:t>física</w:t>
      </w:r>
      <w:r>
        <w:rPr>
          <w:i/>
          <w:spacing w:val="1"/>
        </w:rPr>
        <w:t xml:space="preserve"> </w:t>
      </w:r>
      <w:r>
        <w:rPr>
          <w:i/>
        </w:rPr>
        <w:t>identificada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identificable</w:t>
      </w:r>
      <w:r>
        <w:rPr>
          <w:i/>
          <w:spacing w:val="1"/>
        </w:rPr>
        <w:t xml:space="preserve"> </w:t>
      </w:r>
      <w:r>
        <w:rPr>
          <w:i/>
        </w:rPr>
        <w:t>(«el</w:t>
      </w:r>
      <w:r>
        <w:rPr>
          <w:i/>
          <w:spacing w:val="1"/>
        </w:rPr>
        <w:t xml:space="preserve"> </w:t>
      </w:r>
      <w:r>
        <w:rPr>
          <w:i/>
        </w:rPr>
        <w:t>interesado»);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considerará persona física identificable toda persona cuya identidad pueda determinarse, directa o</w:t>
      </w:r>
      <w:r>
        <w:rPr>
          <w:i/>
          <w:spacing w:val="1"/>
        </w:rPr>
        <w:t xml:space="preserve"> </w:t>
      </w:r>
      <w:r>
        <w:rPr>
          <w:i/>
        </w:rPr>
        <w:t>indirectamente, en particular mediante un identificador, como por eje</w:t>
      </w:r>
      <w:r>
        <w:rPr>
          <w:i/>
        </w:rPr>
        <w:t>mplo un nombre, un número de</w:t>
      </w:r>
      <w:r>
        <w:rPr>
          <w:i/>
          <w:spacing w:val="1"/>
        </w:rPr>
        <w:t xml:space="preserve"> </w:t>
      </w:r>
      <w:r>
        <w:rPr>
          <w:i/>
        </w:rPr>
        <w:t>identificación, datos de localización, un identificador en línea o uno o varios elementos propios de la</w:t>
      </w:r>
      <w:r>
        <w:rPr>
          <w:i/>
          <w:spacing w:val="1"/>
        </w:rPr>
        <w:t xml:space="preserve"> </w:t>
      </w:r>
      <w:r>
        <w:rPr>
          <w:i/>
        </w:rPr>
        <w:t>identidad física, fisiológica, genética, psíquica, económica, cultural o social de dicha persona</w:t>
      </w:r>
      <w:r>
        <w:t>». Por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</w:t>
      </w:r>
      <w:r>
        <w:t>das,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decir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contiene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carácter</w:t>
      </w:r>
      <w:r>
        <w:rPr>
          <w:spacing w:val="-52"/>
        </w:rPr>
        <w:t xml:space="preserve"> </w:t>
      </w:r>
      <w:r>
        <w:t>personal,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nombres y</w:t>
      </w:r>
      <w:r>
        <w:rPr>
          <w:spacing w:val="-1"/>
        </w:rPr>
        <w:t xml:space="preserve"> </w:t>
      </w:r>
      <w:r>
        <w:t>apellidos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personas.</w:t>
      </w:r>
    </w:p>
    <w:p w14:paraId="69445CB2" w14:textId="77777777" w:rsidR="00E70DE3" w:rsidRDefault="00E70DE3">
      <w:pPr>
        <w:jc w:val="both"/>
        <w:sectPr w:rsidR="00E70DE3">
          <w:pgSz w:w="11910" w:h="16840"/>
          <w:pgMar w:top="1520" w:right="1020" w:bottom="780" w:left="220" w:header="851" w:footer="588" w:gutter="0"/>
          <w:cols w:space="720"/>
        </w:sectPr>
      </w:pPr>
    </w:p>
    <w:p w14:paraId="7EA4FD4A" w14:textId="77777777" w:rsidR="00E70DE3" w:rsidRDefault="00E70DE3">
      <w:pPr>
        <w:pStyle w:val="Textoindependiente"/>
        <w:rPr>
          <w:sz w:val="20"/>
        </w:rPr>
      </w:pPr>
    </w:p>
    <w:p w14:paraId="1A95FDEA" w14:textId="77777777" w:rsidR="00E70DE3" w:rsidRDefault="00E70DE3">
      <w:pPr>
        <w:pStyle w:val="Textoindependiente"/>
        <w:rPr>
          <w:sz w:val="20"/>
        </w:rPr>
      </w:pPr>
    </w:p>
    <w:p w14:paraId="073AC191" w14:textId="77777777" w:rsidR="00E70DE3" w:rsidRDefault="00E70DE3">
      <w:pPr>
        <w:pStyle w:val="Textoindependiente"/>
        <w:rPr>
          <w:sz w:val="20"/>
        </w:rPr>
      </w:pPr>
    </w:p>
    <w:p w14:paraId="74209D0E" w14:textId="77777777" w:rsidR="00E70DE3" w:rsidRDefault="00E70DE3">
      <w:pPr>
        <w:pStyle w:val="Textoindependiente"/>
        <w:rPr>
          <w:sz w:val="20"/>
        </w:rPr>
      </w:pPr>
    </w:p>
    <w:p w14:paraId="223629EF" w14:textId="77777777" w:rsidR="00E70DE3" w:rsidRDefault="00E70DE3">
      <w:pPr>
        <w:pStyle w:val="Textoindependiente"/>
        <w:rPr>
          <w:sz w:val="20"/>
        </w:rPr>
      </w:pPr>
    </w:p>
    <w:p w14:paraId="12F37571" w14:textId="77777777" w:rsidR="00E70DE3" w:rsidRDefault="00E70DE3">
      <w:pPr>
        <w:pStyle w:val="Textoindependiente"/>
        <w:spacing w:before="3"/>
        <w:rPr>
          <w:sz w:val="27"/>
        </w:rPr>
      </w:pPr>
    </w:p>
    <w:p w14:paraId="20ED2BB2" w14:textId="77777777" w:rsidR="00E70DE3" w:rsidRDefault="00F03AC7">
      <w:pPr>
        <w:pStyle w:val="Textoindependiente"/>
        <w:spacing w:before="91"/>
        <w:ind w:left="1481" w:right="113"/>
        <w:jc w:val="both"/>
      </w:pPr>
      <w:r>
        <w:t>En segundo lugar, habría que valorar si los datos son o no datos especialmente protegidos en 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del artículo</w:t>
      </w:r>
      <w:r>
        <w:rPr>
          <w:spacing w:val="1"/>
        </w:rPr>
        <w:t xml:space="preserve"> </w:t>
      </w:r>
      <w:r>
        <w:t>9 de 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>3/2018, de 5 de diciembre, de Protección</w:t>
      </w:r>
      <w:r>
        <w:rPr>
          <w:spacing w:val="1"/>
        </w:rPr>
        <w:t xml:space="preserve"> </w:t>
      </w:r>
      <w:r>
        <w:t>de Datos</w:t>
      </w:r>
      <w:r>
        <w:rPr>
          <w:spacing w:val="1"/>
        </w:rPr>
        <w:t xml:space="preserve"> </w:t>
      </w:r>
      <w:r>
        <w:t>Personales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garantía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derechos</w:t>
      </w:r>
      <w:r>
        <w:rPr>
          <w:spacing w:val="3"/>
        </w:rPr>
        <w:t xml:space="preserve"> </w:t>
      </w:r>
      <w:r>
        <w:t>digitales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d</w:t>
      </w:r>
      <w:r>
        <w:t>el</w:t>
      </w:r>
      <w:r>
        <w:rPr>
          <w:spacing w:val="2"/>
        </w:rPr>
        <w:t xml:space="preserve"> </w:t>
      </w:r>
      <w:r>
        <w:t>Reglamento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protección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datos;</w:t>
      </w:r>
    </w:p>
    <w:p w14:paraId="45B2159E" w14:textId="77777777" w:rsidR="00E70DE3" w:rsidRDefault="00F03AC7">
      <w:pPr>
        <w:ind w:left="1481" w:right="112"/>
        <w:jc w:val="both"/>
        <w:rPr>
          <w:i/>
        </w:rPr>
      </w:pPr>
      <w:r>
        <w:rPr>
          <w:i/>
        </w:rPr>
        <w:t>«datos personales que revelen el origen étnico o racial, las opiniones políticas, las convicciones</w:t>
      </w:r>
      <w:r>
        <w:rPr>
          <w:i/>
          <w:spacing w:val="1"/>
        </w:rPr>
        <w:t xml:space="preserve"> </w:t>
      </w:r>
      <w:r>
        <w:rPr>
          <w:i/>
        </w:rPr>
        <w:t>religiosas o filosóficas, o la afiliación sindical, y el tratamiento de datos genéticos, datos biométricos</w:t>
      </w:r>
      <w:r>
        <w:rPr>
          <w:i/>
          <w:spacing w:val="1"/>
        </w:rPr>
        <w:t xml:space="preserve"> </w:t>
      </w:r>
      <w:r>
        <w:rPr>
          <w:i/>
        </w:rPr>
        <w:t>dirigidos a identificar de manera unívoca a una persona física, datos relativos a la salud o datos</w:t>
      </w:r>
      <w:r>
        <w:rPr>
          <w:i/>
          <w:spacing w:val="1"/>
        </w:rPr>
        <w:t xml:space="preserve"> </w:t>
      </w:r>
      <w:r>
        <w:rPr>
          <w:i/>
        </w:rPr>
        <w:t>relativos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vida</w:t>
      </w:r>
      <w:r>
        <w:rPr>
          <w:i/>
          <w:spacing w:val="-2"/>
        </w:rPr>
        <w:t xml:space="preserve"> </w:t>
      </w:r>
      <w:r>
        <w:rPr>
          <w:i/>
        </w:rPr>
        <w:t>sexual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las</w:t>
      </w:r>
      <w:r>
        <w:rPr>
          <w:i/>
          <w:spacing w:val="-1"/>
        </w:rPr>
        <w:t xml:space="preserve"> </w:t>
      </w:r>
      <w:r>
        <w:rPr>
          <w:i/>
        </w:rPr>
        <w:t>orientación sexuales</w:t>
      </w:r>
      <w:r>
        <w:rPr>
          <w:i/>
          <w:spacing w:val="-2"/>
        </w:rPr>
        <w:t xml:space="preserve"> </w:t>
      </w:r>
      <w:r>
        <w:rPr>
          <w:i/>
        </w:rPr>
        <w:t>de una</w:t>
      </w:r>
      <w:r>
        <w:rPr>
          <w:i/>
          <w:spacing w:val="-1"/>
        </w:rPr>
        <w:t xml:space="preserve"> </w:t>
      </w:r>
      <w:r>
        <w:rPr>
          <w:i/>
        </w:rPr>
        <w:t>persona</w:t>
      </w:r>
      <w:r>
        <w:rPr>
          <w:i/>
          <w:spacing w:val="-1"/>
        </w:rPr>
        <w:t xml:space="preserve"> </w:t>
      </w:r>
      <w:r>
        <w:rPr>
          <w:i/>
        </w:rPr>
        <w:t>física».</w:t>
      </w:r>
    </w:p>
    <w:p w14:paraId="5BF432F3" w14:textId="77777777" w:rsidR="00E70DE3" w:rsidRDefault="00E70DE3">
      <w:pPr>
        <w:pStyle w:val="Textoindependiente"/>
        <w:rPr>
          <w:i/>
        </w:rPr>
      </w:pPr>
    </w:p>
    <w:p w14:paraId="42538B57" w14:textId="77777777" w:rsidR="00E70DE3" w:rsidRDefault="00F03AC7">
      <w:pPr>
        <w:pStyle w:val="Textoindependiente"/>
        <w:ind w:left="1481" w:right="112"/>
        <w:jc w:val="both"/>
      </w:pPr>
      <w:r>
        <w:t>Una de las posibles interpretaciones es que, dado el carácter del listado, a pesar de que en sí mismo no</w:t>
      </w:r>
      <w:r>
        <w:rPr>
          <w:spacing w:val="1"/>
        </w:rPr>
        <w:t xml:space="preserve"> </w:t>
      </w:r>
      <w:r>
        <w:t>recoge</w:t>
      </w:r>
      <w:r>
        <w:rPr>
          <w:spacing w:val="7"/>
        </w:rPr>
        <w:t xml:space="preserve"> </w:t>
      </w:r>
      <w:r>
        <w:t>más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nombres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apellidos,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podría</w:t>
      </w:r>
      <w:r>
        <w:rPr>
          <w:spacing w:val="8"/>
        </w:rPr>
        <w:t xml:space="preserve"> </w:t>
      </w:r>
      <w:r>
        <w:t>llegar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interpretar</w:t>
      </w:r>
      <w:r>
        <w:rPr>
          <w:spacing w:val="9"/>
        </w:rPr>
        <w:t xml:space="preserve"> </w:t>
      </w:r>
      <w:r>
        <w:t>que,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sesgo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propia</w:t>
      </w:r>
      <w:r>
        <w:rPr>
          <w:spacing w:val="8"/>
        </w:rPr>
        <w:t xml:space="preserve"> </w:t>
      </w:r>
      <w:r>
        <w:t>lista,</w:t>
      </w:r>
      <w:r>
        <w:rPr>
          <w:spacing w:val="-53"/>
        </w:rPr>
        <w:t xml:space="preserve"> </w:t>
      </w:r>
      <w:r>
        <w:t>la mera inclusión en la misma puede considerarse intrínsecamente como manifestación de la ideología,</w:t>
      </w:r>
      <w:r>
        <w:rPr>
          <w:spacing w:val="-52"/>
        </w:rPr>
        <w:t xml:space="preserve"> </w:t>
      </w:r>
      <w:r>
        <w:t>por lo que tratándose de datos relativos a personas vivas, necesariamente habría de contar con su</w:t>
      </w:r>
      <w:r>
        <w:rPr>
          <w:spacing w:val="1"/>
        </w:rPr>
        <w:t xml:space="preserve"> </w:t>
      </w:r>
      <w:r>
        <w:t>consentimiento</w:t>
      </w:r>
      <w:r>
        <w:rPr>
          <w:spacing w:val="-2"/>
        </w:rPr>
        <w:t xml:space="preserve"> </w:t>
      </w:r>
      <w:r>
        <w:t>expreso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por escrito</w:t>
      </w:r>
      <w:r>
        <w:rPr>
          <w:spacing w:val="-2"/>
        </w:rPr>
        <w:t xml:space="preserve"> </w:t>
      </w:r>
      <w:r>
        <w:t>(artículo 15.1</w:t>
      </w:r>
      <w:r>
        <w:rPr>
          <w:spacing w:val="-1"/>
        </w:rPr>
        <w:t xml:space="preserve"> </w:t>
      </w:r>
      <w:r>
        <w:t>LTAIB</w:t>
      </w:r>
      <w:r>
        <w:t>G).</w:t>
      </w:r>
    </w:p>
    <w:p w14:paraId="1A155423" w14:textId="77777777" w:rsidR="00E70DE3" w:rsidRDefault="00E70DE3">
      <w:pPr>
        <w:pStyle w:val="Textoindependiente"/>
      </w:pPr>
    </w:p>
    <w:p w14:paraId="3F4979CA" w14:textId="77777777" w:rsidR="00E70DE3" w:rsidRDefault="00F03AC7">
      <w:pPr>
        <w:pStyle w:val="Textoindependiente"/>
        <w:ind w:left="1481" w:right="112"/>
        <w:jc w:val="both"/>
      </w:pPr>
      <w:r>
        <w:t>En similares términos, cabe citar el Dictamen de 25 de mayo de 2010 de la Agencia Española de</w:t>
      </w:r>
      <w:r>
        <w:rPr>
          <w:spacing w:val="1"/>
        </w:rPr>
        <w:t xml:space="preserve"> </w:t>
      </w:r>
      <w:r>
        <w:t>Protección de Datos, en el que se pronunció sobre la oportunidad de difusión universal de un listado de</w:t>
      </w:r>
      <w:r>
        <w:rPr>
          <w:spacing w:val="-52"/>
        </w:rPr>
        <w:t xml:space="preserve"> </w:t>
      </w:r>
      <w:r>
        <w:t>víctimas de la Guerra Civil o represaliados del franquismo y estableció que, en caso de tratarse de</w:t>
      </w:r>
      <w:r>
        <w:rPr>
          <w:spacing w:val="1"/>
        </w:rPr>
        <w:t xml:space="preserve"> </w:t>
      </w:r>
      <w:r>
        <w:t>personas no fallecidas, debería obtenerse el consentimiento de los interesados para la divulgación de</w:t>
      </w:r>
      <w:r>
        <w:rPr>
          <w:spacing w:val="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datos.</w:t>
      </w:r>
    </w:p>
    <w:p w14:paraId="00D20145" w14:textId="77777777" w:rsidR="00E70DE3" w:rsidRDefault="00E70DE3">
      <w:pPr>
        <w:pStyle w:val="Textoindependiente"/>
      </w:pPr>
    </w:p>
    <w:p w14:paraId="1387611A" w14:textId="77777777" w:rsidR="00E70DE3" w:rsidRDefault="00F03AC7">
      <w:pPr>
        <w:pStyle w:val="Textoindependiente"/>
        <w:ind w:left="1481" w:right="112"/>
        <w:jc w:val="both"/>
      </w:pPr>
      <w:r>
        <w:t>En consecuencia, la cesión de los datos re</w:t>
      </w:r>
      <w:r>
        <w:t>queriría el consentimiento expreso y por escrito de cada una</w:t>
      </w:r>
      <w:r>
        <w:rPr>
          <w:spacing w:val="1"/>
        </w:rPr>
        <w:t xml:space="preserve"> </w:t>
      </w:r>
      <w:r>
        <w:t>de las personas afectadas. Sin embargo, en el trabajo realizado por el Instituto Valentín de Foronda en</w:t>
      </w:r>
      <w:r>
        <w:rPr>
          <w:spacing w:val="1"/>
        </w:rPr>
        <w:t xml:space="preserve"> </w:t>
      </w:r>
      <w:r>
        <w:t>muy pocos casos se recoge si las personas que aparecen en el listado han fallecido y la fec</w:t>
      </w:r>
      <w:r>
        <w:t>ha cierta de</w:t>
      </w:r>
      <w:r>
        <w:rPr>
          <w:spacing w:val="1"/>
        </w:rPr>
        <w:t xml:space="preserve"> </w:t>
      </w:r>
      <w:r>
        <w:t>fallecimiento.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definitiva,</w:t>
      </w:r>
      <w:r>
        <w:rPr>
          <w:spacing w:val="1"/>
        </w:rPr>
        <w:t xml:space="preserve"> </w:t>
      </w:r>
      <w:r>
        <w:t>requerir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consentimiento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pasaría</w:t>
      </w:r>
      <w:r>
        <w:rPr>
          <w:spacing w:val="1"/>
        </w:rPr>
        <w:t xml:space="preserve"> </w:t>
      </w:r>
      <w:r>
        <w:t>necesariamente por, en</w:t>
      </w:r>
      <w:r>
        <w:rPr>
          <w:spacing w:val="1"/>
        </w:rPr>
        <w:t xml:space="preserve"> </w:t>
      </w:r>
      <w:r>
        <w:t>primer lugar,</w:t>
      </w:r>
      <w:r>
        <w:rPr>
          <w:spacing w:val="1"/>
        </w:rPr>
        <w:t xml:space="preserve"> </w:t>
      </w:r>
      <w:r>
        <w:t>comprobar</w:t>
      </w:r>
      <w:r>
        <w:rPr>
          <w:spacing w:val="1"/>
        </w:rPr>
        <w:t xml:space="preserve"> </w:t>
      </w:r>
      <w:r>
        <w:t>uno por uno, 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correspondientes</w:t>
      </w:r>
      <w:r>
        <w:rPr>
          <w:spacing w:val="55"/>
        </w:rPr>
        <w:t xml:space="preserve"> </w:t>
      </w:r>
      <w:r>
        <w:t>Registros</w:t>
      </w:r>
      <w:r>
        <w:rPr>
          <w:spacing w:val="1"/>
        </w:rPr>
        <w:t xml:space="preserve"> </w:t>
      </w:r>
      <w:r>
        <w:t>Civiles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hecho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fallecimiento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casi</w:t>
      </w:r>
      <w:r>
        <w:rPr>
          <w:spacing w:val="11"/>
        </w:rPr>
        <w:t xml:space="preserve"> </w:t>
      </w:r>
      <w:r>
        <w:t>6.000</w:t>
      </w:r>
      <w:r>
        <w:rPr>
          <w:spacing w:val="10"/>
        </w:rPr>
        <w:t xml:space="preserve"> </w:t>
      </w:r>
      <w:r>
        <w:t>per</w:t>
      </w:r>
      <w:r>
        <w:t>sonas</w:t>
      </w:r>
      <w:r>
        <w:rPr>
          <w:spacing w:val="10"/>
        </w:rPr>
        <w:t xml:space="preserve"> </w:t>
      </w:r>
      <w:r>
        <w:t>cuyo</w:t>
      </w:r>
      <w:r>
        <w:rPr>
          <w:spacing w:val="11"/>
        </w:rPr>
        <w:t xml:space="preserve"> </w:t>
      </w:r>
      <w:r>
        <w:t>dato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fallecimiento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desconoce</w:t>
      </w:r>
      <w:r>
        <w:rPr>
          <w:spacing w:val="-53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lugar, recabar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consentimiento</w:t>
      </w:r>
      <w:r>
        <w:rPr>
          <w:spacing w:val="1"/>
        </w:rPr>
        <w:t xml:space="preserve"> </w:t>
      </w:r>
      <w:r>
        <w:t>de aquellas</w:t>
      </w:r>
      <w:r>
        <w:rPr>
          <w:spacing w:val="-2"/>
        </w:rPr>
        <w:t xml:space="preserve"> </w:t>
      </w:r>
      <w:r>
        <w:t>personas que</w:t>
      </w:r>
      <w:r>
        <w:rPr>
          <w:spacing w:val="-1"/>
        </w:rPr>
        <w:t xml:space="preserve"> </w:t>
      </w:r>
      <w:r>
        <w:t>estén</w:t>
      </w:r>
      <w:r>
        <w:rPr>
          <w:spacing w:val="-2"/>
        </w:rPr>
        <w:t xml:space="preserve"> </w:t>
      </w:r>
      <w:r>
        <w:t>vivas.</w:t>
      </w:r>
    </w:p>
    <w:p w14:paraId="4BA4DC4A" w14:textId="77777777" w:rsidR="00E70DE3" w:rsidRDefault="00E70DE3">
      <w:pPr>
        <w:pStyle w:val="Textoindependiente"/>
      </w:pPr>
    </w:p>
    <w:p w14:paraId="0EA3F0EB" w14:textId="77777777" w:rsidR="00E70DE3" w:rsidRDefault="00F03AC7">
      <w:pPr>
        <w:ind w:left="1481" w:right="112"/>
        <w:jc w:val="both"/>
      </w:pPr>
      <w:r>
        <w:t>Por tanto, dar respuesta a la petición excedería de los límites del artículo 18 de la LTAIBG; en</w:t>
      </w:r>
      <w:r>
        <w:rPr>
          <w:spacing w:val="1"/>
        </w:rPr>
        <w:t xml:space="preserve"> </w:t>
      </w:r>
      <w:r>
        <w:t xml:space="preserve">concreto, incurriría en la causa de inadmisión prevista en el artículo 18.1, apartado c): </w:t>
      </w:r>
      <w:r>
        <w:rPr>
          <w:i/>
        </w:rPr>
        <w:t>“</w:t>
      </w:r>
      <w:r>
        <w:rPr>
          <w:i/>
          <w:color w:val="333333"/>
        </w:rPr>
        <w:t>Relativas a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información para cuya divulgación sea necesaria una acci</w:t>
      </w:r>
      <w:r>
        <w:rPr>
          <w:i/>
          <w:color w:val="333333"/>
        </w:rPr>
        <w:t xml:space="preserve">ón previa de reelaboración”, </w:t>
      </w:r>
      <w:r>
        <w:rPr>
          <w:color w:val="333333"/>
        </w:rPr>
        <w:t>y de acuerdo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 la previsión del artículo 34.1 de la Norma Foral de Transparencia, Participación Ciudadana y Buen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Gobierno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Sector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Público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 Territorio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Histórico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Álava.</w:t>
      </w:r>
    </w:p>
    <w:p w14:paraId="425E2410" w14:textId="77777777" w:rsidR="00E70DE3" w:rsidRDefault="00F03AC7">
      <w:pPr>
        <w:spacing w:before="200"/>
        <w:ind w:left="1481" w:right="113"/>
        <w:jc w:val="both"/>
        <w:rPr>
          <w:i/>
        </w:rPr>
      </w:pPr>
      <w:r>
        <w:rPr>
          <w:color w:val="333333"/>
        </w:rPr>
        <w:t>En relación a esta causa de inadmisión, el Consej</w:t>
      </w:r>
      <w:r>
        <w:rPr>
          <w:color w:val="333333"/>
        </w:rPr>
        <w:t>o de Transparencia y Buen Gobierno ha dictado 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criterio interpretativo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CI/007/2015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y ha entendido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que cabe apreciar la causa de inadmisión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artículo 18.1.c) de la LTAIBG </w:t>
      </w:r>
      <w:r>
        <w:rPr>
          <w:i/>
          <w:color w:val="333333"/>
        </w:rPr>
        <w:t>“cuando la información que se solicita, perteneciendo al ámbito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funcional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de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actuación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del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organismo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o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entidad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que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recibe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la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solicitud,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deba: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a)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Elaborarse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expresamente para dar una respuesta, haciendo uso de diversas fuentes de información, o b) Cuando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dicho organismo o entidad carezca de los medios técnicos que sean necesarios pa</w:t>
      </w:r>
      <w:r>
        <w:rPr>
          <w:i/>
          <w:color w:val="333333"/>
        </w:rPr>
        <w:t>ra extraer y explotar</w:t>
      </w:r>
      <w:r>
        <w:rPr>
          <w:i/>
          <w:color w:val="333333"/>
          <w:spacing w:val="-52"/>
        </w:rPr>
        <w:t xml:space="preserve"> </w:t>
      </w:r>
      <w:r>
        <w:rPr>
          <w:i/>
          <w:color w:val="333333"/>
        </w:rPr>
        <w:t>la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información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concreta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que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se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solicita,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resultando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imposible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proporcionar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la</w:t>
      </w:r>
      <w:r>
        <w:rPr>
          <w:i/>
          <w:color w:val="333333"/>
          <w:spacing w:val="55"/>
        </w:rPr>
        <w:t xml:space="preserve"> </w:t>
      </w:r>
      <w:r>
        <w:rPr>
          <w:i/>
          <w:color w:val="333333"/>
        </w:rPr>
        <w:t>información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solicitada”.</w:t>
      </w:r>
    </w:p>
    <w:p w14:paraId="309A5899" w14:textId="77777777" w:rsidR="00E70DE3" w:rsidRDefault="00E70DE3">
      <w:pPr>
        <w:pStyle w:val="Textoindependiente"/>
        <w:rPr>
          <w:i/>
          <w:sz w:val="24"/>
        </w:rPr>
      </w:pPr>
    </w:p>
    <w:p w14:paraId="2C45B6CE" w14:textId="77777777" w:rsidR="00E70DE3" w:rsidRDefault="00F03AC7">
      <w:pPr>
        <w:pStyle w:val="Textoindependiente"/>
        <w:spacing w:before="177"/>
        <w:ind w:left="1481" w:right="112"/>
        <w:jc w:val="both"/>
      </w:pPr>
      <w:r>
        <w:t>Aunque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solicitados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protegidos,</w:t>
      </w:r>
      <w:r>
        <w:rPr>
          <w:spacing w:val="1"/>
        </w:rPr>
        <w:t xml:space="preserve"> </w:t>
      </w:r>
      <w:r>
        <w:t>entonces, siguiendo el antes citado Criterio 2/2015, de 24 de junio, del Consejo de Transparencia del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Agencia</w:t>
      </w:r>
      <w:r>
        <w:rPr>
          <w:spacing w:val="-1"/>
        </w:rPr>
        <w:t xml:space="preserve"> </w:t>
      </w:r>
      <w:r>
        <w:t>Española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Datos,</w:t>
      </w:r>
      <w:r>
        <w:rPr>
          <w:spacing w:val="-1"/>
        </w:rPr>
        <w:t xml:space="preserve"> </w:t>
      </w:r>
      <w:r>
        <w:t>llegaríamos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 conclusión</w:t>
      </w:r>
      <w:r>
        <w:rPr>
          <w:spacing w:val="-3"/>
        </w:rPr>
        <w:t xml:space="preserve"> </w:t>
      </w:r>
      <w:r>
        <w:t>similar.</w:t>
      </w:r>
    </w:p>
    <w:p w14:paraId="0982D2C8" w14:textId="77777777" w:rsidR="00E70DE3" w:rsidRDefault="00E70DE3">
      <w:pPr>
        <w:jc w:val="both"/>
        <w:sectPr w:rsidR="00E70DE3">
          <w:pgSz w:w="11910" w:h="16840"/>
          <w:pgMar w:top="1520" w:right="1020" w:bottom="780" w:left="220" w:header="851" w:footer="588" w:gutter="0"/>
          <w:cols w:space="720"/>
        </w:sectPr>
      </w:pPr>
    </w:p>
    <w:p w14:paraId="7ADD033E" w14:textId="77777777" w:rsidR="00E70DE3" w:rsidRDefault="00E70DE3">
      <w:pPr>
        <w:pStyle w:val="Textoindependiente"/>
        <w:rPr>
          <w:sz w:val="20"/>
        </w:rPr>
      </w:pPr>
    </w:p>
    <w:p w14:paraId="0BD25165" w14:textId="77777777" w:rsidR="00E70DE3" w:rsidRDefault="00E70DE3">
      <w:pPr>
        <w:pStyle w:val="Textoindependiente"/>
        <w:rPr>
          <w:sz w:val="20"/>
        </w:rPr>
      </w:pPr>
    </w:p>
    <w:p w14:paraId="1E894A83" w14:textId="77777777" w:rsidR="00E70DE3" w:rsidRDefault="00E70DE3">
      <w:pPr>
        <w:pStyle w:val="Textoindependiente"/>
        <w:rPr>
          <w:sz w:val="20"/>
        </w:rPr>
      </w:pPr>
    </w:p>
    <w:p w14:paraId="13FC4D9F" w14:textId="77777777" w:rsidR="00E70DE3" w:rsidRDefault="00E70DE3">
      <w:pPr>
        <w:pStyle w:val="Textoindependiente"/>
        <w:rPr>
          <w:sz w:val="20"/>
        </w:rPr>
      </w:pPr>
    </w:p>
    <w:p w14:paraId="513A91EB" w14:textId="77777777" w:rsidR="00E70DE3" w:rsidRDefault="00E70DE3">
      <w:pPr>
        <w:pStyle w:val="Textoindependiente"/>
        <w:spacing w:before="3"/>
        <w:rPr>
          <w:sz w:val="25"/>
        </w:rPr>
      </w:pPr>
    </w:p>
    <w:p w14:paraId="4EFCD74F" w14:textId="77777777" w:rsidR="00E70DE3" w:rsidRDefault="00F03AC7">
      <w:pPr>
        <w:pStyle w:val="Textoindependiente"/>
        <w:spacing w:before="91"/>
        <w:ind w:left="1481" w:right="112"/>
        <w:jc w:val="both"/>
      </w:pPr>
      <w:r>
        <w:t>En caso de considerarse que los datos so</w:t>
      </w:r>
      <w:r>
        <w:t>licitados no están sujetos al régimen de especial protección,</w:t>
      </w:r>
      <w:r>
        <w:rPr>
          <w:spacing w:val="1"/>
        </w:rPr>
        <w:t xml:space="preserve"> </w:t>
      </w:r>
      <w:r>
        <w:t>entonces habría que valorar si son o no exclusivamente datos meramente identificativos relacionados</w:t>
      </w:r>
      <w:r>
        <w:rPr>
          <w:spacing w:val="1"/>
        </w:rPr>
        <w:t xml:space="preserve"> </w:t>
      </w:r>
      <w:r>
        <w:t>con la organización, el funcionamiento o la actividad pública del órgano o entidad correspondi</w:t>
      </w:r>
      <w:r>
        <w:t>ente.</w:t>
      </w:r>
      <w:r>
        <w:rPr>
          <w:spacing w:val="1"/>
        </w:rPr>
        <w:t xml:space="preserve"> </w:t>
      </w:r>
      <w:r>
        <w:t>Evidentemente, no se trata de este tipo de datos por lo que, según el Consejo de Transparencia y Buen</w:t>
      </w:r>
      <w:r>
        <w:rPr>
          <w:spacing w:val="1"/>
        </w:rPr>
        <w:t xml:space="preserve"> </w:t>
      </w:r>
      <w:r>
        <w:t>Gobierno y la Agencia Española de Protección de Datos, para dar o no acceso a la información habría</w:t>
      </w:r>
      <w:r>
        <w:rPr>
          <w:spacing w:val="1"/>
        </w:rPr>
        <w:t xml:space="preserve"> </w:t>
      </w:r>
      <w:r>
        <w:t>que efectuar la ponderación prevista en el artíc</w:t>
      </w:r>
      <w:r>
        <w:t>ulo 15 número 3 de la LTAIBG. Es decir, el órgano al</w:t>
      </w:r>
      <w:r>
        <w:rPr>
          <w:spacing w:val="1"/>
        </w:rPr>
        <w:t xml:space="preserve"> </w:t>
      </w:r>
      <w:r>
        <w:t>que se dirija la solicitud concederá o no el acceso previa ponderación suficientemente razonada del</w:t>
      </w:r>
      <w:r>
        <w:rPr>
          <w:spacing w:val="1"/>
        </w:rPr>
        <w:t xml:space="preserve"> </w:t>
      </w:r>
      <w:r>
        <w:t>interés público en la divulgación de la información y los derechos de los afectados cuyos datos</w:t>
      </w:r>
      <w:r>
        <w:rPr>
          <w:spacing w:val="1"/>
        </w:rPr>
        <w:t xml:space="preserve"> </w:t>
      </w:r>
      <w:r>
        <w:t>aparezc</w:t>
      </w:r>
      <w:r>
        <w:t>an en la información solicitada, en particular su derecho fundamental a la protección de datos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personal.</w:t>
      </w:r>
    </w:p>
    <w:p w14:paraId="54DCE3F7" w14:textId="77777777" w:rsidR="00E70DE3" w:rsidRDefault="00E70DE3">
      <w:pPr>
        <w:pStyle w:val="Textoindependiente"/>
      </w:pPr>
    </w:p>
    <w:p w14:paraId="392254A5" w14:textId="77777777" w:rsidR="00E70DE3" w:rsidRDefault="00F03AC7">
      <w:pPr>
        <w:ind w:left="1481" w:right="112"/>
        <w:jc w:val="both"/>
        <w:rPr>
          <w:i/>
        </w:rPr>
      </w:pPr>
      <w:r>
        <w:t>Dado que se trata de más de 6.000 personas las que conforman el listado, no es posible realizar una</w:t>
      </w:r>
      <w:r>
        <w:rPr>
          <w:spacing w:val="1"/>
        </w:rPr>
        <w:t xml:space="preserve"> </w:t>
      </w:r>
      <w:r>
        <w:t>ponderación individual caso por caso entre el interés de divulgación de la información y la existencia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otros</w:t>
      </w:r>
      <w:r>
        <w:rPr>
          <w:spacing w:val="8"/>
        </w:rPr>
        <w:t xml:space="preserve"> </w:t>
      </w:r>
      <w:r>
        <w:t>derechos</w:t>
      </w:r>
      <w:r>
        <w:rPr>
          <w:spacing w:val="7"/>
        </w:rPr>
        <w:t xml:space="preserve"> </w:t>
      </w:r>
      <w:r>
        <w:t>fundamentales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víctimas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t>familiares</w:t>
      </w:r>
      <w:r>
        <w:rPr>
          <w:spacing w:val="8"/>
        </w:rPr>
        <w:t xml:space="preserve"> </w:t>
      </w:r>
      <w:r>
        <w:t>(no</w:t>
      </w:r>
      <w:r>
        <w:rPr>
          <w:spacing w:val="7"/>
        </w:rPr>
        <w:t xml:space="preserve"> </w:t>
      </w:r>
      <w:r>
        <w:t>solo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derecho</w:t>
      </w:r>
      <w:r>
        <w:rPr>
          <w:spacing w:val="8"/>
        </w:rPr>
        <w:t xml:space="preserve"> </w:t>
      </w:r>
      <w:r>
        <w:t>fundamental</w:t>
      </w:r>
      <w:r>
        <w:rPr>
          <w:spacing w:val="-53"/>
        </w:rPr>
        <w:t xml:space="preserve"> </w:t>
      </w:r>
      <w:r>
        <w:t>a la protección de datos, sino de otros derechos fundamentales, como pudiera ser el derecho a la</w:t>
      </w:r>
      <w:r>
        <w:rPr>
          <w:spacing w:val="1"/>
        </w:rPr>
        <w:t xml:space="preserve"> </w:t>
      </w:r>
      <w:r>
        <w:t>intimidad).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consecuencia,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aras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facilitar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acceso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información,</w:t>
      </w:r>
      <w:r>
        <w:rPr>
          <w:spacing w:val="12"/>
        </w:rPr>
        <w:t xml:space="preserve"> </w:t>
      </w:r>
      <w:r>
        <w:t>deben</w:t>
      </w:r>
      <w:r>
        <w:rPr>
          <w:spacing w:val="9"/>
        </w:rPr>
        <w:t xml:space="preserve"> </w:t>
      </w:r>
      <w:r>
        <w:t>aplicarse</w:t>
      </w:r>
      <w:r>
        <w:rPr>
          <w:spacing w:val="11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n</w:t>
      </w:r>
      <w:r>
        <w:t>ormativa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patrimonio</w:t>
      </w:r>
      <w:r>
        <w:rPr>
          <w:spacing w:val="33"/>
        </w:rPr>
        <w:t xml:space="preserve"> </w:t>
      </w:r>
      <w:r>
        <w:t>histórico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refiere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artículo</w:t>
      </w:r>
      <w:r>
        <w:rPr>
          <w:spacing w:val="35"/>
        </w:rPr>
        <w:t xml:space="preserve"> </w:t>
      </w:r>
      <w:r>
        <w:t>15.3.a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LTAIBG:</w:t>
      </w:r>
      <w:r>
        <w:rPr>
          <w:spacing w:val="35"/>
        </w:rPr>
        <w:t xml:space="preserve"> </w:t>
      </w:r>
      <w:r>
        <w:t>«</w:t>
      </w:r>
      <w:r>
        <w:rPr>
          <w:i/>
        </w:rPr>
        <w:t>El</w:t>
      </w:r>
      <w:r>
        <w:rPr>
          <w:i/>
          <w:spacing w:val="-53"/>
        </w:rPr>
        <w:t xml:space="preserve"> </w:t>
      </w:r>
      <w:r>
        <w:rPr>
          <w:i/>
        </w:rPr>
        <w:t>menor</w:t>
      </w:r>
      <w:r>
        <w:rPr>
          <w:i/>
          <w:spacing w:val="17"/>
        </w:rPr>
        <w:t xml:space="preserve"> </w:t>
      </w:r>
      <w:r>
        <w:rPr>
          <w:i/>
        </w:rPr>
        <w:t>perjuicio</w:t>
      </w:r>
      <w:r>
        <w:rPr>
          <w:i/>
          <w:spacing w:val="17"/>
        </w:rPr>
        <w:t xml:space="preserve"> </w:t>
      </w:r>
      <w:r>
        <w:rPr>
          <w:i/>
        </w:rPr>
        <w:t>a</w:t>
      </w:r>
      <w:r>
        <w:rPr>
          <w:i/>
          <w:spacing w:val="17"/>
        </w:rPr>
        <w:t xml:space="preserve"> </w:t>
      </w:r>
      <w:r>
        <w:rPr>
          <w:i/>
        </w:rPr>
        <w:t>los</w:t>
      </w:r>
      <w:r>
        <w:rPr>
          <w:i/>
          <w:spacing w:val="17"/>
        </w:rPr>
        <w:t xml:space="preserve"> </w:t>
      </w:r>
      <w:r>
        <w:rPr>
          <w:i/>
        </w:rPr>
        <w:t>afectados</w:t>
      </w:r>
      <w:r>
        <w:rPr>
          <w:i/>
          <w:spacing w:val="17"/>
        </w:rPr>
        <w:t xml:space="preserve"> </w:t>
      </w:r>
      <w:r>
        <w:rPr>
          <w:i/>
        </w:rPr>
        <w:t>derivado</w:t>
      </w:r>
      <w:r>
        <w:rPr>
          <w:i/>
          <w:spacing w:val="17"/>
        </w:rPr>
        <w:t xml:space="preserve"> </w:t>
      </w:r>
      <w:r>
        <w:rPr>
          <w:i/>
        </w:rPr>
        <w:t>del</w:t>
      </w:r>
      <w:r>
        <w:rPr>
          <w:i/>
          <w:spacing w:val="17"/>
        </w:rPr>
        <w:t xml:space="preserve"> </w:t>
      </w:r>
      <w:r>
        <w:rPr>
          <w:i/>
        </w:rPr>
        <w:t>transcurso</w:t>
      </w:r>
      <w:r>
        <w:rPr>
          <w:i/>
          <w:spacing w:val="19"/>
        </w:rPr>
        <w:t xml:space="preserve"> </w:t>
      </w:r>
      <w:r>
        <w:rPr>
          <w:i/>
        </w:rPr>
        <w:t>de</w:t>
      </w:r>
      <w:r>
        <w:rPr>
          <w:i/>
          <w:spacing w:val="17"/>
        </w:rPr>
        <w:t xml:space="preserve"> </w:t>
      </w:r>
      <w:r>
        <w:rPr>
          <w:i/>
        </w:rPr>
        <w:t>los</w:t>
      </w:r>
      <w:r>
        <w:rPr>
          <w:i/>
          <w:spacing w:val="17"/>
        </w:rPr>
        <w:t xml:space="preserve"> </w:t>
      </w:r>
      <w:r>
        <w:rPr>
          <w:i/>
        </w:rPr>
        <w:t>plazos</w:t>
      </w:r>
      <w:r>
        <w:rPr>
          <w:i/>
          <w:spacing w:val="17"/>
        </w:rPr>
        <w:t xml:space="preserve"> </w:t>
      </w:r>
      <w:r>
        <w:rPr>
          <w:i/>
        </w:rPr>
        <w:t>establecidos</w:t>
      </w:r>
      <w:r>
        <w:rPr>
          <w:i/>
          <w:spacing w:val="19"/>
        </w:rPr>
        <w:t xml:space="preserve"> </w:t>
      </w:r>
      <w:r>
        <w:rPr>
          <w:i/>
        </w:rPr>
        <w:t>en</w:t>
      </w:r>
      <w:r>
        <w:rPr>
          <w:i/>
          <w:spacing w:val="17"/>
        </w:rPr>
        <w:t xml:space="preserve"> </w:t>
      </w:r>
      <w:r>
        <w:rPr>
          <w:i/>
        </w:rPr>
        <w:t>el</w:t>
      </w:r>
      <w:r>
        <w:rPr>
          <w:i/>
          <w:spacing w:val="17"/>
        </w:rPr>
        <w:t xml:space="preserve"> </w:t>
      </w:r>
      <w:r>
        <w:rPr>
          <w:i/>
        </w:rPr>
        <w:t>artículo</w:t>
      </w:r>
      <w:r>
        <w:rPr>
          <w:i/>
          <w:spacing w:val="17"/>
        </w:rPr>
        <w:t xml:space="preserve"> </w:t>
      </w:r>
      <w:r>
        <w:rPr>
          <w:i/>
        </w:rPr>
        <w:t>57</w:t>
      </w:r>
      <w:r>
        <w:rPr>
          <w:i/>
          <w:spacing w:val="-5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Ley</w:t>
      </w:r>
      <w:r>
        <w:rPr>
          <w:i/>
          <w:spacing w:val="-1"/>
        </w:rPr>
        <w:t xml:space="preserve"> </w:t>
      </w:r>
      <w:r>
        <w:rPr>
          <w:i/>
        </w:rPr>
        <w:t>16/1985,</w:t>
      </w:r>
      <w:r>
        <w:rPr>
          <w:i/>
          <w:spacing w:val="-1"/>
        </w:rPr>
        <w:t xml:space="preserve"> </w:t>
      </w:r>
      <w:r>
        <w:rPr>
          <w:i/>
        </w:rPr>
        <w:t>de 25</w:t>
      </w:r>
      <w:r>
        <w:rPr>
          <w:i/>
          <w:spacing w:val="-1"/>
        </w:rPr>
        <w:t xml:space="preserve"> </w:t>
      </w:r>
      <w:r>
        <w:rPr>
          <w:i/>
        </w:rPr>
        <w:t>de junio,</w:t>
      </w:r>
      <w:r>
        <w:rPr>
          <w:i/>
          <w:spacing w:val="-2"/>
        </w:rPr>
        <w:t xml:space="preserve"> </w:t>
      </w:r>
      <w:r>
        <w:rPr>
          <w:i/>
        </w:rPr>
        <w:t>del Patrimonio</w:t>
      </w:r>
      <w:r>
        <w:rPr>
          <w:i/>
          <w:spacing w:val="-2"/>
        </w:rPr>
        <w:t xml:space="preserve"> </w:t>
      </w:r>
      <w:r>
        <w:rPr>
          <w:i/>
        </w:rPr>
        <w:t>Histórico</w:t>
      </w:r>
      <w:r>
        <w:rPr>
          <w:i/>
          <w:spacing w:val="-1"/>
        </w:rPr>
        <w:t xml:space="preserve"> </w:t>
      </w:r>
      <w:r>
        <w:rPr>
          <w:i/>
        </w:rPr>
        <w:t>Español».</w:t>
      </w:r>
    </w:p>
    <w:p w14:paraId="75161694" w14:textId="77777777" w:rsidR="00E70DE3" w:rsidRDefault="00E70DE3">
      <w:pPr>
        <w:pStyle w:val="Textoindependiente"/>
        <w:rPr>
          <w:i/>
        </w:rPr>
      </w:pPr>
    </w:p>
    <w:p w14:paraId="6B6D2765" w14:textId="77777777" w:rsidR="00E70DE3" w:rsidRDefault="00F03AC7">
      <w:pPr>
        <w:pStyle w:val="Textoindependiente"/>
        <w:ind w:left="1481" w:right="112"/>
        <w:jc w:val="both"/>
      </w:pPr>
      <w:r>
        <w:t>A similar conclusión se llega si se aplican los criterios de interpretación de la Agencia Vasca de</w:t>
      </w:r>
      <w:r>
        <w:rPr>
          <w:spacing w:val="1"/>
        </w:rPr>
        <w:t xml:space="preserve"> </w:t>
      </w:r>
      <w:r>
        <w:t>Protección de Datos en relación al acceso a los documentos relativos a la Guerra Civil y el franquismo.</w:t>
      </w:r>
      <w:r>
        <w:rPr>
          <w:spacing w:val="-52"/>
        </w:rPr>
        <w:t xml:space="preserve"> </w:t>
      </w:r>
      <w:r>
        <w:t>En este sentido, la Ley de Memor</w:t>
      </w:r>
      <w:r>
        <w:t>ia Histórica, en conformidad con la Ley 16/1985, de 25 de junio, de</w:t>
      </w:r>
      <w:r>
        <w:rPr>
          <w:spacing w:val="1"/>
        </w:rPr>
        <w:t xml:space="preserve"> </w:t>
      </w:r>
      <w:r>
        <w:t>Patrimonio Histórico Español, declara patrimonio documental los documentos obrantes en archivos</w:t>
      </w:r>
      <w:r>
        <w:rPr>
          <w:spacing w:val="1"/>
        </w:rPr>
        <w:t xml:space="preserve"> </w:t>
      </w:r>
      <w:r>
        <w:t>privados y públicos relativos a la Guerra Civil y la dictadura franquista y regula el acceso</w:t>
      </w:r>
      <w:r>
        <w:t xml:space="preserve"> a dicho</w:t>
      </w:r>
      <w:r>
        <w:rPr>
          <w:spacing w:val="1"/>
        </w:rPr>
        <w:t xml:space="preserve"> </w:t>
      </w:r>
      <w:r>
        <w:t>patrimonio</w:t>
      </w:r>
      <w:r>
        <w:rPr>
          <w:spacing w:val="-1"/>
        </w:rPr>
        <w:t xml:space="preserve"> </w:t>
      </w:r>
      <w:r>
        <w:t>documental en su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22:</w:t>
      </w:r>
    </w:p>
    <w:p w14:paraId="558D42CE" w14:textId="77777777" w:rsidR="00E70DE3" w:rsidRDefault="00F03AC7">
      <w:pPr>
        <w:spacing w:before="100"/>
        <w:ind w:left="2189"/>
        <w:jc w:val="both"/>
        <w:rPr>
          <w:i/>
        </w:rPr>
      </w:pPr>
      <w:r>
        <w:rPr>
          <w:i/>
        </w:rPr>
        <w:t>«Derecho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acceso</w:t>
      </w:r>
      <w:r>
        <w:rPr>
          <w:i/>
          <w:spacing w:val="-1"/>
        </w:rPr>
        <w:t xml:space="preserve"> </w:t>
      </w:r>
      <w:r>
        <w:rPr>
          <w:i/>
        </w:rPr>
        <w:t>a los</w:t>
      </w:r>
      <w:r>
        <w:rPr>
          <w:i/>
          <w:spacing w:val="-2"/>
        </w:rPr>
        <w:t xml:space="preserve"> </w:t>
      </w:r>
      <w:r>
        <w:rPr>
          <w:i/>
        </w:rPr>
        <w:t>fondos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2"/>
        </w:rPr>
        <w:t xml:space="preserve"> </w:t>
      </w:r>
      <w:r>
        <w:rPr>
          <w:i/>
        </w:rPr>
        <w:t>archivos</w:t>
      </w:r>
      <w:r>
        <w:rPr>
          <w:i/>
          <w:spacing w:val="-1"/>
        </w:rPr>
        <w:t xml:space="preserve"> </w:t>
      </w:r>
      <w:r>
        <w:rPr>
          <w:i/>
        </w:rPr>
        <w:t>públicos</w:t>
      </w:r>
      <w:r>
        <w:rPr>
          <w:i/>
          <w:spacing w:val="-1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privados.</w:t>
      </w:r>
    </w:p>
    <w:p w14:paraId="2748AF15" w14:textId="77777777" w:rsidR="00E70DE3" w:rsidRDefault="00F03AC7">
      <w:pPr>
        <w:pStyle w:val="Prrafodelista"/>
        <w:numPr>
          <w:ilvl w:val="0"/>
          <w:numId w:val="8"/>
        </w:numPr>
        <w:tabs>
          <w:tab w:val="left" w:pos="2439"/>
        </w:tabs>
        <w:ind w:firstLine="0"/>
        <w:jc w:val="both"/>
        <w:rPr>
          <w:i/>
        </w:rPr>
      </w:pPr>
      <w:r>
        <w:rPr>
          <w:i/>
        </w:rPr>
        <w:t>A los efectos de lo previsto en esta Ley, se garantiza el derecho de acceso a los fondos</w:t>
      </w:r>
      <w:r>
        <w:rPr>
          <w:i/>
          <w:spacing w:val="1"/>
        </w:rPr>
        <w:t xml:space="preserve"> </w:t>
      </w:r>
      <w:r>
        <w:rPr>
          <w:i/>
        </w:rPr>
        <w:t>documentales</w:t>
      </w:r>
      <w:r>
        <w:rPr>
          <w:i/>
          <w:spacing w:val="1"/>
        </w:rPr>
        <w:t xml:space="preserve"> </w:t>
      </w:r>
      <w:r>
        <w:rPr>
          <w:i/>
        </w:rPr>
        <w:t>depositados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archivos</w:t>
      </w:r>
      <w:r>
        <w:rPr>
          <w:i/>
          <w:spacing w:val="1"/>
        </w:rPr>
        <w:t xml:space="preserve"> </w:t>
      </w:r>
      <w:r>
        <w:rPr>
          <w:i/>
        </w:rPr>
        <w:t>públicos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obtención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copias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-52"/>
        </w:rPr>
        <w:t xml:space="preserve"> </w:t>
      </w:r>
      <w:r>
        <w:rPr>
          <w:i/>
        </w:rPr>
        <w:t>soliciten.</w:t>
      </w:r>
    </w:p>
    <w:p w14:paraId="2A716EBB" w14:textId="77777777" w:rsidR="00E70DE3" w:rsidRDefault="00F03AC7">
      <w:pPr>
        <w:pStyle w:val="Prrafodelista"/>
        <w:numPr>
          <w:ilvl w:val="0"/>
          <w:numId w:val="8"/>
        </w:numPr>
        <w:tabs>
          <w:tab w:val="left" w:pos="2451"/>
        </w:tabs>
        <w:ind w:firstLine="0"/>
        <w:jc w:val="both"/>
        <w:rPr>
          <w:i/>
        </w:rPr>
      </w:pPr>
      <w:r>
        <w:rPr>
          <w:i/>
        </w:rPr>
        <w:t>Lo previsto en el apartado anterior será de aplicación, en sus propios</w:t>
      </w:r>
      <w:r>
        <w:rPr>
          <w:i/>
        </w:rPr>
        <w:t xml:space="preserve"> términos, a los</w:t>
      </w:r>
      <w:r>
        <w:rPr>
          <w:i/>
          <w:spacing w:val="1"/>
        </w:rPr>
        <w:t xml:space="preserve"> </w:t>
      </w:r>
      <w:r>
        <w:rPr>
          <w:i/>
        </w:rPr>
        <w:t>archivos</w:t>
      </w:r>
      <w:r>
        <w:rPr>
          <w:i/>
          <w:spacing w:val="-1"/>
        </w:rPr>
        <w:t xml:space="preserve"> </w:t>
      </w:r>
      <w:r>
        <w:rPr>
          <w:i/>
        </w:rPr>
        <w:t>privados sostenidos,</w:t>
      </w:r>
      <w:r>
        <w:rPr>
          <w:i/>
          <w:spacing w:val="-1"/>
        </w:rPr>
        <w:t xml:space="preserve"> </w:t>
      </w:r>
      <w:r>
        <w:rPr>
          <w:i/>
        </w:rPr>
        <w:t>total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parcialmente, con</w:t>
      </w:r>
      <w:r>
        <w:rPr>
          <w:i/>
          <w:spacing w:val="-2"/>
        </w:rPr>
        <w:t xml:space="preserve"> </w:t>
      </w:r>
      <w:r>
        <w:rPr>
          <w:i/>
        </w:rPr>
        <w:t>fondos</w:t>
      </w:r>
      <w:r>
        <w:rPr>
          <w:i/>
          <w:spacing w:val="-1"/>
        </w:rPr>
        <w:t xml:space="preserve"> </w:t>
      </w:r>
      <w:r>
        <w:rPr>
          <w:i/>
        </w:rPr>
        <w:t>públicos.</w:t>
      </w:r>
    </w:p>
    <w:p w14:paraId="5CB1B4F4" w14:textId="77777777" w:rsidR="00E70DE3" w:rsidRDefault="00F03AC7">
      <w:pPr>
        <w:pStyle w:val="Prrafodelista"/>
        <w:numPr>
          <w:ilvl w:val="0"/>
          <w:numId w:val="8"/>
        </w:numPr>
        <w:tabs>
          <w:tab w:val="left" w:pos="2418"/>
        </w:tabs>
        <w:ind w:firstLine="0"/>
        <w:jc w:val="both"/>
        <w:rPr>
          <w:i/>
        </w:rPr>
      </w:pPr>
      <w:r>
        <w:rPr>
          <w:i/>
        </w:rPr>
        <w:t>Los poderes públicos adoptarán las medidas necesarias para la protección, la integridad y</w:t>
      </w:r>
      <w:r>
        <w:rPr>
          <w:i/>
          <w:spacing w:val="1"/>
        </w:rPr>
        <w:t xml:space="preserve"> </w:t>
      </w:r>
      <w:r>
        <w:rPr>
          <w:i/>
        </w:rPr>
        <w:t>catalogación de estos documentos, en particular en los casos de mayor deteri</w:t>
      </w:r>
      <w:r>
        <w:rPr>
          <w:i/>
        </w:rPr>
        <w:t>oro o riesgo de</w:t>
      </w:r>
      <w:r>
        <w:rPr>
          <w:i/>
          <w:spacing w:val="1"/>
        </w:rPr>
        <w:t xml:space="preserve"> </w:t>
      </w:r>
      <w:r>
        <w:rPr>
          <w:i/>
        </w:rPr>
        <w:t>degradación.»</w:t>
      </w:r>
    </w:p>
    <w:p w14:paraId="2877D73F" w14:textId="77777777" w:rsidR="00E70DE3" w:rsidRDefault="00E70DE3">
      <w:pPr>
        <w:pStyle w:val="Textoindependiente"/>
        <w:spacing w:before="8"/>
        <w:rPr>
          <w:i/>
          <w:sz w:val="30"/>
        </w:rPr>
      </w:pPr>
    </w:p>
    <w:p w14:paraId="1889673A" w14:textId="77777777" w:rsidR="00E70DE3" w:rsidRDefault="00F03AC7">
      <w:pPr>
        <w:pStyle w:val="Textoindependiente"/>
        <w:ind w:left="1481" w:right="112"/>
        <w:jc w:val="both"/>
        <w:rPr>
          <w:b/>
        </w:rPr>
      </w:pPr>
      <w:r>
        <w:t>En relación a dicho artículo, la Agencia Vasca de Protección de Datos ha emitido varios dictámenes</w:t>
      </w:r>
      <w:r>
        <w:rPr>
          <w:spacing w:val="1"/>
        </w:rPr>
        <w:t xml:space="preserve"> </w:t>
      </w:r>
      <w:r>
        <w:t>concretando su alcance. En este sentido, la Agencia Vasca de Protección de Datos reconduce la</w:t>
      </w:r>
      <w:r>
        <w:rPr>
          <w:spacing w:val="1"/>
        </w:rPr>
        <w:t xml:space="preserve"> </w:t>
      </w:r>
      <w:r>
        <w:t>posibilidad de acceso al patrimonio documental de la Guerra Civil y el franquismo al régimen de</w:t>
      </w:r>
      <w:r>
        <w:rPr>
          <w:spacing w:val="1"/>
        </w:rPr>
        <w:t xml:space="preserve"> </w:t>
      </w:r>
      <w:r>
        <w:t>acceso al patrimonio documental “general”; es decir, al régimen de</w:t>
      </w:r>
      <w:r>
        <w:t xml:space="preserve"> acceso contenido en las normas de</w:t>
      </w:r>
      <w:r>
        <w:rPr>
          <w:spacing w:val="1"/>
        </w:rPr>
        <w:t xml:space="preserve"> </w:t>
      </w:r>
      <w:r>
        <w:t>patrimonio</w:t>
      </w:r>
      <w:r>
        <w:rPr>
          <w:spacing w:val="-1"/>
        </w:rPr>
        <w:t xml:space="preserve"> </w:t>
      </w:r>
      <w:r>
        <w:t>histórico (</w:t>
      </w:r>
      <w:r>
        <w:rPr>
          <w:b/>
        </w:rPr>
        <w:t>Dictamen</w:t>
      </w:r>
      <w:r>
        <w:rPr>
          <w:b/>
          <w:spacing w:val="-1"/>
        </w:rPr>
        <w:t xml:space="preserve"> </w:t>
      </w:r>
      <w:r>
        <w:rPr>
          <w:b/>
        </w:rPr>
        <w:t>CN17-019):</w:t>
      </w:r>
    </w:p>
    <w:p w14:paraId="6A49DFA7" w14:textId="77777777" w:rsidR="00E70DE3" w:rsidRDefault="00F03AC7">
      <w:pPr>
        <w:spacing w:before="200"/>
        <w:ind w:left="2201" w:right="112"/>
        <w:jc w:val="both"/>
        <w:rPr>
          <w:i/>
        </w:rPr>
      </w:pPr>
      <w:r>
        <w:rPr>
          <w:i/>
        </w:rPr>
        <w:t>«Es importante a nuestro juicio resaltar que el acceso libre a los fondos documentales se</w:t>
      </w:r>
      <w:r>
        <w:rPr>
          <w:i/>
          <w:spacing w:val="1"/>
        </w:rPr>
        <w:t xml:space="preserve"> </w:t>
      </w:r>
      <w:r>
        <w:rPr>
          <w:i/>
        </w:rPr>
        <w:t>reconoce</w:t>
      </w:r>
      <w:r>
        <w:rPr>
          <w:i/>
          <w:spacing w:val="40"/>
        </w:rPr>
        <w:t xml:space="preserve"> </w:t>
      </w:r>
      <w:r>
        <w:rPr>
          <w:i/>
        </w:rPr>
        <w:t>“a</w:t>
      </w:r>
      <w:r>
        <w:rPr>
          <w:i/>
          <w:spacing w:val="41"/>
        </w:rPr>
        <w:t xml:space="preserve"> </w:t>
      </w:r>
      <w:r>
        <w:rPr>
          <w:i/>
        </w:rPr>
        <w:t>los</w:t>
      </w:r>
      <w:r>
        <w:rPr>
          <w:i/>
          <w:spacing w:val="40"/>
        </w:rPr>
        <w:t xml:space="preserve"> </w:t>
      </w:r>
      <w:r>
        <w:rPr>
          <w:i/>
        </w:rPr>
        <w:t>efectos</w:t>
      </w:r>
      <w:r>
        <w:rPr>
          <w:i/>
          <w:spacing w:val="42"/>
        </w:rPr>
        <w:t xml:space="preserve"> </w:t>
      </w:r>
      <w:r>
        <w:rPr>
          <w:i/>
        </w:rPr>
        <w:t>de</w:t>
      </w:r>
      <w:r>
        <w:rPr>
          <w:i/>
          <w:spacing w:val="41"/>
        </w:rPr>
        <w:t xml:space="preserve"> </w:t>
      </w:r>
      <w:r>
        <w:rPr>
          <w:i/>
        </w:rPr>
        <w:t>lo</w:t>
      </w:r>
      <w:r>
        <w:rPr>
          <w:i/>
          <w:spacing w:val="40"/>
        </w:rPr>
        <w:t xml:space="preserve"> </w:t>
      </w:r>
      <w:r>
        <w:rPr>
          <w:i/>
        </w:rPr>
        <w:t>previsto</w:t>
      </w:r>
      <w:r>
        <w:rPr>
          <w:i/>
          <w:spacing w:val="41"/>
        </w:rPr>
        <w:t xml:space="preserve"> </w:t>
      </w:r>
      <w:r>
        <w:rPr>
          <w:i/>
        </w:rPr>
        <w:t>en</w:t>
      </w:r>
      <w:r>
        <w:rPr>
          <w:i/>
          <w:spacing w:val="41"/>
        </w:rPr>
        <w:t xml:space="preserve"> </w:t>
      </w:r>
      <w:r>
        <w:rPr>
          <w:i/>
        </w:rPr>
        <w:t>esta</w:t>
      </w:r>
      <w:r>
        <w:rPr>
          <w:i/>
          <w:spacing w:val="41"/>
        </w:rPr>
        <w:t xml:space="preserve"> </w:t>
      </w:r>
      <w:r>
        <w:rPr>
          <w:i/>
        </w:rPr>
        <w:t>ley”</w:t>
      </w:r>
      <w:r>
        <w:rPr>
          <w:i/>
          <w:spacing w:val="42"/>
        </w:rPr>
        <w:t xml:space="preserve"> </w:t>
      </w:r>
      <w:r>
        <w:rPr>
          <w:i/>
        </w:rPr>
        <w:t>esto</w:t>
      </w:r>
      <w:r>
        <w:rPr>
          <w:i/>
          <w:spacing w:val="41"/>
        </w:rPr>
        <w:t xml:space="preserve"> </w:t>
      </w:r>
      <w:r>
        <w:rPr>
          <w:i/>
        </w:rPr>
        <w:t>es,</w:t>
      </w:r>
      <w:r>
        <w:rPr>
          <w:i/>
          <w:spacing w:val="41"/>
        </w:rPr>
        <w:t xml:space="preserve"> </w:t>
      </w:r>
      <w:r>
        <w:rPr>
          <w:i/>
        </w:rPr>
        <w:t>para</w:t>
      </w:r>
      <w:r>
        <w:rPr>
          <w:i/>
          <w:spacing w:val="41"/>
        </w:rPr>
        <w:t xml:space="preserve"> </w:t>
      </w:r>
      <w:r>
        <w:rPr>
          <w:i/>
        </w:rPr>
        <w:t>satisfacer</w:t>
      </w:r>
      <w:r>
        <w:rPr>
          <w:i/>
          <w:spacing w:val="40"/>
        </w:rPr>
        <w:t xml:space="preserve"> </w:t>
      </w:r>
      <w:r>
        <w:rPr>
          <w:i/>
        </w:rPr>
        <w:t>el</w:t>
      </w:r>
      <w:r>
        <w:rPr>
          <w:i/>
          <w:spacing w:val="41"/>
        </w:rPr>
        <w:t xml:space="preserve"> </w:t>
      </w:r>
      <w:r>
        <w:rPr>
          <w:i/>
        </w:rPr>
        <w:t>derecho</w:t>
      </w:r>
      <w:r>
        <w:rPr>
          <w:i/>
          <w:spacing w:val="41"/>
        </w:rPr>
        <w:t xml:space="preserve"> </w:t>
      </w:r>
      <w:r>
        <w:rPr>
          <w:i/>
        </w:rPr>
        <w:t>a</w:t>
      </w:r>
      <w:r>
        <w:rPr>
          <w:i/>
          <w:spacing w:val="-53"/>
        </w:rPr>
        <w:t xml:space="preserve"> </w:t>
      </w:r>
      <w:r>
        <w:rPr>
          <w:i/>
        </w:rPr>
        <w:t>obtener una Declaración de reparación y reconocimiento personal a quienes durante la</w:t>
      </w:r>
      <w:r>
        <w:rPr>
          <w:i/>
          <w:spacing w:val="1"/>
        </w:rPr>
        <w:t xml:space="preserve"> </w:t>
      </w:r>
      <w:r>
        <w:rPr>
          <w:i/>
        </w:rPr>
        <w:t>Guerra</w:t>
      </w:r>
      <w:r>
        <w:rPr>
          <w:i/>
          <w:spacing w:val="2"/>
        </w:rPr>
        <w:t xml:space="preserve"> </w:t>
      </w:r>
      <w:r>
        <w:rPr>
          <w:i/>
        </w:rPr>
        <w:t>Civil</w:t>
      </w:r>
      <w:r>
        <w:rPr>
          <w:i/>
          <w:spacing w:val="2"/>
        </w:rPr>
        <w:t xml:space="preserve"> </w:t>
      </w:r>
      <w:r>
        <w:rPr>
          <w:i/>
        </w:rPr>
        <w:t>y</w:t>
      </w:r>
      <w:r>
        <w:rPr>
          <w:i/>
          <w:spacing w:val="2"/>
        </w:rPr>
        <w:t xml:space="preserve"> </w:t>
      </w:r>
      <w:r>
        <w:rPr>
          <w:i/>
        </w:rPr>
        <w:t>la</w:t>
      </w:r>
      <w:r>
        <w:rPr>
          <w:i/>
          <w:spacing w:val="2"/>
        </w:rPr>
        <w:t xml:space="preserve"> </w:t>
      </w:r>
      <w:r>
        <w:rPr>
          <w:i/>
        </w:rPr>
        <w:t>Dictadura</w:t>
      </w:r>
      <w:r>
        <w:rPr>
          <w:i/>
          <w:spacing w:val="2"/>
        </w:rPr>
        <w:t xml:space="preserve"> </w:t>
      </w:r>
      <w:r>
        <w:rPr>
          <w:i/>
        </w:rPr>
        <w:t>padecieron</w:t>
      </w:r>
      <w:r>
        <w:rPr>
          <w:i/>
          <w:spacing w:val="2"/>
        </w:rPr>
        <w:t xml:space="preserve"> </w:t>
      </w:r>
      <w:r>
        <w:rPr>
          <w:i/>
        </w:rPr>
        <w:t>los</w:t>
      </w:r>
      <w:r>
        <w:rPr>
          <w:i/>
          <w:spacing w:val="2"/>
        </w:rPr>
        <w:t xml:space="preserve"> </w:t>
      </w:r>
      <w:r>
        <w:rPr>
          <w:i/>
        </w:rPr>
        <w:t>efectos</w:t>
      </w:r>
      <w:r>
        <w:rPr>
          <w:i/>
          <w:spacing w:val="2"/>
        </w:rPr>
        <w:t xml:space="preserve"> </w:t>
      </w:r>
      <w:r>
        <w:rPr>
          <w:i/>
        </w:rPr>
        <w:t>de</w:t>
      </w:r>
      <w:r>
        <w:rPr>
          <w:i/>
          <w:spacing w:val="2"/>
        </w:rPr>
        <w:t xml:space="preserve"> </w:t>
      </w:r>
      <w:r>
        <w:rPr>
          <w:i/>
        </w:rPr>
        <w:t>las</w:t>
      </w:r>
      <w:r>
        <w:rPr>
          <w:i/>
          <w:spacing w:val="2"/>
        </w:rPr>
        <w:t xml:space="preserve"> </w:t>
      </w:r>
      <w:r>
        <w:rPr>
          <w:i/>
        </w:rPr>
        <w:t>condenas,</w:t>
      </w:r>
      <w:r>
        <w:rPr>
          <w:i/>
          <w:spacing w:val="3"/>
        </w:rPr>
        <w:t xml:space="preserve"> </w:t>
      </w:r>
      <w:r>
        <w:rPr>
          <w:i/>
        </w:rPr>
        <w:t>sanciones</w:t>
      </w:r>
      <w:r>
        <w:rPr>
          <w:i/>
          <w:spacing w:val="2"/>
        </w:rPr>
        <w:t xml:space="preserve"> </w:t>
      </w:r>
      <w:r>
        <w:rPr>
          <w:i/>
        </w:rPr>
        <w:t>y</w:t>
      </w:r>
      <w:r>
        <w:rPr>
          <w:i/>
          <w:spacing w:val="2"/>
        </w:rPr>
        <w:t xml:space="preserve"> </w:t>
      </w:r>
      <w:r>
        <w:rPr>
          <w:i/>
        </w:rPr>
        <w:t>cualesquiera</w:t>
      </w:r>
    </w:p>
    <w:p w14:paraId="2F1603BA" w14:textId="77777777" w:rsidR="00E70DE3" w:rsidRDefault="00E70DE3">
      <w:pPr>
        <w:jc w:val="both"/>
        <w:sectPr w:rsidR="00E70DE3">
          <w:pgSz w:w="11910" w:h="16840"/>
          <w:pgMar w:top="1520" w:right="1020" w:bottom="780" w:left="220" w:header="851" w:footer="588" w:gutter="0"/>
          <w:cols w:space="720"/>
        </w:sectPr>
      </w:pPr>
    </w:p>
    <w:p w14:paraId="7A99CC49" w14:textId="77777777" w:rsidR="00E70DE3" w:rsidRDefault="00E70DE3">
      <w:pPr>
        <w:pStyle w:val="Textoindependiente"/>
        <w:rPr>
          <w:i/>
          <w:sz w:val="20"/>
        </w:rPr>
      </w:pPr>
    </w:p>
    <w:p w14:paraId="793F04ED" w14:textId="77777777" w:rsidR="00E70DE3" w:rsidRDefault="00E70DE3">
      <w:pPr>
        <w:pStyle w:val="Textoindependiente"/>
        <w:rPr>
          <w:i/>
          <w:sz w:val="20"/>
        </w:rPr>
      </w:pPr>
    </w:p>
    <w:p w14:paraId="01ACF468" w14:textId="77777777" w:rsidR="00E70DE3" w:rsidRDefault="00E70DE3">
      <w:pPr>
        <w:pStyle w:val="Textoindependiente"/>
        <w:rPr>
          <w:i/>
          <w:sz w:val="20"/>
        </w:rPr>
      </w:pPr>
    </w:p>
    <w:p w14:paraId="6328FA71" w14:textId="77777777" w:rsidR="00E70DE3" w:rsidRDefault="00E70DE3">
      <w:pPr>
        <w:pStyle w:val="Textoindependiente"/>
        <w:rPr>
          <w:i/>
          <w:sz w:val="20"/>
        </w:rPr>
      </w:pPr>
    </w:p>
    <w:p w14:paraId="361CB7E4" w14:textId="77777777" w:rsidR="00E70DE3" w:rsidRDefault="00E70DE3">
      <w:pPr>
        <w:pStyle w:val="Textoindependiente"/>
        <w:spacing w:before="3"/>
        <w:rPr>
          <w:i/>
          <w:sz w:val="25"/>
        </w:rPr>
      </w:pPr>
    </w:p>
    <w:p w14:paraId="06C77375" w14:textId="77777777" w:rsidR="00E70DE3" w:rsidRDefault="00F03AC7">
      <w:pPr>
        <w:spacing w:before="91"/>
        <w:ind w:left="2201" w:right="112"/>
        <w:jc w:val="both"/>
        <w:rPr>
          <w:i/>
        </w:rPr>
      </w:pPr>
      <w:r>
        <w:rPr>
          <w:i/>
        </w:rPr>
        <w:t>formas de violencia personal producidas por razones políticas, ideológicas o de creencia</w:t>
      </w:r>
      <w:r>
        <w:rPr>
          <w:i/>
          <w:spacing w:val="1"/>
        </w:rPr>
        <w:t xml:space="preserve"> </w:t>
      </w:r>
      <w:r>
        <w:rPr>
          <w:i/>
        </w:rPr>
        <w:t>religiosa, durante la Guerra Civil, así como las sufridas por las mismas causas durante la</w:t>
      </w:r>
      <w:r>
        <w:rPr>
          <w:i/>
          <w:spacing w:val="1"/>
        </w:rPr>
        <w:t xml:space="preserve"> </w:t>
      </w:r>
      <w:r>
        <w:rPr>
          <w:i/>
        </w:rPr>
        <w:t>Dictadura.</w:t>
      </w:r>
    </w:p>
    <w:p w14:paraId="2CA509E0" w14:textId="77777777" w:rsidR="00E70DE3" w:rsidRDefault="00F03AC7">
      <w:pPr>
        <w:spacing w:before="200"/>
        <w:ind w:left="2201" w:right="112"/>
        <w:jc w:val="both"/>
        <w:rPr>
          <w:i/>
        </w:rPr>
      </w:pPr>
      <w:r>
        <w:rPr>
          <w:i/>
        </w:rPr>
        <w:t>En nuestra opinión no debe perderse de vista la finalidad persegu</w:t>
      </w:r>
      <w:r>
        <w:rPr>
          <w:i/>
        </w:rPr>
        <w:t>ida por la ley a la hora de</w:t>
      </w:r>
      <w:r>
        <w:rPr>
          <w:i/>
          <w:spacing w:val="1"/>
        </w:rPr>
        <w:t xml:space="preserve"> </w:t>
      </w:r>
      <w:r>
        <w:rPr>
          <w:i/>
        </w:rPr>
        <w:t>interpretar el libre acceso a los fondos documentales. Así, en el artículo 4.2 de la ley se</w:t>
      </w:r>
      <w:r>
        <w:rPr>
          <w:i/>
          <w:spacing w:val="1"/>
        </w:rPr>
        <w:t xml:space="preserve"> </w:t>
      </w:r>
      <w:r>
        <w:rPr>
          <w:i/>
        </w:rPr>
        <w:t>reconoce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derecho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declaración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reparación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reconocimiento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“las</w:t>
      </w:r>
      <w:r>
        <w:rPr>
          <w:i/>
          <w:spacing w:val="1"/>
        </w:rPr>
        <w:t xml:space="preserve"> </w:t>
      </w:r>
      <w:r>
        <w:rPr>
          <w:i/>
        </w:rPr>
        <w:t>personas</w:t>
      </w:r>
      <w:r>
        <w:rPr>
          <w:i/>
          <w:spacing w:val="1"/>
        </w:rPr>
        <w:t xml:space="preserve"> </w:t>
      </w:r>
      <w:r>
        <w:rPr>
          <w:i/>
        </w:rPr>
        <w:t>afectadas y, en caso de que las mismas hubieran fall</w:t>
      </w:r>
      <w:r>
        <w:rPr>
          <w:i/>
        </w:rPr>
        <w:t>ecido, el cónyuge o persona ligada por</w:t>
      </w:r>
      <w:r>
        <w:rPr>
          <w:i/>
          <w:spacing w:val="1"/>
        </w:rPr>
        <w:t xml:space="preserve"> </w:t>
      </w:r>
      <w:r>
        <w:rPr>
          <w:i/>
        </w:rPr>
        <w:t>análoga relación de afectividad, sus ascendientes, sus descendientes y sus colaterales hasta el</w:t>
      </w:r>
      <w:r>
        <w:rPr>
          <w:i/>
          <w:spacing w:val="-52"/>
        </w:rPr>
        <w:t xml:space="preserve"> </w:t>
      </w:r>
      <w:r>
        <w:rPr>
          <w:i/>
        </w:rPr>
        <w:t>segundo</w:t>
      </w:r>
      <w:r>
        <w:rPr>
          <w:i/>
          <w:spacing w:val="-2"/>
        </w:rPr>
        <w:t xml:space="preserve"> </w:t>
      </w:r>
      <w:r>
        <w:rPr>
          <w:i/>
        </w:rPr>
        <w:t>grado”.</w:t>
      </w:r>
    </w:p>
    <w:p w14:paraId="52789CF5" w14:textId="77777777" w:rsidR="00E70DE3" w:rsidRDefault="00F03AC7">
      <w:pPr>
        <w:spacing w:before="200"/>
        <w:ind w:left="2201" w:right="112"/>
        <w:jc w:val="both"/>
        <w:rPr>
          <w:i/>
        </w:rPr>
      </w:pPr>
      <w:r>
        <w:rPr>
          <w:b/>
          <w:i/>
          <w:u w:val="thick"/>
        </w:rPr>
        <w:t>No parece tratarse de un acceso indiscriminado con fines de investigación, sino de un</w:t>
      </w:r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>acceso libre para l</w:t>
      </w:r>
      <w:r>
        <w:rPr>
          <w:b/>
          <w:i/>
          <w:u w:val="thick"/>
        </w:rPr>
        <w:t>as personas afectadas, siendo a nuestro juicio de aplicación para los</w:t>
      </w:r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>terceros,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el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régimen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general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de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acceso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previsto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en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la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Ley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de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Patrimonio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Histórico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Español</w:t>
      </w:r>
      <w:r>
        <w:rPr>
          <w:i/>
        </w:rPr>
        <w:t>.</w:t>
      </w:r>
    </w:p>
    <w:p w14:paraId="782A40E3" w14:textId="77777777" w:rsidR="00E70DE3" w:rsidRDefault="00F03AC7">
      <w:pPr>
        <w:spacing w:before="200"/>
        <w:ind w:left="2200" w:right="112"/>
        <w:jc w:val="both"/>
        <w:rPr>
          <w:b/>
          <w:i/>
        </w:rPr>
      </w:pPr>
      <w:r>
        <w:rPr>
          <w:i/>
        </w:rPr>
        <w:t>La Disposición Final primera de la Ley habilita al gobierno para dictar cuantas disposiciones</w:t>
      </w:r>
      <w:r>
        <w:rPr>
          <w:i/>
          <w:spacing w:val="-52"/>
        </w:rPr>
        <w:t xml:space="preserve"> </w:t>
      </w:r>
      <w:r>
        <w:rPr>
          <w:i/>
        </w:rPr>
        <w:t>sean necesarias para el desarrollo y aplicación de lo establecido en ella. Si bien por Real</w:t>
      </w:r>
      <w:r>
        <w:rPr>
          <w:i/>
          <w:spacing w:val="1"/>
        </w:rPr>
        <w:t xml:space="preserve"> </w:t>
      </w:r>
      <w:r>
        <w:rPr>
          <w:i/>
        </w:rPr>
        <w:t>Decreto 697/2007, de 1 de junio, se crea el Centro Documental de la Me</w:t>
      </w:r>
      <w:r>
        <w:rPr>
          <w:i/>
        </w:rPr>
        <w:t>moria Histórica, esta</w:t>
      </w:r>
      <w:r>
        <w:rPr>
          <w:i/>
          <w:spacing w:val="1"/>
        </w:rPr>
        <w:t xml:space="preserve"> </w:t>
      </w:r>
      <w:r>
        <w:rPr>
          <w:i/>
        </w:rPr>
        <w:t>norma reglamentaria no matiza el libre acceso a los fondos documentales depositados en los</w:t>
      </w:r>
      <w:r>
        <w:rPr>
          <w:i/>
          <w:spacing w:val="1"/>
        </w:rPr>
        <w:t xml:space="preserve"> </w:t>
      </w:r>
      <w:r>
        <w:rPr>
          <w:i/>
        </w:rPr>
        <w:t xml:space="preserve">archivos públicos que se declara en el artículo 22.1 de la Ley. </w:t>
      </w:r>
      <w:r>
        <w:rPr>
          <w:b/>
          <w:i/>
          <w:u w:val="thick"/>
        </w:rPr>
        <w:t>Sin embargo y toda vez que la</w:t>
      </w:r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>presente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ley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no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deroga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el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régimen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de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plazos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recog</w:t>
      </w:r>
      <w:r>
        <w:rPr>
          <w:b/>
          <w:i/>
          <w:u w:val="thick"/>
        </w:rPr>
        <w:t>ido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en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la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legislación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archivística,</w:t>
      </w:r>
      <w:r>
        <w:rPr>
          <w:b/>
          <w:i/>
          <w:spacing w:val="55"/>
          <w:u w:val="thick"/>
        </w:rPr>
        <w:t xml:space="preserve"> </w:t>
      </w:r>
      <w:r>
        <w:rPr>
          <w:b/>
          <w:i/>
          <w:u w:val="thick"/>
        </w:rPr>
        <w:t>a</w:t>
      </w:r>
      <w:r>
        <w:rPr>
          <w:b/>
          <w:i/>
          <w:spacing w:val="-52"/>
        </w:rPr>
        <w:t xml:space="preserve"> </w:t>
      </w:r>
      <w:r>
        <w:rPr>
          <w:b/>
          <w:i/>
          <w:u w:val="thick"/>
        </w:rPr>
        <w:t>nuestro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juicio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habrá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de estarse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a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lo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dispuesto</w:t>
      </w:r>
      <w:r>
        <w:rPr>
          <w:b/>
          <w:i/>
          <w:spacing w:val="2"/>
          <w:u w:val="thick"/>
        </w:rPr>
        <w:t xml:space="preserve"> </w:t>
      </w:r>
      <w:r>
        <w:rPr>
          <w:b/>
          <w:i/>
          <w:u w:val="thick"/>
        </w:rPr>
        <w:t>en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ella.»</w:t>
      </w:r>
    </w:p>
    <w:p w14:paraId="08083529" w14:textId="77777777" w:rsidR="00E70DE3" w:rsidRDefault="00F03AC7">
      <w:pPr>
        <w:pStyle w:val="Textoindependiente"/>
        <w:spacing w:before="200"/>
        <w:ind w:left="1487" w:right="682"/>
        <w:jc w:val="center"/>
      </w:pP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sentido,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16/1985,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Patrimonio</w:t>
      </w:r>
      <w:r>
        <w:rPr>
          <w:spacing w:val="-4"/>
        </w:rPr>
        <w:t xml:space="preserve"> </w:t>
      </w:r>
      <w:r>
        <w:t>Histórico</w:t>
      </w:r>
      <w:r>
        <w:rPr>
          <w:spacing w:val="-4"/>
        </w:rPr>
        <w:t xml:space="preserve"> </w:t>
      </w:r>
      <w:r>
        <w:t>Español</w:t>
      </w:r>
      <w:r>
        <w:rPr>
          <w:spacing w:val="-1"/>
        </w:rPr>
        <w:t xml:space="preserve"> </w:t>
      </w:r>
      <w:r>
        <w:t>dispone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siguiente:</w:t>
      </w:r>
    </w:p>
    <w:p w14:paraId="3DEC2090" w14:textId="77777777" w:rsidR="00E70DE3" w:rsidRDefault="00F03AC7">
      <w:pPr>
        <w:spacing w:before="200"/>
        <w:ind w:left="1450" w:right="682"/>
        <w:jc w:val="center"/>
        <w:rPr>
          <w:i/>
        </w:rPr>
      </w:pPr>
      <w:r>
        <w:rPr>
          <w:i/>
        </w:rPr>
        <w:t>Artículo</w:t>
      </w:r>
      <w:r>
        <w:rPr>
          <w:i/>
          <w:spacing w:val="-6"/>
        </w:rPr>
        <w:t xml:space="preserve"> </w:t>
      </w:r>
      <w:r>
        <w:rPr>
          <w:i/>
        </w:rPr>
        <w:t>57.</w:t>
      </w:r>
      <w:r>
        <w:rPr>
          <w:i/>
          <w:spacing w:val="-4"/>
        </w:rPr>
        <w:t xml:space="preserve"> </w:t>
      </w:r>
      <w:r>
        <w:rPr>
          <w:i/>
        </w:rPr>
        <w:t>[Consulta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los</w:t>
      </w:r>
      <w:r>
        <w:rPr>
          <w:i/>
          <w:spacing w:val="-5"/>
        </w:rPr>
        <w:t xml:space="preserve"> </w:t>
      </w:r>
      <w:r>
        <w:rPr>
          <w:i/>
        </w:rPr>
        <w:t>documentos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Patrimonio</w:t>
      </w:r>
      <w:r>
        <w:rPr>
          <w:i/>
          <w:spacing w:val="-5"/>
        </w:rPr>
        <w:t xml:space="preserve"> </w:t>
      </w:r>
      <w:r>
        <w:rPr>
          <w:i/>
        </w:rPr>
        <w:t>Documental</w:t>
      </w:r>
      <w:r>
        <w:rPr>
          <w:i/>
          <w:spacing w:val="-5"/>
        </w:rPr>
        <w:t xml:space="preserve"> </w:t>
      </w:r>
      <w:r>
        <w:rPr>
          <w:i/>
        </w:rPr>
        <w:t>Español]</w:t>
      </w:r>
    </w:p>
    <w:p w14:paraId="26AA16C5" w14:textId="77777777" w:rsidR="00E70DE3" w:rsidRDefault="00F03AC7">
      <w:pPr>
        <w:pStyle w:val="Prrafodelista"/>
        <w:numPr>
          <w:ilvl w:val="0"/>
          <w:numId w:val="7"/>
        </w:numPr>
        <w:tabs>
          <w:tab w:val="left" w:pos="2436"/>
        </w:tabs>
        <w:ind w:firstLine="0"/>
        <w:jc w:val="both"/>
        <w:rPr>
          <w:i/>
        </w:rPr>
      </w:pPr>
      <w:r>
        <w:rPr>
          <w:i/>
        </w:rPr>
        <w:t>La consulta de los documentos constitutivos del Patrimonio Documental Español a que se</w:t>
      </w:r>
      <w:r>
        <w:rPr>
          <w:i/>
          <w:spacing w:val="1"/>
        </w:rPr>
        <w:t xml:space="preserve"> </w:t>
      </w:r>
      <w:r>
        <w:rPr>
          <w:i/>
        </w:rPr>
        <w:t>refiere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53"/>
        </w:rPr>
        <w:t xml:space="preserve"> </w:t>
      </w:r>
      <w:r>
        <w:rPr>
          <w:i/>
        </w:rPr>
        <w:t>artículo 49. 2</w:t>
      </w:r>
      <w:r>
        <w:rPr>
          <w:i/>
          <w:spacing w:val="55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atendrá a las</w:t>
      </w:r>
      <w:r>
        <w:rPr>
          <w:i/>
          <w:spacing w:val="-1"/>
        </w:rPr>
        <w:t xml:space="preserve"> </w:t>
      </w:r>
      <w:r>
        <w:rPr>
          <w:i/>
        </w:rPr>
        <w:t>siguientes</w:t>
      </w:r>
      <w:r>
        <w:rPr>
          <w:i/>
          <w:spacing w:val="-1"/>
        </w:rPr>
        <w:t xml:space="preserve"> </w:t>
      </w:r>
      <w:r>
        <w:rPr>
          <w:i/>
        </w:rPr>
        <w:t>reglas:</w:t>
      </w:r>
    </w:p>
    <w:p w14:paraId="663850F7" w14:textId="77777777" w:rsidR="00E70DE3" w:rsidRDefault="00F03AC7">
      <w:pPr>
        <w:pStyle w:val="Prrafodelista"/>
        <w:numPr>
          <w:ilvl w:val="0"/>
          <w:numId w:val="6"/>
        </w:numPr>
        <w:tabs>
          <w:tab w:val="left" w:pos="2519"/>
        </w:tabs>
        <w:ind w:firstLine="0"/>
        <w:jc w:val="both"/>
        <w:rPr>
          <w:i/>
        </w:rPr>
      </w:pP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carácter</w:t>
      </w:r>
      <w:r>
        <w:rPr>
          <w:i/>
          <w:spacing w:val="1"/>
        </w:rPr>
        <w:t xml:space="preserve"> </w:t>
      </w:r>
      <w:r>
        <w:rPr>
          <w:i/>
        </w:rPr>
        <w:t>general,</w:t>
      </w:r>
      <w:r>
        <w:rPr>
          <w:i/>
          <w:spacing w:val="1"/>
        </w:rPr>
        <w:t xml:space="preserve"> </w:t>
      </w:r>
      <w:r>
        <w:rPr>
          <w:i/>
        </w:rPr>
        <w:t>tales</w:t>
      </w:r>
      <w:r>
        <w:rPr>
          <w:i/>
          <w:spacing w:val="1"/>
        </w:rPr>
        <w:t xml:space="preserve"> </w:t>
      </w:r>
      <w:r>
        <w:rPr>
          <w:i/>
        </w:rPr>
        <w:t>documentos,</w:t>
      </w:r>
      <w:r>
        <w:rPr>
          <w:i/>
          <w:spacing w:val="1"/>
        </w:rPr>
        <w:t xml:space="preserve"> </w:t>
      </w:r>
      <w:r>
        <w:rPr>
          <w:i/>
        </w:rPr>
        <w:t>concluida</w:t>
      </w:r>
      <w:r>
        <w:rPr>
          <w:i/>
          <w:spacing w:val="1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tramitación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depositados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registrados en los Archivos centrales de las correspondientes entidades de Derecho Público,</w:t>
      </w:r>
      <w:r>
        <w:rPr>
          <w:i/>
          <w:spacing w:val="1"/>
        </w:rPr>
        <w:t xml:space="preserve"> </w:t>
      </w:r>
      <w:r>
        <w:rPr>
          <w:i/>
        </w:rPr>
        <w:t>conforme a las normas que se establezcan por vía reglamentaria, serán de libre consulta a no</w:t>
      </w:r>
      <w:r>
        <w:rPr>
          <w:i/>
          <w:spacing w:val="1"/>
        </w:rPr>
        <w:t xml:space="preserve"> </w:t>
      </w:r>
      <w:r>
        <w:rPr>
          <w:i/>
        </w:rPr>
        <w:t>ser que afecten a materias clasificadas de acuerdo con la</w:t>
      </w:r>
      <w:r>
        <w:rPr>
          <w:i/>
          <w:spacing w:val="56"/>
        </w:rPr>
        <w:t xml:space="preserve"> </w:t>
      </w:r>
      <w:r>
        <w:rPr>
          <w:i/>
        </w:rPr>
        <w:t>Ley de Secretos Oficiales o no</w:t>
      </w:r>
      <w:r>
        <w:rPr>
          <w:i/>
          <w:spacing w:val="1"/>
        </w:rPr>
        <w:t xml:space="preserve"> </w:t>
      </w:r>
      <w:r>
        <w:rPr>
          <w:i/>
        </w:rPr>
        <w:t>deban ser públicamente conocidos por disposición expresa de la Ley, o que la difusión de su</w:t>
      </w:r>
      <w:r>
        <w:rPr>
          <w:i/>
          <w:spacing w:val="1"/>
        </w:rPr>
        <w:t xml:space="preserve"> </w:t>
      </w:r>
      <w:r>
        <w:rPr>
          <w:i/>
        </w:rPr>
        <w:t>contenido pueda entrañar riesgos para la seguridad y la defensa del Estado o la averiguación</w:t>
      </w:r>
      <w:r>
        <w:rPr>
          <w:i/>
          <w:spacing w:val="-5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delitos.</w:t>
      </w:r>
    </w:p>
    <w:p w14:paraId="198705ED" w14:textId="77777777" w:rsidR="00E70DE3" w:rsidRDefault="00F03AC7">
      <w:pPr>
        <w:pStyle w:val="Prrafodelista"/>
        <w:numPr>
          <w:ilvl w:val="0"/>
          <w:numId w:val="6"/>
        </w:numPr>
        <w:tabs>
          <w:tab w:val="left" w:pos="2444"/>
        </w:tabs>
        <w:ind w:firstLine="0"/>
        <w:jc w:val="both"/>
        <w:rPr>
          <w:i/>
        </w:rPr>
      </w:pPr>
      <w:r>
        <w:rPr>
          <w:i/>
        </w:rPr>
        <w:t>No obstante lo dispuest</w:t>
      </w:r>
      <w:r>
        <w:rPr>
          <w:i/>
        </w:rPr>
        <w:t>o en el párrafo anterior, cabrá solicitar autorización administrativa</w:t>
      </w:r>
      <w:r>
        <w:rPr>
          <w:i/>
          <w:spacing w:val="-52"/>
        </w:rPr>
        <w:t xml:space="preserve"> </w:t>
      </w:r>
      <w:r>
        <w:rPr>
          <w:i/>
        </w:rPr>
        <w:t>para tener acceso a los documentos excluidos de consulta pública. Dicha autorización podrá</w:t>
      </w:r>
      <w:r>
        <w:rPr>
          <w:i/>
          <w:spacing w:val="1"/>
        </w:rPr>
        <w:t xml:space="preserve"> </w:t>
      </w:r>
      <w:r>
        <w:rPr>
          <w:i/>
        </w:rPr>
        <w:t>ser concedida, en los casos de documentos secretos o reservados, por la Autoridad que hizo la</w:t>
      </w:r>
      <w:r>
        <w:rPr>
          <w:i/>
          <w:spacing w:val="-52"/>
        </w:rPr>
        <w:t xml:space="preserve"> </w:t>
      </w:r>
      <w:r>
        <w:rPr>
          <w:i/>
        </w:rPr>
        <w:t>r</w:t>
      </w:r>
      <w:r>
        <w:rPr>
          <w:i/>
        </w:rPr>
        <w:t>espectiva declaración, y en los demás casos por el Jefe del Departamento encargado de su</w:t>
      </w:r>
      <w:r>
        <w:rPr>
          <w:i/>
          <w:spacing w:val="1"/>
        </w:rPr>
        <w:t xml:space="preserve"> </w:t>
      </w:r>
      <w:r>
        <w:rPr>
          <w:i/>
        </w:rPr>
        <w:t>custodia.</w:t>
      </w:r>
    </w:p>
    <w:p w14:paraId="6BFB01AD" w14:textId="77777777" w:rsidR="00E70DE3" w:rsidRDefault="00F03AC7">
      <w:pPr>
        <w:pStyle w:val="Ttulo2"/>
        <w:numPr>
          <w:ilvl w:val="0"/>
          <w:numId w:val="6"/>
        </w:numPr>
        <w:tabs>
          <w:tab w:val="left" w:pos="2441"/>
        </w:tabs>
        <w:ind w:firstLine="0"/>
        <w:jc w:val="both"/>
        <w:rPr>
          <w:b w:val="0"/>
        </w:rPr>
      </w:pPr>
      <w:r>
        <w:t>Los documentos que contengan datos personales de carácter policial, procesal, clínico o</w:t>
      </w:r>
      <w:r>
        <w:rPr>
          <w:spacing w:val="1"/>
        </w:rPr>
        <w:t xml:space="preserve"> </w:t>
      </w:r>
      <w:r>
        <w:t>de cualquier otra índole que puedan afectar a la seguridad de las per</w:t>
      </w:r>
      <w:r>
        <w:t>sonas, a su honor, a la</w:t>
      </w:r>
      <w:r>
        <w:rPr>
          <w:spacing w:val="1"/>
        </w:rPr>
        <w:t xml:space="preserve"> </w:t>
      </w:r>
      <w:r>
        <w:t>intimidad de su vida privada y familiar y a su propia imagen, no podrán ser públicamente</w:t>
      </w:r>
      <w:r>
        <w:rPr>
          <w:spacing w:val="1"/>
        </w:rPr>
        <w:t xml:space="preserve"> </w:t>
      </w:r>
      <w:r>
        <w:t>consultados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medie</w:t>
      </w:r>
      <w:r>
        <w:rPr>
          <w:spacing w:val="1"/>
        </w:rPr>
        <w:t xml:space="preserve"> </w:t>
      </w:r>
      <w:r>
        <w:t>consentimiento</w:t>
      </w:r>
      <w:r>
        <w:rPr>
          <w:spacing w:val="1"/>
        </w:rPr>
        <w:t xml:space="preserve"> </w:t>
      </w:r>
      <w:r>
        <w:t>expreso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afectados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transcurrido</w:t>
      </w:r>
      <w:r>
        <w:rPr>
          <w:spacing w:val="1"/>
        </w:rPr>
        <w:t xml:space="preserve"> </w:t>
      </w:r>
      <w:r>
        <w:t>un plazo de veinticinco</w:t>
      </w:r>
      <w:r>
        <w:rPr>
          <w:spacing w:val="1"/>
        </w:rPr>
        <w:t xml:space="preserve"> </w:t>
      </w:r>
      <w:r>
        <w:t>años desde su muerte,</w:t>
      </w:r>
      <w:r>
        <w:rPr>
          <w:spacing w:val="1"/>
        </w:rPr>
        <w:t xml:space="preserve"> </w:t>
      </w:r>
      <w:r>
        <w:t>si su fecha es conocida</w:t>
      </w:r>
      <w:r>
        <w:rPr>
          <w:spacing w:val="55"/>
        </w:rPr>
        <w:t xml:space="preserve"> </w:t>
      </w:r>
      <w:r>
        <w:t>o, en</w:t>
      </w:r>
      <w:r>
        <w:rPr>
          <w:spacing w:val="1"/>
        </w:rPr>
        <w:t xml:space="preserve"> </w:t>
      </w:r>
      <w:r>
        <w:t>otro</w:t>
      </w:r>
      <w:r>
        <w:rPr>
          <w:spacing w:val="-1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de cincuenta</w:t>
      </w:r>
      <w:r>
        <w:rPr>
          <w:spacing w:val="-2"/>
        </w:rPr>
        <w:t xml:space="preserve"> </w:t>
      </w:r>
      <w:r>
        <w:t>años, a partir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fecha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documentos</w:t>
      </w:r>
      <w:r>
        <w:rPr>
          <w:b w:val="0"/>
        </w:rPr>
        <w:t>.</w:t>
      </w:r>
    </w:p>
    <w:p w14:paraId="177C4CFA" w14:textId="77777777" w:rsidR="00E70DE3" w:rsidRDefault="00E70DE3">
      <w:pPr>
        <w:jc w:val="both"/>
        <w:sectPr w:rsidR="00E70DE3">
          <w:pgSz w:w="11910" w:h="16840"/>
          <w:pgMar w:top="1520" w:right="1020" w:bottom="780" w:left="220" w:header="851" w:footer="588" w:gutter="0"/>
          <w:cols w:space="720"/>
        </w:sectPr>
      </w:pPr>
    </w:p>
    <w:p w14:paraId="16A1C181" w14:textId="77777777" w:rsidR="00E70DE3" w:rsidRDefault="00E70DE3">
      <w:pPr>
        <w:pStyle w:val="Textoindependiente"/>
        <w:rPr>
          <w:i/>
          <w:sz w:val="20"/>
        </w:rPr>
      </w:pPr>
    </w:p>
    <w:p w14:paraId="56892B8F" w14:textId="77777777" w:rsidR="00E70DE3" w:rsidRDefault="00E70DE3">
      <w:pPr>
        <w:pStyle w:val="Textoindependiente"/>
        <w:rPr>
          <w:i/>
          <w:sz w:val="20"/>
        </w:rPr>
      </w:pPr>
    </w:p>
    <w:p w14:paraId="6758E18B" w14:textId="77777777" w:rsidR="00E70DE3" w:rsidRDefault="00E70DE3">
      <w:pPr>
        <w:pStyle w:val="Textoindependiente"/>
        <w:rPr>
          <w:i/>
          <w:sz w:val="20"/>
        </w:rPr>
      </w:pPr>
    </w:p>
    <w:p w14:paraId="57D16E1B" w14:textId="77777777" w:rsidR="00E70DE3" w:rsidRDefault="00E70DE3">
      <w:pPr>
        <w:pStyle w:val="Textoindependiente"/>
        <w:rPr>
          <w:i/>
          <w:sz w:val="20"/>
        </w:rPr>
      </w:pPr>
    </w:p>
    <w:p w14:paraId="1879EF22" w14:textId="77777777" w:rsidR="00E70DE3" w:rsidRDefault="00E70DE3">
      <w:pPr>
        <w:pStyle w:val="Textoindependiente"/>
        <w:spacing w:before="3"/>
        <w:rPr>
          <w:i/>
          <w:sz w:val="25"/>
        </w:rPr>
      </w:pPr>
    </w:p>
    <w:p w14:paraId="18D79F5B" w14:textId="77777777" w:rsidR="00E70DE3" w:rsidRDefault="00F03AC7">
      <w:pPr>
        <w:pStyle w:val="Prrafodelista"/>
        <w:numPr>
          <w:ilvl w:val="0"/>
          <w:numId w:val="7"/>
        </w:numPr>
        <w:tabs>
          <w:tab w:val="left" w:pos="2436"/>
        </w:tabs>
        <w:spacing w:before="91"/>
        <w:ind w:firstLine="0"/>
        <w:jc w:val="both"/>
        <w:rPr>
          <w:i/>
        </w:rPr>
      </w:pPr>
      <w:r>
        <w:rPr>
          <w:i/>
        </w:rPr>
        <w:t>Reglamentariamente se establecerán las condiciones para la realización de la consulta de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3"/>
        </w:rPr>
        <w:t xml:space="preserve"> </w:t>
      </w:r>
      <w:r>
        <w:rPr>
          <w:i/>
        </w:rPr>
        <w:t>documentos</w:t>
      </w:r>
      <w:r>
        <w:rPr>
          <w:i/>
          <w:spacing w:val="13"/>
        </w:rPr>
        <w:t xml:space="preserve"> </w:t>
      </w:r>
      <w:r>
        <w:rPr>
          <w:i/>
        </w:rPr>
        <w:t>a</w:t>
      </w:r>
      <w:r>
        <w:rPr>
          <w:i/>
          <w:spacing w:val="13"/>
        </w:rPr>
        <w:t xml:space="preserve"> </w:t>
      </w:r>
      <w:r>
        <w:rPr>
          <w:i/>
        </w:rPr>
        <w:t>que</w:t>
      </w:r>
      <w:r>
        <w:rPr>
          <w:i/>
          <w:spacing w:val="13"/>
        </w:rPr>
        <w:t xml:space="preserve"> </w:t>
      </w:r>
      <w:r>
        <w:rPr>
          <w:i/>
        </w:rPr>
        <w:t>se</w:t>
      </w:r>
      <w:r>
        <w:rPr>
          <w:i/>
          <w:spacing w:val="13"/>
        </w:rPr>
        <w:t xml:space="preserve"> </w:t>
      </w:r>
      <w:r>
        <w:rPr>
          <w:i/>
        </w:rPr>
        <w:t>refiere</w:t>
      </w:r>
      <w:r>
        <w:rPr>
          <w:i/>
          <w:spacing w:val="13"/>
        </w:rPr>
        <w:t xml:space="preserve"> </w:t>
      </w:r>
      <w:r>
        <w:rPr>
          <w:i/>
        </w:rPr>
        <w:t>este</w:t>
      </w:r>
      <w:r>
        <w:rPr>
          <w:i/>
          <w:spacing w:val="14"/>
        </w:rPr>
        <w:t xml:space="preserve"> </w:t>
      </w:r>
      <w:r>
        <w:rPr>
          <w:i/>
        </w:rPr>
        <w:t>artículo,</w:t>
      </w:r>
      <w:r>
        <w:rPr>
          <w:i/>
          <w:spacing w:val="13"/>
        </w:rPr>
        <w:t xml:space="preserve"> </w:t>
      </w:r>
      <w:r>
        <w:rPr>
          <w:i/>
        </w:rPr>
        <w:t>así</w:t>
      </w:r>
      <w:r>
        <w:rPr>
          <w:i/>
          <w:spacing w:val="13"/>
        </w:rPr>
        <w:t xml:space="preserve"> </w:t>
      </w:r>
      <w:r>
        <w:rPr>
          <w:i/>
        </w:rPr>
        <w:t>como</w:t>
      </w:r>
      <w:r>
        <w:rPr>
          <w:i/>
          <w:spacing w:val="14"/>
        </w:rPr>
        <w:t xml:space="preserve"> </w:t>
      </w:r>
      <w:r>
        <w:rPr>
          <w:i/>
        </w:rPr>
        <w:t>para</w:t>
      </w:r>
      <w:r>
        <w:rPr>
          <w:i/>
          <w:spacing w:val="13"/>
        </w:rPr>
        <w:t xml:space="preserve"> </w:t>
      </w:r>
      <w:r>
        <w:rPr>
          <w:i/>
        </w:rPr>
        <w:t>la</w:t>
      </w:r>
      <w:r>
        <w:rPr>
          <w:i/>
          <w:spacing w:val="13"/>
        </w:rPr>
        <w:t xml:space="preserve"> </w:t>
      </w:r>
      <w:r>
        <w:rPr>
          <w:i/>
        </w:rPr>
        <w:t>obtención</w:t>
      </w:r>
      <w:r>
        <w:rPr>
          <w:i/>
          <w:spacing w:val="13"/>
        </w:rPr>
        <w:t xml:space="preserve"> </w:t>
      </w:r>
      <w:r>
        <w:rPr>
          <w:i/>
        </w:rPr>
        <w:t>de</w:t>
      </w:r>
      <w:r>
        <w:rPr>
          <w:i/>
          <w:spacing w:val="13"/>
        </w:rPr>
        <w:t xml:space="preserve"> </w:t>
      </w:r>
      <w:r>
        <w:rPr>
          <w:i/>
        </w:rPr>
        <w:t>reproducciones</w:t>
      </w:r>
      <w:r>
        <w:rPr>
          <w:i/>
          <w:spacing w:val="-5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mismos.</w:t>
      </w:r>
    </w:p>
    <w:p w14:paraId="23091BC9" w14:textId="77777777" w:rsidR="00E70DE3" w:rsidRDefault="00F03AC7">
      <w:pPr>
        <w:pStyle w:val="Textoindependiente"/>
        <w:spacing w:before="200"/>
        <w:ind w:left="1481" w:right="112"/>
        <w:jc w:val="both"/>
      </w:pPr>
      <w:r>
        <w:t>En similares términos, el artículo 60 de la Ley de Patrimonio Cultural Vasco y el artículo 19 del</w:t>
      </w:r>
      <w:r>
        <w:rPr>
          <w:spacing w:val="1"/>
        </w:rPr>
        <w:t xml:space="preserve"> </w:t>
      </w:r>
      <w:r>
        <w:t>Decreto 232/2000, de 21 de noviembre, por el que se aprueban el Reglamento de los Servicios de</w:t>
      </w:r>
      <w:r>
        <w:rPr>
          <w:spacing w:val="1"/>
        </w:rPr>
        <w:t xml:space="preserve"> </w:t>
      </w:r>
      <w:r>
        <w:t>Archivo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reguladoras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Patrimonio</w:t>
      </w:r>
      <w:r>
        <w:rPr>
          <w:spacing w:val="-2"/>
        </w:rPr>
        <w:t xml:space="preserve"> </w:t>
      </w:r>
      <w:r>
        <w:t>Documental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País</w:t>
      </w:r>
      <w:r>
        <w:rPr>
          <w:spacing w:val="-2"/>
        </w:rPr>
        <w:t xml:space="preserve"> </w:t>
      </w:r>
      <w:r>
        <w:t>Vasco,</w:t>
      </w:r>
      <w:r>
        <w:rPr>
          <w:spacing w:val="-1"/>
        </w:rPr>
        <w:t xml:space="preserve"> </w:t>
      </w:r>
      <w:r>
        <w:t>disponen:</w:t>
      </w:r>
    </w:p>
    <w:p w14:paraId="2F7BAA90" w14:textId="77777777" w:rsidR="00E70DE3" w:rsidRDefault="00F03AC7">
      <w:pPr>
        <w:spacing w:before="200"/>
        <w:ind w:left="2201"/>
        <w:jc w:val="both"/>
        <w:rPr>
          <w:i/>
        </w:rPr>
      </w:pPr>
      <w:r>
        <w:rPr>
          <w:i/>
        </w:rPr>
        <w:t>Artículo</w:t>
      </w:r>
      <w:r>
        <w:rPr>
          <w:i/>
          <w:spacing w:val="-5"/>
        </w:rPr>
        <w:t xml:space="preserve"> </w:t>
      </w:r>
      <w:r>
        <w:rPr>
          <w:i/>
        </w:rPr>
        <w:t>60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Ley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Patrimonio</w:t>
      </w:r>
      <w:r>
        <w:rPr>
          <w:i/>
          <w:spacing w:val="-3"/>
        </w:rPr>
        <w:t xml:space="preserve"> </w:t>
      </w:r>
      <w:r>
        <w:rPr>
          <w:i/>
        </w:rPr>
        <w:t>Cultural</w:t>
      </w:r>
      <w:r>
        <w:rPr>
          <w:i/>
          <w:spacing w:val="-4"/>
        </w:rPr>
        <w:t xml:space="preserve"> </w:t>
      </w:r>
      <w:r>
        <w:rPr>
          <w:i/>
        </w:rPr>
        <w:t>Vasco.</w:t>
      </w:r>
    </w:p>
    <w:p w14:paraId="364B2729" w14:textId="77777777" w:rsidR="00E70DE3" w:rsidRDefault="00F03AC7">
      <w:pPr>
        <w:pStyle w:val="Prrafodelista"/>
        <w:numPr>
          <w:ilvl w:val="0"/>
          <w:numId w:val="5"/>
        </w:numPr>
        <w:tabs>
          <w:tab w:val="left" w:pos="2367"/>
        </w:tabs>
        <w:ind w:firstLine="0"/>
        <w:jc w:val="both"/>
        <w:rPr>
          <w:i/>
        </w:rPr>
      </w:pPr>
      <w:r>
        <w:rPr>
          <w:i/>
        </w:rPr>
        <w:t> Los fondos de archivo públicos serán de acceso libre. El acceso sólo se limitará en los</w:t>
      </w:r>
      <w:r>
        <w:rPr>
          <w:i/>
          <w:spacing w:val="1"/>
        </w:rPr>
        <w:t xml:space="preserve"> </w:t>
      </w:r>
      <w:r>
        <w:rPr>
          <w:i/>
        </w:rPr>
        <w:t>siguientes</w:t>
      </w:r>
      <w:r>
        <w:rPr>
          <w:i/>
          <w:spacing w:val="-2"/>
        </w:rPr>
        <w:t xml:space="preserve"> </w:t>
      </w:r>
      <w:r>
        <w:rPr>
          <w:i/>
        </w:rPr>
        <w:t>casos:</w:t>
      </w:r>
    </w:p>
    <w:p w14:paraId="7C2A295B" w14:textId="77777777" w:rsidR="00E70DE3" w:rsidRDefault="00F03AC7">
      <w:pPr>
        <w:pStyle w:val="Prrafodelista"/>
        <w:numPr>
          <w:ilvl w:val="0"/>
          <w:numId w:val="4"/>
        </w:numPr>
        <w:tabs>
          <w:tab w:val="left" w:pos="2386"/>
        </w:tabs>
        <w:ind w:firstLine="0"/>
        <w:jc w:val="both"/>
        <w:rPr>
          <w:i/>
        </w:rPr>
      </w:pPr>
      <w:r>
        <w:rPr>
          <w:i/>
        </w:rPr>
        <w:t xml:space="preserve"> De manera general, en las series documentales que contengan informaciones </w:t>
      </w:r>
      <w:r>
        <w:rPr>
          <w:i/>
        </w:rPr>
        <w:t>que hayan</w:t>
      </w:r>
      <w:r>
        <w:rPr>
          <w:i/>
          <w:spacing w:val="1"/>
        </w:rPr>
        <w:t xml:space="preserve"> </w:t>
      </w:r>
      <w:r>
        <w:rPr>
          <w:i/>
        </w:rPr>
        <w:t>sido</w:t>
      </w:r>
      <w:r>
        <w:rPr>
          <w:i/>
          <w:spacing w:val="1"/>
        </w:rPr>
        <w:t xml:space="preserve"> </w:t>
      </w:r>
      <w:r>
        <w:rPr>
          <w:i/>
        </w:rPr>
        <w:t>declaradas</w:t>
      </w:r>
      <w:r>
        <w:rPr>
          <w:i/>
          <w:spacing w:val="1"/>
        </w:rPr>
        <w:t xml:space="preserve"> </w:t>
      </w:r>
      <w:r>
        <w:rPr>
          <w:i/>
        </w:rPr>
        <w:t>materias</w:t>
      </w:r>
      <w:r>
        <w:rPr>
          <w:i/>
          <w:spacing w:val="1"/>
        </w:rPr>
        <w:t xml:space="preserve"> </w:t>
      </w:r>
      <w:r>
        <w:rPr>
          <w:i/>
        </w:rPr>
        <w:t>clasificadas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virtud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legislación</w:t>
      </w:r>
      <w:r>
        <w:rPr>
          <w:i/>
          <w:spacing w:val="1"/>
        </w:rPr>
        <w:t xml:space="preserve"> </w:t>
      </w:r>
      <w:r>
        <w:rPr>
          <w:i/>
        </w:rPr>
        <w:t>vigente</w:t>
      </w:r>
      <w:r>
        <w:rPr>
          <w:i/>
          <w:spacing w:val="1"/>
        </w:rPr>
        <w:t xml:space="preserve"> </w:t>
      </w:r>
      <w:r>
        <w:rPr>
          <w:i/>
        </w:rPr>
        <w:t>sobre</w:t>
      </w:r>
      <w:r>
        <w:rPr>
          <w:i/>
          <w:spacing w:val="1"/>
        </w:rPr>
        <w:t xml:space="preserve"> </w:t>
      </w:r>
      <w:r>
        <w:rPr>
          <w:i/>
        </w:rPr>
        <w:t>secretos</w:t>
      </w:r>
      <w:r>
        <w:rPr>
          <w:i/>
          <w:spacing w:val="1"/>
        </w:rPr>
        <w:t xml:space="preserve"> </w:t>
      </w:r>
      <w:r>
        <w:rPr>
          <w:i/>
        </w:rPr>
        <w:t>oficiales, siempre que esta declaración no haya sido cancelada, o informaciones referentes a</w:t>
      </w:r>
      <w:r>
        <w:rPr>
          <w:i/>
          <w:spacing w:val="1"/>
        </w:rPr>
        <w:t xml:space="preserve"> </w:t>
      </w:r>
      <w:r>
        <w:rPr>
          <w:i/>
        </w:rPr>
        <w:t>la vida privada y la intimidad de las personas y los secretos comerciales, industriales y</w:t>
      </w:r>
      <w:r>
        <w:rPr>
          <w:i/>
          <w:spacing w:val="1"/>
        </w:rPr>
        <w:t xml:space="preserve"> </w:t>
      </w:r>
      <w:r>
        <w:rPr>
          <w:i/>
        </w:rPr>
        <w:t>científicos</w:t>
      </w:r>
      <w:r>
        <w:rPr>
          <w:i/>
          <w:spacing w:val="-2"/>
        </w:rPr>
        <w:t xml:space="preserve"> </w:t>
      </w:r>
      <w:r>
        <w:rPr>
          <w:i/>
        </w:rPr>
        <w:t>protegidos por la</w:t>
      </w:r>
      <w:r>
        <w:rPr>
          <w:i/>
          <w:spacing w:val="-1"/>
        </w:rPr>
        <w:t xml:space="preserve"> </w:t>
      </w:r>
      <w:r>
        <w:rPr>
          <w:i/>
        </w:rPr>
        <w:t>ley.</w:t>
      </w:r>
    </w:p>
    <w:p w14:paraId="7881839D" w14:textId="77777777" w:rsidR="00E70DE3" w:rsidRDefault="00F03AC7">
      <w:pPr>
        <w:pStyle w:val="Prrafodelista"/>
        <w:numPr>
          <w:ilvl w:val="0"/>
          <w:numId w:val="4"/>
        </w:numPr>
        <w:tabs>
          <w:tab w:val="left" w:pos="2386"/>
        </w:tabs>
        <w:ind w:firstLine="0"/>
        <w:rPr>
          <w:i/>
        </w:rPr>
      </w:pPr>
      <w:r>
        <w:rPr>
          <w:i/>
          <w:spacing w:val="-1"/>
        </w:rPr>
        <w:t> De</w:t>
      </w:r>
      <w:r>
        <w:rPr>
          <w:i/>
          <w:spacing w:val="-20"/>
        </w:rPr>
        <w:t xml:space="preserve"> </w:t>
      </w:r>
      <w:r>
        <w:rPr>
          <w:i/>
          <w:spacing w:val="-1"/>
        </w:rPr>
        <w:t>forma</w:t>
      </w:r>
      <w:r>
        <w:rPr>
          <w:i/>
          <w:spacing w:val="5"/>
        </w:rPr>
        <w:t xml:space="preserve"> </w:t>
      </w:r>
      <w:r>
        <w:rPr>
          <w:i/>
          <w:spacing w:val="-1"/>
        </w:rPr>
        <w:t>transitoria,</w:t>
      </w:r>
      <w:r>
        <w:rPr>
          <w:i/>
          <w:spacing w:val="6"/>
        </w:rPr>
        <w:t xml:space="preserve"> </w:t>
      </w:r>
      <w:r>
        <w:rPr>
          <w:i/>
          <w:spacing w:val="-1"/>
        </w:rPr>
        <w:t>en</w:t>
      </w:r>
      <w:r>
        <w:rPr>
          <w:i/>
          <w:spacing w:val="4"/>
        </w:rPr>
        <w:t xml:space="preserve"> </w:t>
      </w:r>
      <w:r>
        <w:rPr>
          <w:i/>
          <w:spacing w:val="-1"/>
        </w:rPr>
        <w:t>documentos,</w:t>
      </w:r>
      <w:r>
        <w:rPr>
          <w:i/>
          <w:spacing w:val="4"/>
        </w:rPr>
        <w:t xml:space="preserve"> </w:t>
      </w:r>
      <w:r>
        <w:rPr>
          <w:i/>
        </w:rPr>
        <w:t>colecciones</w:t>
      </w:r>
      <w:r>
        <w:rPr>
          <w:i/>
          <w:spacing w:val="6"/>
        </w:rPr>
        <w:t xml:space="preserve"> </w:t>
      </w:r>
      <w:r>
        <w:rPr>
          <w:i/>
        </w:rPr>
        <w:t>de</w:t>
      </w:r>
      <w:r>
        <w:rPr>
          <w:i/>
          <w:spacing w:val="4"/>
        </w:rPr>
        <w:t xml:space="preserve"> </w:t>
      </w:r>
      <w:r>
        <w:rPr>
          <w:i/>
        </w:rPr>
        <w:t>documentos</w:t>
      </w:r>
      <w:r>
        <w:rPr>
          <w:i/>
          <w:spacing w:val="4"/>
        </w:rPr>
        <w:t xml:space="preserve"> </w:t>
      </w:r>
      <w:r>
        <w:rPr>
          <w:i/>
        </w:rPr>
        <w:t>y</w:t>
      </w:r>
      <w:r>
        <w:rPr>
          <w:i/>
          <w:spacing w:val="4"/>
        </w:rPr>
        <w:t xml:space="preserve"> </w:t>
      </w:r>
      <w:r>
        <w:rPr>
          <w:i/>
        </w:rPr>
        <w:t>fondos</w:t>
      </w:r>
      <w:r>
        <w:rPr>
          <w:i/>
          <w:spacing w:val="5"/>
        </w:rPr>
        <w:t xml:space="preserve"> </w:t>
      </w:r>
      <w:r>
        <w:rPr>
          <w:i/>
        </w:rPr>
        <w:t>de</w:t>
      </w:r>
      <w:r>
        <w:rPr>
          <w:i/>
          <w:spacing w:val="4"/>
        </w:rPr>
        <w:t xml:space="preserve"> </w:t>
      </w:r>
      <w:r>
        <w:rPr>
          <w:i/>
        </w:rPr>
        <w:t>archivo</w:t>
      </w:r>
      <w:r>
        <w:rPr>
          <w:i/>
          <w:spacing w:val="4"/>
        </w:rPr>
        <w:t xml:space="preserve"> </w:t>
      </w:r>
      <w:r>
        <w:rPr>
          <w:i/>
        </w:rPr>
        <w:t>que</w:t>
      </w:r>
      <w:r>
        <w:rPr>
          <w:i/>
          <w:spacing w:val="-52"/>
        </w:rPr>
        <w:t xml:space="preserve"> </w:t>
      </w:r>
      <w:r>
        <w:rPr>
          <w:i/>
        </w:rPr>
        <w:t>tengan</w:t>
      </w:r>
      <w:r>
        <w:rPr>
          <w:i/>
          <w:spacing w:val="-2"/>
        </w:rPr>
        <w:t xml:space="preserve"> </w:t>
      </w:r>
      <w:r>
        <w:rPr>
          <w:i/>
        </w:rPr>
        <w:t>documentación deteriorada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malas</w:t>
      </w:r>
      <w:r>
        <w:rPr>
          <w:i/>
          <w:spacing w:val="-2"/>
        </w:rPr>
        <w:t xml:space="preserve"> </w:t>
      </w:r>
      <w:r>
        <w:rPr>
          <w:i/>
        </w:rPr>
        <w:t>condiciones</w:t>
      </w:r>
      <w:r>
        <w:rPr>
          <w:i/>
          <w:spacing w:val="-2"/>
        </w:rPr>
        <w:t xml:space="preserve"> </w:t>
      </w:r>
      <w:r>
        <w:rPr>
          <w:i/>
        </w:rPr>
        <w:t>de conservación.</w:t>
      </w:r>
    </w:p>
    <w:p w14:paraId="1BA30C1B" w14:textId="77777777" w:rsidR="00E70DE3" w:rsidRDefault="00F03AC7">
      <w:pPr>
        <w:pStyle w:val="Prrafodelista"/>
        <w:numPr>
          <w:ilvl w:val="0"/>
          <w:numId w:val="5"/>
        </w:numPr>
        <w:tabs>
          <w:tab w:val="left" w:pos="2367"/>
        </w:tabs>
        <w:spacing w:line="429" w:lineRule="auto"/>
        <w:ind w:right="1437" w:firstLine="0"/>
        <w:rPr>
          <w:i/>
        </w:rPr>
      </w:pPr>
      <w:r>
        <w:rPr>
          <w:i/>
          <w:spacing w:val="-1"/>
        </w:rPr>
        <w:t xml:space="preserve"> Por vía reglamentaria se regularán las modalidades </w:t>
      </w:r>
      <w:r>
        <w:rPr>
          <w:i/>
        </w:rPr>
        <w:t>y criterios de acceso.»</w:t>
      </w:r>
      <w:r>
        <w:rPr>
          <w:i/>
          <w:spacing w:val="-52"/>
        </w:rPr>
        <w:t xml:space="preserve"> </w:t>
      </w:r>
      <w:r>
        <w:rPr>
          <w:i/>
        </w:rPr>
        <w:t>Artículo</w:t>
      </w:r>
      <w:r>
        <w:rPr>
          <w:i/>
          <w:spacing w:val="-2"/>
        </w:rPr>
        <w:t xml:space="preserve"> </w:t>
      </w:r>
      <w:r>
        <w:rPr>
          <w:i/>
        </w:rPr>
        <w:t>19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Decreto</w:t>
      </w:r>
      <w:r>
        <w:rPr>
          <w:i/>
          <w:spacing w:val="-2"/>
        </w:rPr>
        <w:t xml:space="preserve"> </w:t>
      </w:r>
      <w:r>
        <w:rPr>
          <w:i/>
        </w:rPr>
        <w:t>232/2000, de</w:t>
      </w:r>
      <w:r>
        <w:rPr>
          <w:i/>
          <w:spacing w:val="-1"/>
        </w:rPr>
        <w:t xml:space="preserve"> </w:t>
      </w:r>
      <w:r>
        <w:rPr>
          <w:i/>
        </w:rPr>
        <w:t>21</w:t>
      </w:r>
      <w:r>
        <w:rPr>
          <w:i/>
          <w:spacing w:val="-1"/>
        </w:rPr>
        <w:t xml:space="preserve"> </w:t>
      </w:r>
      <w:r>
        <w:rPr>
          <w:i/>
        </w:rPr>
        <w:t>de noviembre.</w:t>
      </w:r>
      <w:r>
        <w:rPr>
          <w:i/>
          <w:spacing w:val="-1"/>
        </w:rPr>
        <w:t xml:space="preserve"> </w:t>
      </w:r>
      <w:r>
        <w:rPr>
          <w:i/>
        </w:rPr>
        <w:t>Condiciones</w:t>
      </w:r>
    </w:p>
    <w:p w14:paraId="59143B34" w14:textId="77777777" w:rsidR="00E70DE3" w:rsidRDefault="00F03AC7">
      <w:pPr>
        <w:spacing w:before="1"/>
        <w:ind w:left="2201"/>
        <w:rPr>
          <w:i/>
        </w:rPr>
      </w:pPr>
      <w:r>
        <w:rPr>
          <w:i/>
          <w:spacing w:val="-1"/>
        </w:rPr>
        <w:t>1. El derecho</w:t>
      </w:r>
      <w:r>
        <w:rPr>
          <w:i/>
        </w:rPr>
        <w:t xml:space="preserve"> </w:t>
      </w:r>
      <w:r>
        <w:rPr>
          <w:i/>
          <w:spacing w:val="-1"/>
        </w:rPr>
        <w:t>de</w:t>
      </w:r>
      <w:r>
        <w:rPr>
          <w:i/>
        </w:rPr>
        <w:t xml:space="preserve"> </w:t>
      </w:r>
      <w:r>
        <w:rPr>
          <w:i/>
          <w:spacing w:val="-1"/>
        </w:rPr>
        <w:t>acceso</w:t>
      </w:r>
      <w:r>
        <w:rPr>
          <w:i/>
        </w:rPr>
        <w:t xml:space="preserve"> </w:t>
      </w:r>
      <w:r>
        <w:rPr>
          <w:i/>
          <w:spacing w:val="-1"/>
        </w:rPr>
        <w:t>se regula según</w:t>
      </w:r>
      <w:r>
        <w:rPr>
          <w:i/>
          <w:spacing w:val="-24"/>
        </w:rPr>
        <w:t xml:space="preserve"> </w:t>
      </w:r>
      <w:r>
        <w:rPr>
          <w:i/>
        </w:rPr>
        <w:t>los siguientes criterios:</w:t>
      </w:r>
    </w:p>
    <w:p w14:paraId="78301A18" w14:textId="77777777" w:rsidR="00E70DE3" w:rsidRDefault="00F03AC7">
      <w:pPr>
        <w:pStyle w:val="Prrafodelista"/>
        <w:numPr>
          <w:ilvl w:val="0"/>
          <w:numId w:val="3"/>
        </w:numPr>
        <w:tabs>
          <w:tab w:val="left" w:pos="2386"/>
        </w:tabs>
        <w:ind w:firstLine="0"/>
        <w:jc w:val="both"/>
        <w:rPr>
          <w:i/>
        </w:rPr>
      </w:pPr>
      <w:r>
        <w:rPr>
          <w:i/>
        </w:rPr>
        <w:t> Los ciudadanos tienen derecho a consultar los documentos, cualesquiera que sean su</w:t>
      </w:r>
      <w:r>
        <w:rPr>
          <w:i/>
          <w:spacing w:val="1"/>
        </w:rPr>
        <w:t xml:space="preserve"> </w:t>
      </w:r>
      <w:r>
        <w:rPr>
          <w:i/>
        </w:rPr>
        <w:t xml:space="preserve">lenguaje y soporte material, siempre que, formando parte de un expediente, y de </w:t>
      </w:r>
      <w:r>
        <w:rPr>
          <w:i/>
        </w:rPr>
        <w:t>acuerdo al</w:t>
      </w:r>
      <w:r>
        <w:rPr>
          <w:i/>
          <w:spacing w:val="1"/>
        </w:rPr>
        <w:t xml:space="preserve"> </w:t>
      </w:r>
      <w:r>
        <w:rPr>
          <w:i/>
        </w:rPr>
        <w:t>artículo</w:t>
      </w:r>
      <w:r>
        <w:rPr>
          <w:i/>
          <w:spacing w:val="1"/>
        </w:rPr>
        <w:t xml:space="preserve"> </w:t>
      </w:r>
      <w:r>
        <w:rPr>
          <w:i/>
        </w:rPr>
        <w:t>37.1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Ley</w:t>
      </w:r>
      <w:r>
        <w:rPr>
          <w:i/>
          <w:spacing w:val="1"/>
        </w:rPr>
        <w:t xml:space="preserve"> </w:t>
      </w:r>
      <w:r>
        <w:rPr>
          <w:i/>
        </w:rPr>
        <w:t>30/1992,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26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noviembre,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Régimen</w:t>
      </w:r>
      <w:r>
        <w:rPr>
          <w:i/>
          <w:spacing w:val="1"/>
        </w:rPr>
        <w:t xml:space="preserve"> </w:t>
      </w:r>
      <w:r>
        <w:rPr>
          <w:i/>
        </w:rPr>
        <w:t>Jurídico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Administraciones</w:t>
      </w:r>
      <w:r>
        <w:rPr>
          <w:i/>
          <w:spacing w:val="1"/>
        </w:rPr>
        <w:t xml:space="preserve"> </w:t>
      </w:r>
      <w:r>
        <w:rPr>
          <w:i/>
        </w:rPr>
        <w:t>Públicas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Procedimiento</w:t>
      </w:r>
      <w:r>
        <w:rPr>
          <w:i/>
          <w:spacing w:val="1"/>
        </w:rPr>
        <w:t xml:space="preserve"> </w:t>
      </w:r>
      <w:r>
        <w:rPr>
          <w:i/>
        </w:rPr>
        <w:t>Administrativo</w:t>
      </w:r>
      <w:r>
        <w:rPr>
          <w:i/>
          <w:spacing w:val="1"/>
        </w:rPr>
        <w:t xml:space="preserve"> </w:t>
      </w:r>
      <w:r>
        <w:rPr>
          <w:i/>
        </w:rPr>
        <w:t>Común,</w:t>
      </w:r>
      <w:r>
        <w:rPr>
          <w:i/>
          <w:spacing w:val="1"/>
        </w:rPr>
        <w:t xml:space="preserve"> </w:t>
      </w:r>
      <w:r>
        <w:rPr>
          <w:i/>
        </w:rPr>
        <w:t>tales</w:t>
      </w:r>
      <w:r>
        <w:rPr>
          <w:i/>
          <w:spacing w:val="1"/>
        </w:rPr>
        <w:t xml:space="preserve"> </w:t>
      </w:r>
      <w:r>
        <w:rPr>
          <w:i/>
        </w:rPr>
        <w:t>expedientes</w:t>
      </w:r>
      <w:r>
        <w:rPr>
          <w:i/>
          <w:spacing w:val="1"/>
        </w:rPr>
        <w:t xml:space="preserve"> </w:t>
      </w:r>
      <w:r>
        <w:rPr>
          <w:i/>
        </w:rPr>
        <w:t>correspondan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procedimientos</w:t>
      </w:r>
      <w:r>
        <w:rPr>
          <w:i/>
          <w:spacing w:val="-1"/>
        </w:rPr>
        <w:t xml:space="preserve"> </w:t>
      </w:r>
      <w:r>
        <w:rPr>
          <w:i/>
        </w:rPr>
        <w:t>terminados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fecha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solicitud.</w:t>
      </w:r>
    </w:p>
    <w:p w14:paraId="6866139C" w14:textId="77777777" w:rsidR="00E70DE3" w:rsidRDefault="00F03AC7">
      <w:pPr>
        <w:pStyle w:val="Ttulo2"/>
        <w:numPr>
          <w:ilvl w:val="0"/>
          <w:numId w:val="3"/>
        </w:numPr>
        <w:tabs>
          <w:tab w:val="left" w:pos="2386"/>
        </w:tabs>
        <w:ind w:firstLine="0"/>
        <w:jc w:val="both"/>
      </w:pPr>
      <w:r>
        <w:rPr>
          <w:b w:val="0"/>
        </w:rPr>
        <w:t> </w:t>
      </w:r>
      <w:r>
        <w:t>En caso de que la información contenida en los documentos afecte a la seguridad,</w:t>
      </w:r>
      <w:r>
        <w:rPr>
          <w:spacing w:val="1"/>
        </w:rPr>
        <w:t xml:space="preserve"> </w:t>
      </w:r>
      <w:r>
        <w:t>honor, intimidad, propia imagen o a cualesquiera otros datos de carácter personal cuya</w:t>
      </w:r>
      <w:r>
        <w:rPr>
          <w:spacing w:val="1"/>
        </w:rPr>
        <w:t xml:space="preserve"> </w:t>
      </w:r>
      <w:r>
        <w:t>reserva tutelan las leyes, éstos no podrán ser consultados, salvo que medie consentimien</w:t>
      </w:r>
      <w:r>
        <w:t>to</w:t>
      </w:r>
      <w:r>
        <w:rPr>
          <w:spacing w:val="1"/>
        </w:rPr>
        <w:t xml:space="preserve"> </w:t>
      </w:r>
      <w:r>
        <w:t>expreso de los afectados. Se podrán consultar, en todo caso, cuando haya transcurrido, o</w:t>
      </w:r>
      <w:r>
        <w:rPr>
          <w:spacing w:val="1"/>
        </w:rPr>
        <w:t xml:space="preserve"> </w:t>
      </w:r>
      <w:r>
        <w:t>bien un plazo de veinticinco años desde el fallecimiento, si la fecha de éste es conocida, o</w:t>
      </w:r>
      <w:r>
        <w:rPr>
          <w:spacing w:val="1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plazo de cincuenta</w:t>
      </w:r>
      <w:r>
        <w:rPr>
          <w:spacing w:val="-2"/>
        </w:rPr>
        <w:t xml:space="preserve"> </w:t>
      </w:r>
      <w:r>
        <w:t>años a partir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documentos.</w:t>
      </w:r>
    </w:p>
    <w:p w14:paraId="2F0B427B" w14:textId="77777777" w:rsidR="00E70DE3" w:rsidRDefault="00F03AC7">
      <w:pPr>
        <w:pStyle w:val="Prrafodelista"/>
        <w:numPr>
          <w:ilvl w:val="0"/>
          <w:numId w:val="3"/>
        </w:numPr>
        <w:tabs>
          <w:tab w:val="left" w:pos="2373"/>
        </w:tabs>
        <w:ind w:firstLine="0"/>
        <w:rPr>
          <w:i/>
        </w:rPr>
      </w:pPr>
      <w:r>
        <w:rPr>
          <w:i/>
        </w:rPr>
        <w:t> No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17"/>
        </w:rPr>
        <w:t xml:space="preserve"> </w:t>
      </w:r>
      <w:r>
        <w:rPr>
          <w:i/>
        </w:rPr>
        <w:t>podrán</w:t>
      </w:r>
      <w:r>
        <w:rPr>
          <w:i/>
          <w:spacing w:val="18"/>
        </w:rPr>
        <w:t xml:space="preserve"> </w:t>
      </w:r>
      <w:r>
        <w:rPr>
          <w:i/>
        </w:rPr>
        <w:t>consultar</w:t>
      </w:r>
      <w:r>
        <w:rPr>
          <w:i/>
          <w:spacing w:val="20"/>
        </w:rPr>
        <w:t xml:space="preserve"> </w:t>
      </w:r>
      <w:r>
        <w:rPr>
          <w:i/>
        </w:rPr>
        <w:t>ni</w:t>
      </w:r>
      <w:r>
        <w:rPr>
          <w:i/>
          <w:spacing w:val="17"/>
        </w:rPr>
        <w:t xml:space="preserve"> </w:t>
      </w:r>
      <w:r>
        <w:rPr>
          <w:i/>
        </w:rPr>
        <w:t>los</w:t>
      </w:r>
      <w:r>
        <w:rPr>
          <w:i/>
          <w:spacing w:val="18"/>
        </w:rPr>
        <w:t xml:space="preserve"> </w:t>
      </w:r>
      <w:r>
        <w:rPr>
          <w:i/>
        </w:rPr>
        <w:t>documentos</w:t>
      </w:r>
      <w:r>
        <w:rPr>
          <w:i/>
          <w:spacing w:val="17"/>
        </w:rPr>
        <w:t xml:space="preserve"> </w:t>
      </w:r>
      <w:r>
        <w:rPr>
          <w:i/>
        </w:rPr>
        <w:t>ni</w:t>
      </w:r>
      <w:r>
        <w:rPr>
          <w:i/>
          <w:spacing w:val="18"/>
        </w:rPr>
        <w:t xml:space="preserve"> </w:t>
      </w:r>
      <w:r>
        <w:rPr>
          <w:i/>
        </w:rPr>
        <w:t>los</w:t>
      </w:r>
      <w:r>
        <w:rPr>
          <w:i/>
          <w:spacing w:val="18"/>
        </w:rPr>
        <w:t xml:space="preserve"> </w:t>
      </w:r>
      <w:r>
        <w:rPr>
          <w:i/>
        </w:rPr>
        <w:t>expedientes</w:t>
      </w:r>
      <w:r>
        <w:rPr>
          <w:i/>
          <w:spacing w:val="19"/>
        </w:rPr>
        <w:t xml:space="preserve"> </w:t>
      </w:r>
      <w:r>
        <w:rPr>
          <w:i/>
        </w:rPr>
        <w:t>regulados</w:t>
      </w:r>
      <w:r>
        <w:rPr>
          <w:i/>
          <w:spacing w:val="18"/>
        </w:rPr>
        <w:t xml:space="preserve"> </w:t>
      </w:r>
      <w:r>
        <w:rPr>
          <w:i/>
        </w:rPr>
        <w:t>por</w:t>
      </w:r>
      <w:r>
        <w:rPr>
          <w:i/>
          <w:spacing w:val="17"/>
        </w:rPr>
        <w:t xml:space="preserve"> </w:t>
      </w:r>
      <w:r>
        <w:rPr>
          <w:i/>
        </w:rPr>
        <w:t>normas</w:t>
      </w:r>
      <w:r>
        <w:rPr>
          <w:i/>
          <w:spacing w:val="18"/>
        </w:rPr>
        <w:t xml:space="preserve"> </w:t>
      </w:r>
      <w:r>
        <w:rPr>
          <w:i/>
        </w:rPr>
        <w:t>que</w:t>
      </w:r>
      <w:r>
        <w:rPr>
          <w:i/>
          <w:spacing w:val="-52"/>
        </w:rPr>
        <w:t xml:space="preserve"> </w:t>
      </w:r>
      <w:r>
        <w:rPr>
          <w:i/>
        </w:rPr>
        <w:t>impiden</w:t>
      </w:r>
      <w:r>
        <w:rPr>
          <w:i/>
          <w:spacing w:val="-2"/>
        </w:rPr>
        <w:t xml:space="preserve"> </w:t>
      </w:r>
      <w:r>
        <w:rPr>
          <w:i/>
        </w:rPr>
        <w:t>su</w:t>
      </w:r>
      <w:r>
        <w:rPr>
          <w:i/>
          <w:spacing w:val="-1"/>
        </w:rPr>
        <w:t xml:space="preserve"> </w:t>
      </w:r>
      <w:r>
        <w:rPr>
          <w:i/>
        </w:rPr>
        <w:t>consulta</w:t>
      </w:r>
      <w:r>
        <w:rPr>
          <w:i/>
          <w:spacing w:val="-1"/>
        </w:rPr>
        <w:t xml:space="preserve"> </w:t>
      </w:r>
      <w:r>
        <w:rPr>
          <w:i/>
        </w:rPr>
        <w:t>por tratarse</w:t>
      </w:r>
      <w:r>
        <w:rPr>
          <w:i/>
          <w:spacing w:val="-2"/>
        </w:rPr>
        <w:t xml:space="preserve"> </w:t>
      </w:r>
      <w:r>
        <w:rPr>
          <w:i/>
        </w:rPr>
        <w:t>de:</w:t>
      </w:r>
    </w:p>
    <w:p w14:paraId="5E02375B" w14:textId="77777777" w:rsidR="00E70DE3" w:rsidRDefault="00F03AC7">
      <w:pPr>
        <w:pStyle w:val="Prrafodelista"/>
        <w:numPr>
          <w:ilvl w:val="0"/>
          <w:numId w:val="2"/>
        </w:numPr>
        <w:tabs>
          <w:tab w:val="left" w:pos="2367"/>
        </w:tabs>
        <w:ind w:right="0"/>
        <w:rPr>
          <w:i/>
        </w:rPr>
      </w:pPr>
      <w:r>
        <w:rPr>
          <w:i/>
          <w:spacing w:val="-1"/>
        </w:rPr>
        <w:t> Materias</w:t>
      </w:r>
      <w:r>
        <w:rPr>
          <w:i/>
        </w:rPr>
        <w:t xml:space="preserve"> </w:t>
      </w:r>
      <w:r>
        <w:rPr>
          <w:i/>
          <w:spacing w:val="-1"/>
        </w:rPr>
        <w:t>protegidas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por</w:t>
      </w:r>
      <w:r>
        <w:rPr>
          <w:i/>
        </w:rPr>
        <w:t xml:space="preserve"> </w:t>
      </w:r>
      <w:r>
        <w:rPr>
          <w:i/>
          <w:spacing w:val="-1"/>
        </w:rPr>
        <w:t>el</w:t>
      </w:r>
      <w:r>
        <w:rPr>
          <w:i/>
          <w:spacing w:val="-24"/>
        </w:rPr>
        <w:t xml:space="preserve"> </w:t>
      </w:r>
      <w:r>
        <w:rPr>
          <w:i/>
          <w:spacing w:val="-1"/>
        </w:rPr>
        <w:t xml:space="preserve">secreto </w:t>
      </w:r>
      <w:r>
        <w:rPr>
          <w:i/>
        </w:rPr>
        <w:t>comercial</w:t>
      </w:r>
      <w:r>
        <w:rPr>
          <w:i/>
          <w:spacing w:val="2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industrial,</w:t>
      </w:r>
    </w:p>
    <w:p w14:paraId="161293A0" w14:textId="77777777" w:rsidR="00E70DE3" w:rsidRDefault="00F03AC7">
      <w:pPr>
        <w:pStyle w:val="Prrafodelista"/>
        <w:numPr>
          <w:ilvl w:val="0"/>
          <w:numId w:val="2"/>
        </w:numPr>
        <w:tabs>
          <w:tab w:val="left" w:pos="2367"/>
        </w:tabs>
        <w:ind w:left="2201" w:firstLine="0"/>
        <w:rPr>
          <w:i/>
        </w:rPr>
      </w:pPr>
      <w:r>
        <w:rPr>
          <w:i/>
        </w:rPr>
        <w:t> materias</w:t>
      </w:r>
      <w:r>
        <w:rPr>
          <w:i/>
          <w:spacing w:val="47"/>
        </w:rPr>
        <w:t xml:space="preserve"> </w:t>
      </w:r>
      <w:r>
        <w:rPr>
          <w:i/>
        </w:rPr>
        <w:t>referentes</w:t>
      </w:r>
      <w:r>
        <w:rPr>
          <w:i/>
          <w:spacing w:val="18"/>
        </w:rPr>
        <w:t xml:space="preserve"> </w:t>
      </w:r>
      <w:r>
        <w:rPr>
          <w:i/>
        </w:rPr>
        <w:t>a</w:t>
      </w:r>
      <w:r>
        <w:rPr>
          <w:i/>
          <w:spacing w:val="16"/>
        </w:rPr>
        <w:t xml:space="preserve"> </w:t>
      </w:r>
      <w:r>
        <w:rPr>
          <w:i/>
        </w:rPr>
        <w:t>política</w:t>
      </w:r>
      <w:r>
        <w:rPr>
          <w:i/>
          <w:spacing w:val="16"/>
        </w:rPr>
        <w:t xml:space="preserve"> </w:t>
      </w:r>
      <w:r>
        <w:rPr>
          <w:i/>
        </w:rPr>
        <w:t>monetaria,</w:t>
      </w:r>
      <w:r>
        <w:rPr>
          <w:i/>
          <w:spacing w:val="17"/>
        </w:rPr>
        <w:t xml:space="preserve"> </w:t>
      </w:r>
      <w:r>
        <w:rPr>
          <w:i/>
        </w:rPr>
        <w:t>la</w:t>
      </w:r>
      <w:r>
        <w:rPr>
          <w:i/>
          <w:spacing w:val="16"/>
        </w:rPr>
        <w:t xml:space="preserve"> </w:t>
      </w:r>
      <w:r>
        <w:rPr>
          <w:i/>
        </w:rPr>
        <w:t>Defensa</w:t>
      </w:r>
      <w:r>
        <w:rPr>
          <w:i/>
          <w:spacing w:val="17"/>
        </w:rPr>
        <w:t xml:space="preserve"> </w:t>
      </w:r>
      <w:r>
        <w:rPr>
          <w:i/>
        </w:rPr>
        <w:t>y</w:t>
      </w:r>
      <w:r>
        <w:rPr>
          <w:i/>
          <w:spacing w:val="16"/>
        </w:rPr>
        <w:t xml:space="preserve"> </w:t>
      </w:r>
      <w:r>
        <w:rPr>
          <w:i/>
        </w:rPr>
        <w:t>Seguridad</w:t>
      </w:r>
      <w:r>
        <w:rPr>
          <w:i/>
          <w:spacing w:val="16"/>
        </w:rPr>
        <w:t xml:space="preserve"> </w:t>
      </w:r>
      <w:r>
        <w:rPr>
          <w:i/>
        </w:rPr>
        <w:t>del</w:t>
      </w:r>
      <w:r>
        <w:rPr>
          <w:i/>
          <w:spacing w:val="16"/>
        </w:rPr>
        <w:t xml:space="preserve"> </w:t>
      </w:r>
      <w:r>
        <w:rPr>
          <w:i/>
        </w:rPr>
        <w:t>Estado</w:t>
      </w:r>
      <w:r>
        <w:rPr>
          <w:i/>
          <w:spacing w:val="17"/>
        </w:rPr>
        <w:t xml:space="preserve"> </w:t>
      </w:r>
      <w:r>
        <w:rPr>
          <w:i/>
        </w:rPr>
        <w:t>y</w:t>
      </w:r>
      <w:r>
        <w:rPr>
          <w:i/>
          <w:spacing w:val="16"/>
        </w:rPr>
        <w:t xml:space="preserve"> </w:t>
      </w:r>
      <w:r>
        <w:rPr>
          <w:i/>
        </w:rPr>
        <w:t>la</w:t>
      </w:r>
      <w:r>
        <w:rPr>
          <w:i/>
          <w:spacing w:val="-52"/>
        </w:rPr>
        <w:t xml:space="preserve"> </w:t>
      </w:r>
      <w:r>
        <w:rPr>
          <w:i/>
        </w:rPr>
        <w:t>investigación</w:t>
      </w:r>
      <w:r>
        <w:rPr>
          <w:i/>
          <w:spacing w:val="-2"/>
        </w:rPr>
        <w:t xml:space="preserve"> </w:t>
      </w:r>
      <w:r>
        <w:rPr>
          <w:i/>
        </w:rPr>
        <w:t>de delitos,</w:t>
      </w:r>
    </w:p>
    <w:p w14:paraId="61B61460" w14:textId="77777777" w:rsidR="00E70DE3" w:rsidRDefault="00F03AC7">
      <w:pPr>
        <w:pStyle w:val="Prrafodelista"/>
        <w:numPr>
          <w:ilvl w:val="0"/>
          <w:numId w:val="2"/>
        </w:numPr>
        <w:tabs>
          <w:tab w:val="left" w:pos="2367"/>
        </w:tabs>
        <w:ind w:left="2201" w:firstLine="0"/>
        <w:rPr>
          <w:i/>
        </w:rPr>
      </w:pPr>
      <w:r>
        <w:rPr>
          <w:i/>
        </w:rPr>
        <w:t> materias</w:t>
      </w:r>
      <w:r>
        <w:rPr>
          <w:i/>
          <w:spacing w:val="19"/>
        </w:rPr>
        <w:t xml:space="preserve"> </w:t>
      </w:r>
      <w:r>
        <w:rPr>
          <w:i/>
        </w:rPr>
        <w:t>referentes</w:t>
      </w:r>
      <w:r>
        <w:rPr>
          <w:i/>
          <w:spacing w:val="44"/>
        </w:rPr>
        <w:t xml:space="preserve"> </w:t>
      </w:r>
      <w:r>
        <w:rPr>
          <w:i/>
        </w:rPr>
        <w:t>al</w:t>
      </w:r>
      <w:r>
        <w:rPr>
          <w:i/>
          <w:spacing w:val="42"/>
        </w:rPr>
        <w:t xml:space="preserve"> </w:t>
      </w:r>
      <w:r>
        <w:rPr>
          <w:i/>
        </w:rPr>
        <w:t>ejercicio</w:t>
      </w:r>
      <w:r>
        <w:rPr>
          <w:i/>
          <w:spacing w:val="44"/>
        </w:rPr>
        <w:t xml:space="preserve"> </w:t>
      </w:r>
      <w:r>
        <w:rPr>
          <w:i/>
        </w:rPr>
        <w:t>por</w:t>
      </w:r>
      <w:r>
        <w:rPr>
          <w:i/>
          <w:spacing w:val="43"/>
        </w:rPr>
        <w:t xml:space="preserve"> </w:t>
      </w:r>
      <w:r>
        <w:rPr>
          <w:i/>
        </w:rPr>
        <w:t>el</w:t>
      </w:r>
      <w:r>
        <w:rPr>
          <w:i/>
          <w:spacing w:val="43"/>
        </w:rPr>
        <w:t xml:space="preserve"> </w:t>
      </w:r>
      <w:r>
        <w:rPr>
          <w:i/>
        </w:rPr>
        <w:t>Gobierno</w:t>
      </w:r>
      <w:r>
        <w:rPr>
          <w:i/>
          <w:spacing w:val="44"/>
        </w:rPr>
        <w:t xml:space="preserve"> </w:t>
      </w:r>
      <w:r>
        <w:rPr>
          <w:i/>
        </w:rPr>
        <w:t>de</w:t>
      </w:r>
      <w:r>
        <w:rPr>
          <w:i/>
          <w:spacing w:val="42"/>
        </w:rPr>
        <w:t xml:space="preserve"> </w:t>
      </w:r>
      <w:r>
        <w:rPr>
          <w:i/>
        </w:rPr>
        <w:t>competencias</w:t>
      </w:r>
      <w:r>
        <w:rPr>
          <w:i/>
          <w:spacing w:val="44"/>
        </w:rPr>
        <w:t xml:space="preserve"> </w:t>
      </w:r>
      <w:r>
        <w:rPr>
          <w:i/>
        </w:rPr>
        <w:t>constitucionales</w:t>
      </w:r>
      <w:r>
        <w:rPr>
          <w:i/>
          <w:spacing w:val="46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administrativas,</w:t>
      </w:r>
    </w:p>
    <w:p w14:paraId="21388A02" w14:textId="77777777" w:rsidR="00E70DE3" w:rsidRDefault="00E70DE3">
      <w:pPr>
        <w:sectPr w:rsidR="00E70DE3">
          <w:pgSz w:w="11910" w:h="16840"/>
          <w:pgMar w:top="1520" w:right="1020" w:bottom="780" w:left="220" w:header="851" w:footer="588" w:gutter="0"/>
          <w:cols w:space="720"/>
        </w:sectPr>
      </w:pPr>
    </w:p>
    <w:p w14:paraId="11132E1E" w14:textId="77777777" w:rsidR="00E70DE3" w:rsidRDefault="00E70DE3">
      <w:pPr>
        <w:pStyle w:val="Textoindependiente"/>
        <w:rPr>
          <w:i/>
          <w:sz w:val="20"/>
        </w:rPr>
      </w:pPr>
    </w:p>
    <w:p w14:paraId="27DD0200" w14:textId="77777777" w:rsidR="00E70DE3" w:rsidRDefault="00E70DE3">
      <w:pPr>
        <w:pStyle w:val="Textoindependiente"/>
        <w:rPr>
          <w:i/>
          <w:sz w:val="20"/>
        </w:rPr>
      </w:pPr>
    </w:p>
    <w:p w14:paraId="64A29051" w14:textId="77777777" w:rsidR="00E70DE3" w:rsidRDefault="00E70DE3">
      <w:pPr>
        <w:pStyle w:val="Textoindependiente"/>
        <w:rPr>
          <w:i/>
          <w:sz w:val="20"/>
        </w:rPr>
      </w:pPr>
    </w:p>
    <w:p w14:paraId="4B8756DB" w14:textId="77777777" w:rsidR="00E70DE3" w:rsidRDefault="00E70DE3">
      <w:pPr>
        <w:pStyle w:val="Textoindependiente"/>
        <w:rPr>
          <w:i/>
          <w:sz w:val="20"/>
        </w:rPr>
      </w:pPr>
    </w:p>
    <w:p w14:paraId="221BEAD3" w14:textId="77777777" w:rsidR="00E70DE3" w:rsidRDefault="00E70DE3">
      <w:pPr>
        <w:pStyle w:val="Textoindependiente"/>
        <w:spacing w:before="3"/>
        <w:rPr>
          <w:i/>
          <w:sz w:val="25"/>
        </w:rPr>
      </w:pPr>
    </w:p>
    <w:p w14:paraId="240C5D45" w14:textId="77777777" w:rsidR="00E70DE3" w:rsidRDefault="00F03AC7">
      <w:pPr>
        <w:pStyle w:val="Prrafodelista"/>
        <w:numPr>
          <w:ilvl w:val="0"/>
          <w:numId w:val="2"/>
        </w:numPr>
        <w:tabs>
          <w:tab w:val="left" w:pos="2367"/>
        </w:tabs>
        <w:spacing w:before="91"/>
        <w:ind w:right="0"/>
        <w:jc w:val="both"/>
        <w:rPr>
          <w:i/>
        </w:rPr>
      </w:pPr>
      <w:r>
        <w:rPr>
          <w:i/>
          <w:spacing w:val="-1"/>
        </w:rPr>
        <w:t> y cualesquiera otras,</w:t>
      </w:r>
      <w:r>
        <w:rPr>
          <w:i/>
          <w:spacing w:val="-22"/>
        </w:rPr>
        <w:t xml:space="preserve"> </w:t>
      </w:r>
      <w:r>
        <w:rPr>
          <w:i/>
          <w:spacing w:val="-1"/>
        </w:rPr>
        <w:t>que</w:t>
      </w:r>
      <w:r>
        <w:rPr>
          <w:i/>
        </w:rPr>
        <w:t xml:space="preserve"> </w:t>
      </w:r>
      <w:r>
        <w:rPr>
          <w:i/>
          <w:spacing w:val="-1"/>
        </w:rPr>
        <w:t>se</w:t>
      </w:r>
      <w:r>
        <w:rPr>
          <w:i/>
        </w:rPr>
        <w:t xml:space="preserve"> </w:t>
      </w:r>
      <w:r>
        <w:rPr>
          <w:i/>
          <w:spacing w:val="-1"/>
        </w:rPr>
        <w:t xml:space="preserve">regirán </w:t>
      </w:r>
      <w:r>
        <w:rPr>
          <w:i/>
        </w:rPr>
        <w:t>con</w:t>
      </w:r>
      <w:r>
        <w:rPr>
          <w:i/>
          <w:spacing w:val="-1"/>
        </w:rPr>
        <w:t xml:space="preserve"> </w:t>
      </w:r>
      <w:r>
        <w:rPr>
          <w:i/>
        </w:rPr>
        <w:t>arreglo a las</w:t>
      </w:r>
      <w:r>
        <w:rPr>
          <w:i/>
          <w:spacing w:val="1"/>
        </w:rPr>
        <w:t xml:space="preserve"> </w:t>
      </w:r>
      <w:r>
        <w:rPr>
          <w:i/>
        </w:rPr>
        <w:t>disposiciones que</w:t>
      </w:r>
      <w:r>
        <w:rPr>
          <w:i/>
          <w:spacing w:val="-1"/>
        </w:rPr>
        <w:t xml:space="preserve"> </w:t>
      </w:r>
      <w:r>
        <w:rPr>
          <w:i/>
        </w:rPr>
        <w:t>las regulan.</w:t>
      </w:r>
    </w:p>
    <w:p w14:paraId="0962F7E3" w14:textId="77777777" w:rsidR="00E70DE3" w:rsidRDefault="00F03AC7">
      <w:pPr>
        <w:spacing w:before="200"/>
        <w:ind w:left="2201" w:right="112"/>
        <w:jc w:val="both"/>
        <w:rPr>
          <w:i/>
        </w:rPr>
      </w:pPr>
      <w:r>
        <w:rPr>
          <w:i/>
        </w:rPr>
        <w:t>2. La denegación o limitación del derecho de acceso, en las circunstancias previstas en el</w:t>
      </w:r>
      <w:r>
        <w:rPr>
          <w:i/>
          <w:spacing w:val="1"/>
        </w:rPr>
        <w:t xml:space="preserve"> </w:t>
      </w:r>
      <w:r>
        <w:rPr>
          <w:i/>
        </w:rPr>
        <w:t>apartado anterior, deberá producirse motivadamente y por escrito, consignándose en tal caso</w:t>
      </w:r>
      <w:r>
        <w:rPr>
          <w:i/>
          <w:spacing w:val="-52"/>
        </w:rPr>
        <w:t xml:space="preserve"> </w:t>
      </w:r>
      <w:r>
        <w:rPr>
          <w:i/>
        </w:rPr>
        <w:t>las</w:t>
      </w:r>
      <w:r>
        <w:rPr>
          <w:i/>
          <w:spacing w:val="-2"/>
        </w:rPr>
        <w:t xml:space="preserve"> </w:t>
      </w:r>
      <w:r>
        <w:rPr>
          <w:i/>
        </w:rPr>
        <w:t>circunstancias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extremos exigibles</w:t>
      </w:r>
      <w:r>
        <w:rPr>
          <w:i/>
          <w:spacing w:val="-2"/>
        </w:rPr>
        <w:t xml:space="preserve"> </w:t>
      </w:r>
      <w:r>
        <w:rPr>
          <w:i/>
        </w:rPr>
        <w:t xml:space="preserve">a </w:t>
      </w:r>
      <w:r>
        <w:rPr>
          <w:i/>
        </w:rPr>
        <w:t>los</w:t>
      </w:r>
      <w:r>
        <w:rPr>
          <w:i/>
          <w:spacing w:val="-2"/>
        </w:rPr>
        <w:t xml:space="preserve"> </w:t>
      </w:r>
      <w:r>
        <w:rPr>
          <w:i/>
        </w:rPr>
        <w:t>actos administrativos.</w:t>
      </w:r>
    </w:p>
    <w:p w14:paraId="34CC6E72" w14:textId="77777777" w:rsidR="00E70DE3" w:rsidRDefault="00F03AC7">
      <w:pPr>
        <w:pStyle w:val="Textoindependiente"/>
        <w:spacing w:before="200"/>
        <w:ind w:left="1481" w:right="112"/>
        <w:jc w:val="both"/>
      </w:pPr>
      <w:r>
        <w:t>Por</w:t>
      </w:r>
      <w:r>
        <w:rPr>
          <w:spacing w:val="10"/>
        </w:rPr>
        <w:t xml:space="preserve"> </w:t>
      </w:r>
      <w:r>
        <w:t>tanto,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normativa</w:t>
      </w:r>
      <w:r>
        <w:rPr>
          <w:spacing w:val="9"/>
        </w:rPr>
        <w:t xml:space="preserve"> </w:t>
      </w:r>
      <w:r>
        <w:t>antes</w:t>
      </w:r>
      <w:r>
        <w:rPr>
          <w:spacing w:val="11"/>
        </w:rPr>
        <w:t xml:space="preserve"> </w:t>
      </w:r>
      <w:r>
        <w:t>citada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aras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facilitar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acceso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aquella</w:t>
      </w:r>
      <w:r>
        <w:rPr>
          <w:spacing w:val="11"/>
        </w:rPr>
        <w:t xml:space="preserve"> </w:t>
      </w:r>
      <w:r>
        <w:t>parte</w:t>
      </w:r>
      <w:r>
        <w:rPr>
          <w:spacing w:val="-52"/>
        </w:rPr>
        <w:t xml:space="preserve"> </w:t>
      </w:r>
      <w:r>
        <w:t>de la información que no está afectada por el régimen de protección del derecho fundamental a la</w:t>
      </w:r>
      <w:r>
        <w:rPr>
          <w:spacing w:val="1"/>
        </w:rPr>
        <w:t xml:space="preserve"> </w:t>
      </w:r>
      <w:r>
        <w:t>protección de datos personales, en aplicación de los plazos previstos en la normativa de patrimonio</w:t>
      </w:r>
      <w:r>
        <w:rPr>
          <w:spacing w:val="1"/>
        </w:rPr>
        <w:t xml:space="preserve"> </w:t>
      </w:r>
      <w:r>
        <w:t>histórico, se debe dar al solicitante acceso exclusivamente</w:t>
      </w:r>
      <w:r>
        <w:t xml:space="preserve"> a los datos (nombre y apellidos) de aquellas</w:t>
      </w:r>
      <w:r>
        <w:rPr>
          <w:spacing w:val="1"/>
        </w:rPr>
        <w:t xml:space="preserve"> </w:t>
      </w:r>
      <w:r>
        <w:t>personas de las que se tiene certeza que han fallecido hace más de 25 años y denegar el acceso a 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existe</w:t>
      </w:r>
      <w:r>
        <w:rPr>
          <w:spacing w:val="-2"/>
        </w:rPr>
        <w:t xml:space="preserve"> </w:t>
      </w:r>
      <w:r>
        <w:t>esa</w:t>
      </w:r>
      <w:r>
        <w:rPr>
          <w:spacing w:val="2"/>
        </w:rPr>
        <w:t xml:space="preserve"> </w:t>
      </w:r>
      <w:r>
        <w:t>certeza.</w:t>
      </w:r>
    </w:p>
    <w:p w14:paraId="21B5E0FC" w14:textId="77777777" w:rsidR="00E70DE3" w:rsidRDefault="00E70DE3">
      <w:pPr>
        <w:pStyle w:val="Textoindependiente"/>
      </w:pPr>
    </w:p>
    <w:p w14:paraId="5984E7A8" w14:textId="77777777" w:rsidR="00E70DE3" w:rsidRDefault="00F03AC7">
      <w:pPr>
        <w:pStyle w:val="Ttulo1"/>
        <w:jc w:val="both"/>
      </w:pPr>
      <w:r>
        <w:t>2.-</w:t>
      </w:r>
      <w:r>
        <w:rPr>
          <w:spacing w:val="-3"/>
        </w:rPr>
        <w:t xml:space="preserve"> </w:t>
      </w:r>
      <w:r>
        <w:t>Listado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lugares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memoria.</w:t>
      </w:r>
    </w:p>
    <w:p w14:paraId="5AB7F624" w14:textId="77777777" w:rsidR="00E70DE3" w:rsidRDefault="00E70DE3">
      <w:pPr>
        <w:pStyle w:val="Textoindependiente"/>
        <w:rPr>
          <w:b/>
        </w:rPr>
      </w:pPr>
    </w:p>
    <w:p w14:paraId="5E6AA24F" w14:textId="77777777" w:rsidR="00E70DE3" w:rsidRDefault="00F03AC7">
      <w:pPr>
        <w:pStyle w:val="Textoindependiente"/>
        <w:ind w:left="1481"/>
        <w:jc w:val="both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petición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pide</w:t>
      </w:r>
      <w:r>
        <w:rPr>
          <w:spacing w:val="-2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disponer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listado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lugares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memoria.</w:t>
      </w:r>
    </w:p>
    <w:p w14:paraId="3BE1ABBB" w14:textId="77777777" w:rsidR="00E70DE3" w:rsidRDefault="00F03AC7">
      <w:pPr>
        <w:pStyle w:val="Textoindependiente"/>
        <w:spacing w:before="200"/>
        <w:ind w:left="1480" w:right="112"/>
        <w:jc w:val="both"/>
      </w:pPr>
      <w:r>
        <w:t>Esta Administración no tiene elaborado un listado de “lugares de memoria”. En consecuencia, procede</w:t>
      </w:r>
      <w:r>
        <w:rPr>
          <w:spacing w:val="-52"/>
        </w:rPr>
        <w:t xml:space="preserve"> </w:t>
      </w:r>
      <w:r>
        <w:t>inadmitir</w:t>
      </w:r>
      <w:r>
        <w:rPr>
          <w:spacing w:val="14"/>
        </w:rPr>
        <w:t xml:space="preserve"> </w:t>
      </w:r>
      <w:r>
        <w:t>esta</w:t>
      </w:r>
      <w:r>
        <w:rPr>
          <w:spacing w:val="13"/>
        </w:rPr>
        <w:t xml:space="preserve"> </w:t>
      </w:r>
      <w:r>
        <w:t>petición</w:t>
      </w:r>
      <w:r>
        <w:rPr>
          <w:spacing w:val="13"/>
        </w:rPr>
        <w:t xml:space="preserve"> </w:t>
      </w:r>
      <w:r>
        <w:t>ya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disponer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listado</w:t>
      </w:r>
      <w:r>
        <w:rPr>
          <w:spacing w:val="15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tal</w:t>
      </w:r>
      <w:r>
        <w:rPr>
          <w:spacing w:val="14"/>
        </w:rPr>
        <w:t xml:space="preserve"> </w:t>
      </w:r>
      <w:r>
        <w:t>sentido</w:t>
      </w:r>
      <w:r>
        <w:rPr>
          <w:spacing w:val="13"/>
        </w:rPr>
        <w:t xml:space="preserve"> </w:t>
      </w:r>
      <w:r>
        <w:t>requeriría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previa</w:t>
      </w:r>
      <w:r>
        <w:rPr>
          <w:spacing w:val="12"/>
        </w:rPr>
        <w:t xml:space="preserve"> </w:t>
      </w:r>
      <w:r>
        <w:t>realización</w:t>
      </w:r>
      <w:r>
        <w:rPr>
          <w:spacing w:val="-52"/>
        </w:rPr>
        <w:t xml:space="preserve"> </w:t>
      </w:r>
      <w:r>
        <w:t>de un análisis exhaustivo y de la elaboración</w:t>
      </w:r>
      <w:r>
        <w:rPr>
          <w:spacing w:val="55"/>
        </w:rPr>
        <w:t xml:space="preserve"> </w:t>
      </w:r>
      <w:r>
        <w:t>de un estudio concreto sobre este tema en base al</w:t>
      </w:r>
      <w:r>
        <w:rPr>
          <w:spacing w:val="1"/>
        </w:rPr>
        <w:t xml:space="preserve"> </w:t>
      </w:r>
      <w:r>
        <w:t>conjunto de documentos relacionados con la Guerra Civil y el Franquismo existentes en el Archivo del</w:t>
      </w:r>
      <w:r>
        <w:rPr>
          <w:spacing w:val="-52"/>
        </w:rPr>
        <w:t xml:space="preserve"> </w:t>
      </w:r>
      <w:r>
        <w:t>Territorio Histórico de Álava y en el Archivo Histórico Provincial de Álava —este último ahora</w:t>
      </w:r>
      <w:r>
        <w:rPr>
          <w:spacing w:val="1"/>
        </w:rPr>
        <w:t xml:space="preserve"> </w:t>
      </w:r>
      <w:r>
        <w:t>gestionado por la Diputación Foral de Álava—, e incluso en archivos o bases de datos pertenecientes a</w:t>
      </w:r>
      <w:r>
        <w:rPr>
          <w:spacing w:val="-52"/>
        </w:rPr>
        <w:t xml:space="preserve"> </w:t>
      </w:r>
      <w:r>
        <w:t>otras Administraciones Públicas. Tal petición excede de los</w:t>
      </w:r>
      <w:r>
        <w:t xml:space="preserve"> límites del artículo 18 de la LTAIBG; en</w:t>
      </w:r>
      <w:r>
        <w:rPr>
          <w:spacing w:val="1"/>
        </w:rPr>
        <w:t xml:space="preserve"> </w:t>
      </w:r>
      <w:r>
        <w:t xml:space="preserve">concreto, incurriría en la causa de inadmisión prevista en el artículo 18.1, apartado c): </w:t>
      </w:r>
      <w:r>
        <w:rPr>
          <w:i/>
        </w:rPr>
        <w:t>“</w:t>
      </w:r>
      <w:r>
        <w:rPr>
          <w:i/>
          <w:color w:val="333333"/>
        </w:rPr>
        <w:t>Relativas a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 xml:space="preserve">información para cuya divulgación sea necesaria una acción previa de reelaboración”, </w:t>
      </w:r>
      <w:r>
        <w:rPr>
          <w:color w:val="333333"/>
        </w:rPr>
        <w:t>y de acuerdo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 la previs</w:t>
      </w:r>
      <w:r>
        <w:rPr>
          <w:color w:val="333333"/>
        </w:rPr>
        <w:t>ión del artículo 34.1 de la Norma Foral de Transparencia, Participación Ciudadana y Buen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Gobierno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Sector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Público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 Territorio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Histórico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Álava.</w:t>
      </w:r>
    </w:p>
    <w:p w14:paraId="5B860883" w14:textId="77777777" w:rsidR="00E70DE3" w:rsidRDefault="00F03AC7">
      <w:pPr>
        <w:pStyle w:val="Ttulo1"/>
        <w:spacing w:before="200"/>
        <w:ind w:right="113"/>
        <w:jc w:val="both"/>
      </w:pPr>
      <w:r>
        <w:t>3.- Cuantos elementos puedan contribuir a recuperar la memoria histórica relativa al Territorio</w:t>
      </w:r>
      <w:r>
        <w:rPr>
          <w:spacing w:val="1"/>
        </w:rPr>
        <w:t xml:space="preserve"> </w:t>
      </w:r>
      <w:r>
        <w:t>de Álava</w:t>
      </w:r>
      <w:r>
        <w:t xml:space="preserve"> y sus convecinos. Entre otras las resultantes de los testimonios recogidos en la Oficina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Víctimas.</w:t>
      </w:r>
    </w:p>
    <w:p w14:paraId="400172CA" w14:textId="77777777" w:rsidR="00E70DE3" w:rsidRDefault="00E70DE3">
      <w:pPr>
        <w:pStyle w:val="Textoindependiente"/>
        <w:rPr>
          <w:b/>
        </w:rPr>
      </w:pPr>
    </w:p>
    <w:p w14:paraId="129D8A20" w14:textId="77777777" w:rsidR="00E70DE3" w:rsidRDefault="00F03AC7">
      <w:pPr>
        <w:pStyle w:val="Textoindependiente"/>
        <w:ind w:left="1481" w:right="112"/>
        <w:jc w:val="both"/>
      </w:pPr>
      <w:r>
        <w:t>La petición en relación a cuantos elementos puedan contribuir a recuperar la memoria histórica resulta</w:t>
      </w:r>
      <w:r>
        <w:rPr>
          <w:spacing w:val="1"/>
        </w:rPr>
        <w:t xml:space="preserve"> </w:t>
      </w:r>
      <w:r>
        <w:t>tan genérica que podría asociarse a cuanta información relativa a la Guerra Civil y el franquismo</w:t>
      </w:r>
      <w:r>
        <w:rPr>
          <w:spacing w:val="1"/>
        </w:rPr>
        <w:t xml:space="preserve"> </w:t>
      </w:r>
      <w:r>
        <w:t>pudiera haber en esta Administración. Son numerosos los</w:t>
      </w:r>
      <w:r>
        <w:t xml:space="preserve"> expedientes relativos a alguna materia</w:t>
      </w:r>
      <w:r>
        <w:rPr>
          <w:spacing w:val="1"/>
        </w:rPr>
        <w:t xml:space="preserve"> </w:t>
      </w:r>
      <w:r>
        <w:t>relacionada con la petición que pueden encontrarse en los fondos documentales custodiados tanto en el</w:t>
      </w:r>
      <w:r>
        <w:rPr>
          <w:spacing w:val="-52"/>
        </w:rPr>
        <w:t xml:space="preserve"> </w:t>
      </w:r>
      <w:r>
        <w:t>Archivo del Territorio Histórico de Álava (titularidad de la DFA), como en el Archivo Histórico</w:t>
      </w:r>
      <w:r>
        <w:rPr>
          <w:spacing w:val="1"/>
        </w:rPr>
        <w:t xml:space="preserve"> </w:t>
      </w:r>
      <w:r>
        <w:t>Provincial</w:t>
      </w:r>
      <w:r>
        <w:rPr>
          <w:spacing w:val="-2"/>
        </w:rPr>
        <w:t xml:space="preserve"> </w:t>
      </w:r>
      <w:r>
        <w:t>(de tit</w:t>
      </w:r>
      <w:r>
        <w:t>ularidad</w:t>
      </w:r>
      <w:r>
        <w:rPr>
          <w:spacing w:val="-2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gestionada</w:t>
      </w:r>
      <w:r>
        <w:rPr>
          <w:spacing w:val="-1"/>
        </w:rPr>
        <w:t xml:space="preserve"> </w:t>
      </w:r>
      <w:r>
        <w:t>por la</w:t>
      </w:r>
      <w:r>
        <w:rPr>
          <w:spacing w:val="3"/>
        </w:rPr>
        <w:t xml:space="preserve"> </w:t>
      </w:r>
      <w:r>
        <w:t>DFA).</w:t>
      </w:r>
    </w:p>
    <w:p w14:paraId="40C89FD4" w14:textId="77777777" w:rsidR="00E70DE3" w:rsidRDefault="00F03AC7">
      <w:pPr>
        <w:pStyle w:val="Textoindependiente"/>
        <w:spacing w:before="200"/>
        <w:ind w:left="1481" w:right="112"/>
        <w:jc w:val="both"/>
      </w:pPr>
      <w:r>
        <w:t>El acceso a la documentación obrante tanto en el Archivo Histórico del Territorio Histórico como en el</w:t>
      </w:r>
      <w:r>
        <w:rPr>
          <w:spacing w:val="-52"/>
        </w:rPr>
        <w:t xml:space="preserve"> </w:t>
      </w:r>
      <w:r>
        <w:t>Archivo Histórico Provincial está sujeto a la normativa de patrimonio histórico en conjunción con la</w:t>
      </w:r>
      <w:r>
        <w:rPr>
          <w:spacing w:val="1"/>
        </w:rPr>
        <w:t xml:space="preserve"> </w:t>
      </w:r>
      <w:r>
        <w:t>nor</w:t>
      </w:r>
      <w:r>
        <w:t>mativa en materia de protección de datos. Ambos archivos disponen de herramientas de búsqueda</w:t>
      </w:r>
      <w:r>
        <w:rPr>
          <w:spacing w:val="1"/>
        </w:rPr>
        <w:t xml:space="preserve"> </w:t>
      </w:r>
      <w:r>
        <w:t>adecuadas para conocer los fondos documentales custodiados y facilitar el acceso a documentación</w:t>
      </w:r>
      <w:r>
        <w:rPr>
          <w:spacing w:val="1"/>
        </w:rPr>
        <w:t xml:space="preserve"> </w:t>
      </w:r>
      <w:r>
        <w:t>concreta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pudiera</w:t>
      </w:r>
      <w:r>
        <w:rPr>
          <w:spacing w:val="13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interés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cuantas</w:t>
      </w:r>
      <w:r>
        <w:rPr>
          <w:spacing w:val="15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t>interes</w:t>
      </w:r>
      <w:r>
        <w:t>adas,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tengan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interés</w:t>
      </w:r>
      <w:r>
        <w:rPr>
          <w:spacing w:val="14"/>
        </w:rPr>
        <w:t xml:space="preserve"> </w:t>
      </w:r>
      <w:r>
        <w:t>legítimo</w:t>
      </w:r>
      <w:r>
        <w:rPr>
          <w:spacing w:val="-5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requieran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investigador,</w:t>
      </w:r>
      <w:r>
        <w:rPr>
          <w:spacing w:val="-3"/>
        </w:rPr>
        <w:t xml:space="preserve"> </w:t>
      </w:r>
      <w:r>
        <w:t>puedan</w:t>
      </w:r>
      <w:r>
        <w:rPr>
          <w:spacing w:val="4"/>
        </w:rPr>
        <w:t xml:space="preserve"> </w:t>
      </w:r>
      <w:r>
        <w:t>acceder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ella.</w:t>
      </w:r>
    </w:p>
    <w:p w14:paraId="6BA85650" w14:textId="77777777" w:rsidR="00E70DE3" w:rsidRDefault="00F03AC7">
      <w:pPr>
        <w:pStyle w:val="Textoindependiente"/>
        <w:spacing w:before="200"/>
        <w:ind w:left="1481" w:right="113"/>
        <w:jc w:val="both"/>
      </w:pPr>
      <w:r>
        <w:t>Sin embargo, una petición genérica relativa a dicha documentación puede entenderse fuera de la</w:t>
      </w:r>
      <w:r>
        <w:rPr>
          <w:spacing w:val="1"/>
        </w:rPr>
        <w:t xml:space="preserve"> </w:t>
      </w:r>
      <w:r>
        <w:t>finalidad de la Ley de Transparencia y de carácter abusivo, resultando aplicable la causa de inadmisión</w:t>
      </w:r>
      <w:r>
        <w:rPr>
          <w:spacing w:val="-52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18.1.e)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LTAIBG,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inter</w:t>
      </w:r>
      <w:r>
        <w:t>pretación</w:t>
      </w:r>
      <w:r>
        <w:rPr>
          <w:spacing w:val="1"/>
        </w:rPr>
        <w:t xml:space="preserve"> </w:t>
      </w:r>
      <w:r>
        <w:t>dada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50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Buen</w:t>
      </w:r>
      <w:r>
        <w:rPr>
          <w:spacing w:val="50"/>
        </w:rPr>
        <w:t xml:space="preserve"> </w:t>
      </w:r>
      <w:r>
        <w:t>Gobierno</w:t>
      </w:r>
      <w:r>
        <w:rPr>
          <w:spacing w:val="49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su</w:t>
      </w:r>
      <w:r>
        <w:rPr>
          <w:spacing w:val="50"/>
        </w:rPr>
        <w:t xml:space="preserve"> </w:t>
      </w:r>
      <w:r>
        <w:t>criterio</w:t>
      </w:r>
      <w:r>
        <w:rPr>
          <w:spacing w:val="50"/>
        </w:rPr>
        <w:t xml:space="preserve"> </w:t>
      </w:r>
      <w:r>
        <w:t>CI/007/2015.</w:t>
      </w:r>
      <w:r>
        <w:rPr>
          <w:spacing w:val="50"/>
        </w:rPr>
        <w:t xml:space="preserve"> </w:t>
      </w:r>
      <w:r>
        <w:t>Así,</w:t>
      </w:r>
      <w:r>
        <w:rPr>
          <w:spacing w:val="49"/>
        </w:rPr>
        <w:t xml:space="preserve"> </w:t>
      </w:r>
      <w:r>
        <w:t>una</w:t>
      </w:r>
      <w:r>
        <w:rPr>
          <w:spacing w:val="49"/>
        </w:rPr>
        <w:t xml:space="preserve"> </w:t>
      </w:r>
      <w:r>
        <w:t>solicitud</w:t>
      </w:r>
      <w:r>
        <w:rPr>
          <w:spacing w:val="50"/>
        </w:rPr>
        <w:t xml:space="preserve"> </w:t>
      </w:r>
      <w:r>
        <w:t>puede</w:t>
      </w:r>
      <w:r>
        <w:rPr>
          <w:spacing w:val="49"/>
        </w:rPr>
        <w:t xml:space="preserve"> </w:t>
      </w:r>
      <w:r>
        <w:t>entenderse</w:t>
      </w:r>
    </w:p>
    <w:p w14:paraId="34043426" w14:textId="77777777" w:rsidR="00E70DE3" w:rsidRDefault="00E70DE3">
      <w:pPr>
        <w:jc w:val="both"/>
        <w:sectPr w:rsidR="00E70DE3">
          <w:pgSz w:w="11910" w:h="16840"/>
          <w:pgMar w:top="1520" w:right="1020" w:bottom="780" w:left="220" w:header="851" w:footer="588" w:gutter="0"/>
          <w:cols w:space="720"/>
        </w:sectPr>
      </w:pPr>
    </w:p>
    <w:p w14:paraId="20515DAA" w14:textId="77777777" w:rsidR="00E70DE3" w:rsidRDefault="00E70DE3">
      <w:pPr>
        <w:pStyle w:val="Textoindependiente"/>
        <w:rPr>
          <w:sz w:val="20"/>
        </w:rPr>
      </w:pPr>
    </w:p>
    <w:p w14:paraId="6C82FDA6" w14:textId="77777777" w:rsidR="00E70DE3" w:rsidRDefault="00E70DE3">
      <w:pPr>
        <w:pStyle w:val="Textoindependiente"/>
        <w:rPr>
          <w:sz w:val="20"/>
        </w:rPr>
      </w:pPr>
    </w:p>
    <w:p w14:paraId="7849C0AA" w14:textId="77777777" w:rsidR="00E70DE3" w:rsidRDefault="00E70DE3">
      <w:pPr>
        <w:pStyle w:val="Textoindependiente"/>
        <w:rPr>
          <w:sz w:val="20"/>
        </w:rPr>
      </w:pPr>
    </w:p>
    <w:p w14:paraId="4071213C" w14:textId="77777777" w:rsidR="00E70DE3" w:rsidRDefault="00E70DE3">
      <w:pPr>
        <w:pStyle w:val="Textoindependiente"/>
        <w:rPr>
          <w:sz w:val="20"/>
        </w:rPr>
      </w:pPr>
    </w:p>
    <w:p w14:paraId="4F14CECA" w14:textId="77777777" w:rsidR="00E70DE3" w:rsidRDefault="00E70DE3">
      <w:pPr>
        <w:pStyle w:val="Textoindependiente"/>
        <w:spacing w:before="3"/>
        <w:rPr>
          <w:sz w:val="25"/>
        </w:rPr>
      </w:pPr>
    </w:p>
    <w:p w14:paraId="6C4E0CF9" w14:textId="77777777" w:rsidR="00E70DE3" w:rsidRDefault="00F03AC7">
      <w:pPr>
        <w:spacing w:before="91"/>
        <w:ind w:left="1481" w:right="112"/>
        <w:jc w:val="both"/>
        <w:rPr>
          <w:i/>
        </w:rPr>
      </w:pPr>
      <w:r>
        <w:t xml:space="preserve">abusiva cuando, entre otras razones, </w:t>
      </w:r>
      <w:r>
        <w:rPr>
          <w:i/>
        </w:rPr>
        <w:t>“requiriera un tratamiento que obligara a paralizar el resto de la</w:t>
      </w:r>
      <w:r>
        <w:rPr>
          <w:i/>
          <w:spacing w:val="-52"/>
        </w:rPr>
        <w:t xml:space="preserve"> </w:t>
      </w:r>
      <w:r>
        <w:rPr>
          <w:i/>
        </w:rPr>
        <w:t>gestión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sujetos</w:t>
      </w:r>
      <w:r>
        <w:rPr>
          <w:i/>
          <w:spacing w:val="1"/>
        </w:rPr>
        <w:t xml:space="preserve"> </w:t>
      </w:r>
      <w:r>
        <w:rPr>
          <w:i/>
        </w:rPr>
        <w:t>obligados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suministrar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información,</w:t>
      </w:r>
      <w:r>
        <w:rPr>
          <w:i/>
          <w:spacing w:val="1"/>
        </w:rPr>
        <w:t xml:space="preserve"> </w:t>
      </w:r>
      <w:r>
        <w:rPr>
          <w:i/>
        </w:rPr>
        <w:t>impidiendo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atención</w:t>
      </w:r>
      <w:r>
        <w:rPr>
          <w:i/>
          <w:spacing w:val="1"/>
        </w:rPr>
        <w:t xml:space="preserve"> </w:t>
      </w:r>
      <w:r>
        <w:rPr>
          <w:i/>
        </w:rPr>
        <w:t>justa</w:t>
      </w:r>
      <w:r>
        <w:rPr>
          <w:i/>
          <w:spacing w:val="55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equitativa de su trabajo y el servicio público que tienen encomendado, y así resulte de acuerdo con</w:t>
      </w:r>
      <w:r>
        <w:rPr>
          <w:i/>
          <w:spacing w:val="1"/>
        </w:rPr>
        <w:t xml:space="preserve"> </w:t>
      </w:r>
      <w:r>
        <w:rPr>
          <w:i/>
        </w:rPr>
        <w:t xml:space="preserve">una ponderación razonada y basada en indicadores objetivos”. </w:t>
      </w:r>
      <w:r>
        <w:t>A</w:t>
      </w:r>
      <w:r>
        <w:t>simismo, señala el Consejo de</w:t>
      </w:r>
      <w:r>
        <w:rPr>
          <w:spacing w:val="1"/>
        </w:rPr>
        <w:t xml:space="preserve"> </w:t>
      </w:r>
      <w:r>
        <w:t xml:space="preserve">Transparencia y Buen Gobierno que </w:t>
      </w:r>
      <w:r>
        <w:rPr>
          <w:i/>
        </w:rPr>
        <w:t>“la solicitud se considerará justificada con la finalidad de la Ley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Transparencia</w:t>
      </w:r>
      <w:r>
        <w:rPr>
          <w:i/>
          <w:spacing w:val="-1"/>
        </w:rPr>
        <w:t xml:space="preserve"> </w:t>
      </w:r>
      <w:r>
        <w:rPr>
          <w:i/>
        </w:rPr>
        <w:t>cuando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fundamente</w:t>
      </w:r>
      <w:r>
        <w:rPr>
          <w:i/>
          <w:spacing w:val="1"/>
        </w:rPr>
        <w:t xml:space="preserve"> </w:t>
      </w:r>
      <w:r>
        <w:rPr>
          <w:i/>
        </w:rPr>
        <w:t>en el</w:t>
      </w:r>
      <w:r>
        <w:rPr>
          <w:i/>
          <w:spacing w:val="-2"/>
        </w:rPr>
        <w:t xml:space="preserve"> </w:t>
      </w:r>
      <w:r>
        <w:rPr>
          <w:i/>
        </w:rPr>
        <w:t>interés</w:t>
      </w:r>
      <w:r>
        <w:rPr>
          <w:i/>
          <w:spacing w:val="-1"/>
        </w:rPr>
        <w:t xml:space="preserve"> </w:t>
      </w:r>
      <w:r>
        <w:rPr>
          <w:i/>
        </w:rPr>
        <w:t>legítimo</w:t>
      </w:r>
      <w:r>
        <w:rPr>
          <w:i/>
          <w:spacing w:val="-2"/>
        </w:rPr>
        <w:t xml:space="preserve"> </w:t>
      </w:r>
      <w:r>
        <w:rPr>
          <w:i/>
        </w:rPr>
        <w:t>de:</w:t>
      </w:r>
    </w:p>
    <w:p w14:paraId="09549463" w14:textId="77777777" w:rsidR="00E70DE3" w:rsidRDefault="00F03AC7">
      <w:pPr>
        <w:pStyle w:val="Prrafodelista"/>
        <w:numPr>
          <w:ilvl w:val="0"/>
          <w:numId w:val="1"/>
        </w:numPr>
        <w:tabs>
          <w:tab w:val="left" w:pos="2188"/>
          <w:tab w:val="left" w:pos="2189"/>
        </w:tabs>
        <w:ind w:right="0"/>
        <w:jc w:val="left"/>
        <w:rPr>
          <w:i/>
        </w:rPr>
      </w:pPr>
      <w:r>
        <w:rPr>
          <w:i/>
        </w:rPr>
        <w:t>Someter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escrutinio</w:t>
      </w:r>
      <w:r>
        <w:rPr>
          <w:i/>
          <w:spacing w:val="-4"/>
        </w:rPr>
        <w:t xml:space="preserve"> </w:t>
      </w:r>
      <w:r>
        <w:rPr>
          <w:i/>
        </w:rPr>
        <w:t>la acción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-4"/>
        </w:rPr>
        <w:t xml:space="preserve"> </w:t>
      </w:r>
      <w:r>
        <w:rPr>
          <w:i/>
        </w:rPr>
        <w:t>responsables</w:t>
      </w:r>
      <w:r>
        <w:rPr>
          <w:i/>
          <w:spacing w:val="-3"/>
        </w:rPr>
        <w:t xml:space="preserve"> </w:t>
      </w:r>
      <w:r>
        <w:rPr>
          <w:i/>
        </w:rPr>
        <w:t>públicos.</w:t>
      </w:r>
    </w:p>
    <w:p w14:paraId="0CCD4B0C" w14:textId="77777777" w:rsidR="00E70DE3" w:rsidRDefault="00F03AC7">
      <w:pPr>
        <w:pStyle w:val="Prrafodelista"/>
        <w:numPr>
          <w:ilvl w:val="0"/>
          <w:numId w:val="1"/>
        </w:numPr>
        <w:tabs>
          <w:tab w:val="left" w:pos="2188"/>
          <w:tab w:val="left" w:pos="2189"/>
        </w:tabs>
        <w:spacing w:before="0"/>
        <w:ind w:right="0"/>
        <w:jc w:val="left"/>
        <w:rPr>
          <w:i/>
        </w:rPr>
      </w:pPr>
      <w:r>
        <w:rPr>
          <w:i/>
        </w:rPr>
        <w:t>Conocer</w:t>
      </w:r>
      <w:r>
        <w:rPr>
          <w:i/>
          <w:spacing w:val="-4"/>
        </w:rPr>
        <w:t xml:space="preserve"> </w:t>
      </w:r>
      <w:r>
        <w:rPr>
          <w:i/>
        </w:rPr>
        <w:t>cómo se</w:t>
      </w:r>
      <w:r>
        <w:rPr>
          <w:i/>
          <w:spacing w:val="-2"/>
        </w:rPr>
        <w:t xml:space="preserve"> </w:t>
      </w:r>
      <w:r>
        <w:rPr>
          <w:i/>
        </w:rPr>
        <w:t>toman</w:t>
      </w:r>
      <w:r>
        <w:rPr>
          <w:i/>
          <w:spacing w:val="-3"/>
        </w:rPr>
        <w:t xml:space="preserve"> </w:t>
      </w:r>
      <w:r>
        <w:rPr>
          <w:i/>
        </w:rPr>
        <w:t>las</w:t>
      </w:r>
      <w:r>
        <w:rPr>
          <w:i/>
          <w:spacing w:val="-3"/>
        </w:rPr>
        <w:t xml:space="preserve"> </w:t>
      </w:r>
      <w:r>
        <w:rPr>
          <w:i/>
        </w:rPr>
        <w:t>decisiones</w:t>
      </w:r>
      <w:r>
        <w:rPr>
          <w:i/>
          <w:spacing w:val="-3"/>
        </w:rPr>
        <w:t xml:space="preserve"> </w:t>
      </w:r>
      <w:r>
        <w:rPr>
          <w:i/>
        </w:rPr>
        <w:t>públicas.</w:t>
      </w:r>
    </w:p>
    <w:p w14:paraId="3AC4BDDD" w14:textId="77777777" w:rsidR="00E70DE3" w:rsidRDefault="00F03AC7">
      <w:pPr>
        <w:pStyle w:val="Prrafodelista"/>
        <w:numPr>
          <w:ilvl w:val="0"/>
          <w:numId w:val="1"/>
        </w:numPr>
        <w:tabs>
          <w:tab w:val="left" w:pos="2188"/>
          <w:tab w:val="left" w:pos="2189"/>
        </w:tabs>
        <w:spacing w:before="0"/>
        <w:ind w:right="0"/>
        <w:jc w:val="left"/>
        <w:rPr>
          <w:i/>
        </w:rPr>
      </w:pPr>
      <w:r>
        <w:rPr>
          <w:i/>
        </w:rPr>
        <w:t>Conocer</w:t>
      </w:r>
      <w:r>
        <w:rPr>
          <w:i/>
          <w:spacing w:val="-5"/>
        </w:rPr>
        <w:t xml:space="preserve"> </w:t>
      </w:r>
      <w:r>
        <w:rPr>
          <w:i/>
        </w:rPr>
        <w:t>cómo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manejan</w:t>
      </w:r>
      <w:r>
        <w:rPr>
          <w:i/>
          <w:spacing w:val="-4"/>
        </w:rPr>
        <w:t xml:space="preserve"> </w:t>
      </w:r>
      <w:r>
        <w:rPr>
          <w:i/>
        </w:rPr>
        <w:t>los</w:t>
      </w:r>
      <w:r>
        <w:rPr>
          <w:i/>
          <w:spacing w:val="-4"/>
        </w:rPr>
        <w:t xml:space="preserve"> </w:t>
      </w:r>
      <w:r>
        <w:rPr>
          <w:i/>
        </w:rPr>
        <w:t>fondos</w:t>
      </w:r>
      <w:r>
        <w:rPr>
          <w:i/>
          <w:spacing w:val="-4"/>
        </w:rPr>
        <w:t xml:space="preserve"> </w:t>
      </w:r>
      <w:r>
        <w:rPr>
          <w:i/>
        </w:rPr>
        <w:t>públicos.</w:t>
      </w:r>
    </w:p>
    <w:p w14:paraId="28B48B19" w14:textId="77777777" w:rsidR="00E70DE3" w:rsidRDefault="00F03AC7">
      <w:pPr>
        <w:pStyle w:val="Prrafodelista"/>
        <w:numPr>
          <w:ilvl w:val="0"/>
          <w:numId w:val="1"/>
        </w:numPr>
        <w:tabs>
          <w:tab w:val="left" w:pos="2188"/>
          <w:tab w:val="left" w:pos="2189"/>
        </w:tabs>
        <w:spacing w:before="0"/>
        <w:ind w:right="0"/>
        <w:jc w:val="left"/>
        <w:rPr>
          <w:i/>
        </w:rPr>
      </w:pPr>
      <w:r>
        <w:rPr>
          <w:i/>
        </w:rPr>
        <w:t>Conocer</w:t>
      </w:r>
      <w:r>
        <w:rPr>
          <w:i/>
          <w:spacing w:val="-5"/>
        </w:rPr>
        <w:t xml:space="preserve"> </w:t>
      </w:r>
      <w:r>
        <w:rPr>
          <w:i/>
        </w:rPr>
        <w:t>bajo</w:t>
      </w:r>
      <w:r>
        <w:rPr>
          <w:i/>
          <w:spacing w:val="-3"/>
        </w:rPr>
        <w:t xml:space="preserve"> </w:t>
      </w:r>
      <w:r>
        <w:rPr>
          <w:i/>
        </w:rPr>
        <w:t>qué</w:t>
      </w:r>
      <w:r>
        <w:rPr>
          <w:i/>
          <w:spacing w:val="-3"/>
        </w:rPr>
        <w:t xml:space="preserve"> </w:t>
      </w:r>
      <w:r>
        <w:rPr>
          <w:i/>
        </w:rPr>
        <w:t>criterios</w:t>
      </w:r>
      <w:r>
        <w:rPr>
          <w:i/>
          <w:spacing w:val="-4"/>
        </w:rPr>
        <w:t xml:space="preserve"> </w:t>
      </w:r>
      <w:r>
        <w:rPr>
          <w:i/>
        </w:rPr>
        <w:t>actúan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5"/>
        </w:rPr>
        <w:t xml:space="preserve"> </w:t>
      </w:r>
      <w:r>
        <w:rPr>
          <w:i/>
        </w:rPr>
        <w:t>instituciones</w:t>
      </w:r>
      <w:r>
        <w:rPr>
          <w:i/>
          <w:spacing w:val="-4"/>
        </w:rPr>
        <w:t xml:space="preserve"> </w:t>
      </w:r>
      <w:r>
        <w:rPr>
          <w:i/>
        </w:rPr>
        <w:t>públicas.”</w:t>
      </w:r>
    </w:p>
    <w:p w14:paraId="31490052" w14:textId="77777777" w:rsidR="00E70DE3" w:rsidRDefault="00E70DE3">
      <w:pPr>
        <w:pStyle w:val="Textoindependiente"/>
        <w:rPr>
          <w:i/>
        </w:rPr>
      </w:pPr>
    </w:p>
    <w:p w14:paraId="589E1325" w14:textId="77777777" w:rsidR="00E70DE3" w:rsidRDefault="00F03AC7">
      <w:pPr>
        <w:ind w:left="1481" w:right="112"/>
        <w:jc w:val="both"/>
        <w:rPr>
          <w:i/>
        </w:rPr>
      </w:pPr>
      <w:r>
        <w:t xml:space="preserve">Añade el Consejo de Transparencia y Buen Gobierno, que </w:t>
      </w:r>
      <w:r>
        <w:rPr>
          <w:i/>
        </w:rPr>
        <w:t>“consecuentemente, no estará justificada</w:t>
      </w:r>
      <w:r>
        <w:rPr>
          <w:i/>
          <w:spacing w:val="1"/>
        </w:rPr>
        <w:t xml:space="preserve"> </w:t>
      </w:r>
      <w:r>
        <w:rPr>
          <w:i/>
        </w:rPr>
        <w:t>con la finalidad de la ley cuando: No pueda ser reconducida a ninguna de las finalidades señaladas</w:t>
      </w:r>
      <w:r>
        <w:rPr>
          <w:i/>
          <w:spacing w:val="1"/>
        </w:rPr>
        <w:t xml:space="preserve"> </w:t>
      </w:r>
      <w:r>
        <w:rPr>
          <w:i/>
        </w:rPr>
        <w:t>con anterioridad y así resulte de acuerdo con una ponderación</w:t>
      </w:r>
      <w:r>
        <w:rPr>
          <w:i/>
        </w:rPr>
        <w:t xml:space="preserve"> razonada y basada en indicadores</w:t>
      </w:r>
      <w:r>
        <w:rPr>
          <w:i/>
          <w:spacing w:val="1"/>
        </w:rPr>
        <w:t xml:space="preserve"> </w:t>
      </w:r>
      <w:r>
        <w:rPr>
          <w:i/>
        </w:rPr>
        <w:t>objetivos”.</w:t>
      </w:r>
    </w:p>
    <w:p w14:paraId="4351459D" w14:textId="77777777" w:rsidR="00E70DE3" w:rsidRDefault="00E70DE3">
      <w:pPr>
        <w:pStyle w:val="Textoindependiente"/>
        <w:rPr>
          <w:i/>
        </w:rPr>
      </w:pPr>
    </w:p>
    <w:p w14:paraId="1FE86357" w14:textId="77777777" w:rsidR="00E70DE3" w:rsidRDefault="00F03AC7">
      <w:pPr>
        <w:pStyle w:val="Textoindependiente"/>
        <w:ind w:left="1481" w:right="112"/>
        <w:jc w:val="both"/>
      </w:pPr>
      <w:r>
        <w:t>En consecuencia, atendiendo al criterio interpretativo antes expuesto, resulta materialmente imposible</w:t>
      </w:r>
      <w:r>
        <w:rPr>
          <w:spacing w:val="1"/>
        </w:rPr>
        <w:t xml:space="preserve"> </w:t>
      </w:r>
      <w:r>
        <w:t>dar</w:t>
      </w:r>
      <w:r>
        <w:rPr>
          <w:spacing w:val="18"/>
        </w:rPr>
        <w:t xml:space="preserve"> </w:t>
      </w:r>
      <w:r>
        <w:t>traslado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permitir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consulta</w:t>
      </w:r>
      <w:r>
        <w:rPr>
          <w:spacing w:val="20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solicitante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totalidad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documentación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relacionada</w:t>
      </w:r>
      <w:r>
        <w:rPr>
          <w:spacing w:val="-5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memoria</w:t>
      </w:r>
      <w:r>
        <w:rPr>
          <w:spacing w:val="-2"/>
        </w:rPr>
        <w:t xml:space="preserve"> </w:t>
      </w:r>
      <w:r>
        <w:t>histórica custodia</w:t>
      </w:r>
      <w:r>
        <w:rPr>
          <w:spacing w:val="-1"/>
        </w:rPr>
        <w:t xml:space="preserve"> </w:t>
      </w:r>
      <w:r>
        <w:t>esta</w:t>
      </w:r>
      <w:r>
        <w:rPr>
          <w:spacing w:val="3"/>
        </w:rPr>
        <w:t xml:space="preserve"> </w:t>
      </w:r>
      <w:r>
        <w:t>Administración.</w:t>
      </w:r>
    </w:p>
    <w:p w14:paraId="3137C923" w14:textId="77777777" w:rsidR="00E70DE3" w:rsidRDefault="00E70DE3">
      <w:pPr>
        <w:pStyle w:val="Textoindependiente"/>
      </w:pPr>
    </w:p>
    <w:p w14:paraId="442C16F6" w14:textId="77777777" w:rsidR="00E70DE3" w:rsidRDefault="00F03AC7">
      <w:pPr>
        <w:pStyle w:val="Textoindependiente"/>
        <w:ind w:left="1481" w:right="112"/>
        <w:jc w:val="both"/>
      </w:pPr>
      <w:r>
        <w:t>En su virtud, haciendo uso de las facultades que me competen de acuerdo con el artículo 35.1 de la</w:t>
      </w:r>
      <w:r>
        <w:rPr>
          <w:spacing w:val="1"/>
        </w:rPr>
        <w:t xml:space="preserve"> </w:t>
      </w:r>
      <w:r>
        <w:t xml:space="preserve">Norma Foral de Transparencia, Participación Ciudadana y Buen Gobierno del Sector Público </w:t>
      </w:r>
      <w:r>
        <w:t>del</w:t>
      </w:r>
      <w:r>
        <w:rPr>
          <w:spacing w:val="1"/>
        </w:rPr>
        <w:t xml:space="preserve"> </w:t>
      </w:r>
      <w:r>
        <w:t>Territorio</w:t>
      </w:r>
      <w:r>
        <w:rPr>
          <w:spacing w:val="-2"/>
        </w:rPr>
        <w:t xml:space="preserve"> </w:t>
      </w:r>
      <w:r>
        <w:t>Histórico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Álava,</w:t>
      </w:r>
    </w:p>
    <w:p w14:paraId="6A79ADA3" w14:textId="77777777" w:rsidR="00E70DE3" w:rsidRDefault="00E70DE3">
      <w:pPr>
        <w:pStyle w:val="Textoindependiente"/>
      </w:pPr>
    </w:p>
    <w:p w14:paraId="590730FD" w14:textId="77777777" w:rsidR="00E70DE3" w:rsidRDefault="00F03AC7">
      <w:pPr>
        <w:pStyle w:val="Ttulo1"/>
        <w:ind w:left="1487" w:right="121"/>
        <w:jc w:val="center"/>
      </w:pPr>
      <w:r>
        <w:t>DISPONGO</w:t>
      </w:r>
    </w:p>
    <w:p w14:paraId="03EF2D89" w14:textId="77777777" w:rsidR="00E70DE3" w:rsidRDefault="00E70DE3">
      <w:pPr>
        <w:pStyle w:val="Textoindependiente"/>
        <w:rPr>
          <w:b/>
        </w:rPr>
      </w:pPr>
    </w:p>
    <w:p w14:paraId="09B28929" w14:textId="77777777" w:rsidR="00E70DE3" w:rsidRDefault="00F03AC7">
      <w:pPr>
        <w:pStyle w:val="Textoindependiente"/>
        <w:ind w:left="1481" w:right="112"/>
        <w:jc w:val="both"/>
      </w:pPr>
      <w:r>
        <w:rPr>
          <w:b/>
        </w:rPr>
        <w:t xml:space="preserve">Primero.- </w:t>
      </w:r>
      <w:r>
        <w:t>Dar acceso al listado de personas represaliadas por el franquismo de las que se tiene certeza</w:t>
      </w:r>
      <w:r>
        <w:rPr>
          <w:spacing w:val="-52"/>
        </w:rPr>
        <w:t xml:space="preserve"> </w:t>
      </w:r>
      <w:r>
        <w:t>que han fallecido hace más de 25 años y que se anexa a esta solicitud, y denegar el acceso a la</w:t>
      </w:r>
      <w:r>
        <w:rPr>
          <w:spacing w:val="1"/>
        </w:rPr>
        <w:t xml:space="preserve"> </w:t>
      </w:r>
      <w:r>
        <w:t>informació</w:t>
      </w:r>
      <w:r>
        <w:t>n solicitada en todos aquellos casos en que no exista esa certeza, por las razones expuestas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 expositiva</w:t>
      </w:r>
      <w:r>
        <w:rPr>
          <w:spacing w:val="2"/>
        </w:rPr>
        <w:t xml:space="preserve"> </w:t>
      </w:r>
      <w:r>
        <w:t>de la presente resolución.</w:t>
      </w:r>
    </w:p>
    <w:p w14:paraId="214499B3" w14:textId="77777777" w:rsidR="00E70DE3" w:rsidRDefault="00E70DE3">
      <w:pPr>
        <w:pStyle w:val="Textoindependiente"/>
      </w:pPr>
    </w:p>
    <w:p w14:paraId="5FC93D85" w14:textId="77777777" w:rsidR="00E70DE3" w:rsidRDefault="00F03AC7">
      <w:pPr>
        <w:pStyle w:val="Textoindependiente"/>
        <w:ind w:left="1481" w:right="112"/>
        <w:jc w:val="both"/>
      </w:pPr>
      <w:r>
        <w:rPr>
          <w:b/>
        </w:rPr>
        <w:t xml:space="preserve">Segundo.- </w:t>
      </w:r>
      <w:r>
        <w:t>Inadmitir la solicitud relativa a un listado de lugares de memoria por concurrir la causa de</w:t>
      </w:r>
      <w:r>
        <w:rPr>
          <w:spacing w:val="1"/>
        </w:rPr>
        <w:t xml:space="preserve"> </w:t>
      </w:r>
      <w:r>
        <w:t>inadmisió</w:t>
      </w:r>
      <w:r>
        <w:t>n del artículo 18.1.c) de la Ley 19/2013, de 9 de diciembre, de transparencia,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buen</w:t>
      </w:r>
      <w:r>
        <w:rPr>
          <w:spacing w:val="1"/>
        </w:rPr>
        <w:t xml:space="preserve"> </w:t>
      </w:r>
      <w:r>
        <w:t>gobierno,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34.1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Foral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4"/>
        </w:rPr>
        <w:t xml:space="preserve"> </w:t>
      </w:r>
      <w:r>
        <w:t>Participación</w:t>
      </w:r>
      <w:r>
        <w:rPr>
          <w:spacing w:val="13"/>
        </w:rPr>
        <w:t xml:space="preserve"> </w:t>
      </w:r>
      <w:r>
        <w:t>Ciudadana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Buen</w:t>
      </w:r>
      <w:r>
        <w:rPr>
          <w:spacing w:val="14"/>
        </w:rPr>
        <w:t xml:space="preserve"> </w:t>
      </w:r>
      <w:r>
        <w:t>Gobierno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Sector</w:t>
      </w:r>
      <w:r>
        <w:rPr>
          <w:spacing w:val="14"/>
        </w:rPr>
        <w:t xml:space="preserve"> </w:t>
      </w:r>
      <w:r>
        <w:t>Público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Territorio</w:t>
      </w:r>
      <w:r>
        <w:rPr>
          <w:spacing w:val="15"/>
        </w:rPr>
        <w:t xml:space="preserve"> </w:t>
      </w:r>
      <w:r>
        <w:t>Histórico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Álava.</w:t>
      </w:r>
    </w:p>
    <w:p w14:paraId="4649FAD2" w14:textId="77777777" w:rsidR="00E70DE3" w:rsidRDefault="00E70DE3">
      <w:pPr>
        <w:pStyle w:val="Textoindependiente"/>
      </w:pPr>
    </w:p>
    <w:p w14:paraId="1F282C86" w14:textId="77777777" w:rsidR="00E70DE3" w:rsidRDefault="00F03AC7">
      <w:pPr>
        <w:pStyle w:val="Textoindependiente"/>
        <w:ind w:left="1481" w:right="112"/>
        <w:jc w:val="both"/>
      </w:pPr>
      <w:r>
        <w:rPr>
          <w:b/>
        </w:rPr>
        <w:t xml:space="preserve">Tercero.- </w:t>
      </w:r>
      <w:r>
        <w:t>Inadmitir la solicitud relativa a cuantos elementos pueden contribuir a recuperar la memoria</w:t>
      </w:r>
      <w:r>
        <w:rPr>
          <w:spacing w:val="1"/>
        </w:rPr>
        <w:t xml:space="preserve"> </w:t>
      </w:r>
      <w:r>
        <w:t>histórica relativa al Territorio de Álava y sus convecinos, por concurrir la causa de inadmisión del</w:t>
      </w:r>
      <w:r>
        <w:rPr>
          <w:spacing w:val="1"/>
        </w:rPr>
        <w:t xml:space="preserve"> </w:t>
      </w:r>
      <w:r>
        <w:t>artículo</w:t>
      </w:r>
      <w:r>
        <w:rPr>
          <w:spacing w:val="42"/>
        </w:rPr>
        <w:t xml:space="preserve"> </w:t>
      </w:r>
      <w:r>
        <w:t>18.1.e)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Ley</w:t>
      </w:r>
      <w:r>
        <w:rPr>
          <w:spacing w:val="42"/>
        </w:rPr>
        <w:t xml:space="preserve"> </w:t>
      </w:r>
      <w:r>
        <w:t>19/2013,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9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diciembre,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transparencia,</w:t>
      </w:r>
      <w:r>
        <w:rPr>
          <w:spacing w:val="44"/>
        </w:rPr>
        <w:t xml:space="preserve"> </w:t>
      </w:r>
      <w:r>
        <w:t>acceso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buen</w:t>
      </w:r>
      <w:r>
        <w:rPr>
          <w:spacing w:val="1"/>
        </w:rPr>
        <w:t xml:space="preserve"> </w:t>
      </w:r>
      <w:r>
        <w:t>gobierno,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34.1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Foral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-52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Ciudadana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Buen Gobierno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Histórico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Álava.</w:t>
      </w:r>
    </w:p>
    <w:p w14:paraId="6340C92C" w14:textId="77777777" w:rsidR="00E70DE3" w:rsidRDefault="00E70DE3">
      <w:pPr>
        <w:pStyle w:val="Textoindependiente"/>
      </w:pPr>
    </w:p>
    <w:p w14:paraId="47729B8A" w14:textId="77777777" w:rsidR="00E70DE3" w:rsidRDefault="00F03AC7">
      <w:pPr>
        <w:pStyle w:val="Textoindependiente"/>
        <w:ind w:left="1480" w:right="112"/>
        <w:jc w:val="both"/>
      </w:pPr>
      <w:r>
        <w:rPr>
          <w:b/>
        </w:rPr>
        <w:t xml:space="preserve">Cuarto.- </w:t>
      </w:r>
      <w:r>
        <w:t>Notificar este Decreto Foral al interesado y comunicarle que contra esta resolución, que pone</w:t>
      </w:r>
      <w:r>
        <w:rPr>
          <w:spacing w:val="-52"/>
        </w:rPr>
        <w:t xml:space="preserve"> </w:t>
      </w:r>
      <w:r>
        <w:t>fin a la vía administrativa, podrá interponerse recurso contencioso-administrativo en el plazo de dos</w:t>
      </w:r>
      <w:r>
        <w:rPr>
          <w:spacing w:val="1"/>
        </w:rPr>
        <w:t xml:space="preserve"> </w:t>
      </w:r>
      <w:r>
        <w:t>meses o, previa y potestativamente, reclamación ante el Consejo Foral de Transparencia en el plazo de</w:t>
      </w:r>
      <w:r>
        <w:rPr>
          <w:spacing w:val="1"/>
        </w:rPr>
        <w:t xml:space="preserve"> </w:t>
      </w:r>
      <w:r>
        <w:t xml:space="preserve">un mes; en ambos casos el plazo se contará desde el </w:t>
      </w:r>
      <w:r>
        <w:t>día siguiente al de la notificación de la presente</w:t>
      </w:r>
      <w:r>
        <w:rPr>
          <w:spacing w:val="1"/>
        </w:rPr>
        <w:t xml:space="preserve"> </w:t>
      </w:r>
      <w:r>
        <w:t>resolución.</w:t>
      </w:r>
    </w:p>
    <w:p w14:paraId="12C5CEF5" w14:textId="77777777" w:rsidR="00E70DE3" w:rsidRDefault="00E70DE3">
      <w:pPr>
        <w:jc w:val="both"/>
        <w:sectPr w:rsidR="00E70DE3">
          <w:pgSz w:w="11910" w:h="16840"/>
          <w:pgMar w:top="1520" w:right="1020" w:bottom="780" w:left="220" w:header="851" w:footer="588" w:gutter="0"/>
          <w:cols w:space="720"/>
        </w:sectPr>
      </w:pPr>
    </w:p>
    <w:p w14:paraId="49A14DF7" w14:textId="77777777" w:rsidR="00E70DE3" w:rsidRDefault="00E70DE3">
      <w:pPr>
        <w:pStyle w:val="Textoindependiente"/>
        <w:rPr>
          <w:sz w:val="20"/>
        </w:rPr>
      </w:pPr>
    </w:p>
    <w:p w14:paraId="4C38E914" w14:textId="77777777" w:rsidR="00E70DE3" w:rsidRDefault="00E70DE3">
      <w:pPr>
        <w:pStyle w:val="Textoindependiente"/>
        <w:rPr>
          <w:sz w:val="20"/>
        </w:rPr>
      </w:pPr>
    </w:p>
    <w:p w14:paraId="3E5270C5" w14:textId="77777777" w:rsidR="00E70DE3" w:rsidRDefault="00E70DE3">
      <w:pPr>
        <w:pStyle w:val="Textoindependiente"/>
        <w:rPr>
          <w:sz w:val="20"/>
        </w:rPr>
      </w:pPr>
    </w:p>
    <w:p w14:paraId="7BBCFA7F" w14:textId="77777777" w:rsidR="00E70DE3" w:rsidRDefault="00E70DE3">
      <w:pPr>
        <w:pStyle w:val="Textoindependiente"/>
        <w:rPr>
          <w:sz w:val="20"/>
        </w:rPr>
      </w:pPr>
    </w:p>
    <w:p w14:paraId="1BE2DE8A" w14:textId="77777777" w:rsidR="00E70DE3" w:rsidRDefault="00E70DE3">
      <w:pPr>
        <w:pStyle w:val="Textoindependiente"/>
        <w:rPr>
          <w:sz w:val="20"/>
        </w:rPr>
      </w:pPr>
    </w:p>
    <w:p w14:paraId="6980061C" w14:textId="77777777" w:rsidR="00E70DE3" w:rsidRDefault="00E70DE3">
      <w:pPr>
        <w:pStyle w:val="Textoindependiente"/>
        <w:spacing w:before="3"/>
        <w:rPr>
          <w:sz w:val="27"/>
        </w:rPr>
      </w:pPr>
    </w:p>
    <w:p w14:paraId="6F773FED" w14:textId="77777777" w:rsidR="00E70DE3" w:rsidRDefault="00F03AC7">
      <w:pPr>
        <w:pStyle w:val="Textoindependiente"/>
        <w:spacing w:before="91"/>
        <w:ind w:left="1481"/>
      </w:pPr>
      <w:r>
        <w:t>Vitoria-Gasteiz,</w:t>
      </w:r>
    </w:p>
    <w:p w14:paraId="4CDC6C8B" w14:textId="77777777" w:rsidR="00E70DE3" w:rsidRDefault="00E70DE3">
      <w:pPr>
        <w:pStyle w:val="Textoindependiente"/>
        <w:rPr>
          <w:sz w:val="20"/>
        </w:rPr>
      </w:pPr>
    </w:p>
    <w:p w14:paraId="3F3CFDAB" w14:textId="77777777" w:rsidR="00E70DE3" w:rsidRDefault="00E70DE3">
      <w:pPr>
        <w:pStyle w:val="Textoindependiente"/>
        <w:rPr>
          <w:sz w:val="20"/>
        </w:rPr>
      </w:pPr>
    </w:p>
    <w:p w14:paraId="21DC558D" w14:textId="77777777" w:rsidR="00E70DE3" w:rsidRDefault="00E70DE3">
      <w:pPr>
        <w:pStyle w:val="Textoindependiente"/>
        <w:rPr>
          <w:sz w:val="20"/>
        </w:rPr>
      </w:pPr>
    </w:p>
    <w:p w14:paraId="1CCAC031" w14:textId="77777777" w:rsidR="00E70DE3" w:rsidRDefault="00E70DE3">
      <w:pPr>
        <w:pStyle w:val="Textoindependiente"/>
        <w:rPr>
          <w:sz w:val="20"/>
        </w:rPr>
      </w:pPr>
    </w:p>
    <w:p w14:paraId="293BD398" w14:textId="77777777" w:rsidR="00E70DE3" w:rsidRDefault="00E70DE3">
      <w:pPr>
        <w:pStyle w:val="Textoindependiente"/>
        <w:spacing w:before="2"/>
        <w:rPr>
          <w:sz w:val="29"/>
        </w:rPr>
      </w:pPr>
    </w:p>
    <w:p w14:paraId="7731461B" w14:textId="77777777" w:rsidR="00E70DE3" w:rsidRDefault="00E70DE3">
      <w:pPr>
        <w:rPr>
          <w:sz w:val="29"/>
        </w:rPr>
        <w:sectPr w:rsidR="00E70DE3">
          <w:pgSz w:w="11910" w:h="16840"/>
          <w:pgMar w:top="1520" w:right="1020" w:bottom="780" w:left="220" w:header="851" w:footer="588" w:gutter="0"/>
          <w:cols w:space="720"/>
        </w:sectPr>
      </w:pPr>
    </w:p>
    <w:p w14:paraId="385B7C7C" w14:textId="77777777" w:rsidR="00E70DE3" w:rsidRDefault="00F03AC7">
      <w:pPr>
        <w:pStyle w:val="Ttulo1"/>
        <w:spacing w:before="90"/>
      </w:pPr>
      <w:r>
        <w:t>Ramiro</w:t>
      </w:r>
      <w:r>
        <w:rPr>
          <w:spacing w:val="-8"/>
        </w:rPr>
        <w:t xml:space="preserve"> </w:t>
      </w:r>
      <w:r>
        <w:t>González</w:t>
      </w:r>
      <w:r>
        <w:rPr>
          <w:spacing w:val="-7"/>
        </w:rPr>
        <w:t xml:space="preserve"> </w:t>
      </w:r>
      <w:r>
        <w:t>Vicente</w:t>
      </w:r>
    </w:p>
    <w:p w14:paraId="28C3727F" w14:textId="77777777" w:rsidR="00E70DE3" w:rsidRDefault="00F03AC7">
      <w:pPr>
        <w:pStyle w:val="Textoindependiente"/>
        <w:spacing w:before="7" w:line="247" w:lineRule="auto"/>
        <w:ind w:left="1481" w:right="868"/>
      </w:pPr>
      <w:r>
        <w:t>Diputatu nagusia</w:t>
      </w:r>
      <w:r>
        <w:rPr>
          <w:spacing w:val="1"/>
        </w:rPr>
        <w:t xml:space="preserve"> </w:t>
      </w:r>
      <w:r>
        <w:t>Diputado</w:t>
      </w:r>
      <w:r>
        <w:rPr>
          <w:spacing w:val="-12"/>
        </w:rPr>
        <w:t xml:space="preserve"> </w:t>
      </w:r>
      <w:r>
        <w:t>General</w:t>
      </w:r>
    </w:p>
    <w:p w14:paraId="6D0C369E" w14:textId="77777777" w:rsidR="00E70DE3" w:rsidRDefault="00F03AC7">
      <w:pPr>
        <w:pStyle w:val="Ttulo1"/>
        <w:spacing w:before="118"/>
      </w:pPr>
      <w:r>
        <w:rPr>
          <w:b w:val="0"/>
        </w:rPr>
        <w:br w:type="column"/>
      </w:r>
      <w:r>
        <w:t>Nekane</w:t>
      </w:r>
      <w:r>
        <w:rPr>
          <w:spacing w:val="-11"/>
        </w:rPr>
        <w:t xml:space="preserve"> </w:t>
      </w:r>
      <w:r>
        <w:t>Zeberio</w:t>
      </w:r>
      <w:r>
        <w:rPr>
          <w:spacing w:val="-9"/>
        </w:rPr>
        <w:t xml:space="preserve"> </w:t>
      </w:r>
      <w:r>
        <w:t>Ganzarain</w:t>
      </w:r>
    </w:p>
    <w:p w14:paraId="08984C5B" w14:textId="77777777" w:rsidR="00E70DE3" w:rsidRDefault="00F03AC7">
      <w:pPr>
        <w:pStyle w:val="Textoindependiente"/>
        <w:ind w:left="1481" w:right="502"/>
      </w:pPr>
      <w:r>
        <w:t>Diputatu Nagusiaren Kabinetearen zuzendaria</w:t>
      </w:r>
      <w:r>
        <w:rPr>
          <w:spacing w:val="-53"/>
        </w:rPr>
        <w:t xml:space="preserve"> </w:t>
      </w:r>
      <w:r>
        <w:t>D</w:t>
      </w:r>
      <w:r>
        <w:t>irectora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Gabinete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Diputado</w:t>
      </w:r>
      <w:r>
        <w:rPr>
          <w:spacing w:val="-4"/>
        </w:rPr>
        <w:t xml:space="preserve"> </w:t>
      </w:r>
      <w:r>
        <w:t>General</w:t>
      </w:r>
    </w:p>
    <w:sectPr w:rsidR="00E70DE3">
      <w:type w:val="continuous"/>
      <w:pgSz w:w="11910" w:h="16840"/>
      <w:pgMar w:top="800" w:right="1020" w:bottom="780" w:left="220" w:header="720" w:footer="720" w:gutter="0"/>
      <w:cols w:num="2" w:space="720" w:equalWidth="0">
        <w:col w:w="3927" w:space="678"/>
        <w:col w:w="60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A29B" w14:textId="77777777" w:rsidR="00000000" w:rsidRDefault="00F03AC7">
      <w:r>
        <w:separator/>
      </w:r>
    </w:p>
  </w:endnote>
  <w:endnote w:type="continuationSeparator" w:id="0">
    <w:p w14:paraId="689F0D22" w14:textId="77777777" w:rsidR="00000000" w:rsidRDefault="00F0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F385" w14:textId="106EAE2F" w:rsidR="00E70DE3" w:rsidRDefault="00F03AC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7D2D81B0" wp14:editId="0C82C93C">
              <wp:simplePos x="0" y="0"/>
              <wp:positionH relativeFrom="page">
                <wp:posOffset>6576695</wp:posOffset>
              </wp:positionH>
              <wp:positionV relativeFrom="page">
                <wp:posOffset>10180320</wp:posOffset>
              </wp:positionV>
              <wp:extent cx="314960" cy="16637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7EED9" w14:textId="77777777" w:rsidR="00E70DE3" w:rsidRDefault="00F03AC7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D81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17.85pt;margin-top:801.6pt;width:24.8pt;height:13.1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jr1QEAAJADAAAOAAAAZHJzL2Uyb0RvYy54bWysU9tu1DAQfUfiHyy/s9m0aIFos1VpVYRU&#10;LlLhAxzHSSwSj5nxbrJ8PWNnswX6VvFiTWbGx+ecmWyvpqEXB4NkwZUyX62lME5DbV1byu/f7l69&#10;lYKCcrXqwZlSHg3Jq93LF9vRF+YCOuhrg4JBHBWjL2UXgi+yjHRnBkUr8MZxsQEcVOBPbLMa1cjo&#10;Q59drNebbASsPYI2RJy9nYtyl/CbxujwpWnIBNGXkrmFdGI6q3hmu60qWlS+s/pEQz2DxaCs40fP&#10;ULcqKLFH+wRqsBqBoAkrDUMGTWO1SRpYTb7+R81Dp7xJWtgc8meb6P/B6s+HB/8VRZjew8QDTCLI&#10;34P+QcLBTadca64RYeyMqvnhPFqWjZ6K09VoNRUUQarxE9Q8ZLUPkICmBofoCusUjM4DOJ5NN1MQ&#10;mpOX+et3G65oLuWbzeWbNJRMFctljxQ+GBhEDEqJPNMErg73FCIZVSwt8S0Hd7bv01x791eCG2Mm&#10;kY98Z+ZhqibujiIqqI8sA2FeE15rDjrAX1KMvCKlpJ97hUaK/qNjK+I+LQEuQbUEymm+WsogxRze&#10;hHnv9h5t2zHybLaDa7arsUnKI4sTTx57Unha0bhXf36nrscfafcbAAD//wMAUEsDBBQABgAIAAAA&#10;IQC6DLuw4gAAAA8BAAAPAAAAZHJzL2Rvd25yZXYueG1sTI/BTsMwEETvSPyDtUjcqE1CQ5vGqSoE&#10;JyREGg49OvE2iRqvQ+y24e9xTnDb2R3Nvsm2k+nZBUfXWZLwuBDAkGqrO2okfJVvDytgzivSqreE&#10;En7QwTa/vclUqu2VCrzsfcNCCLlUSWi9H1LOXd2iUW5hB6RwO9rRKB/k2HA9qmsINz2PhEi4UR2F&#10;D60a8KXF+rQ/Gwm7AxWv3fdH9Vkci64s14Lek5OU93fTbgPM4+T/zDDjB3TIA1Nlz6Qd64MW8fI5&#10;eMOUiDgCNnvEahkDq+ZdtH4Cnmf8f4/8FwAA//8DAFBLAQItABQABgAIAAAAIQC2gziS/gAAAOEB&#10;AAATAAAAAAAAAAAAAAAAAAAAAABbQ29udGVudF9UeXBlc10ueG1sUEsBAi0AFAAGAAgAAAAhADj9&#10;If/WAAAAlAEAAAsAAAAAAAAAAAAAAAAALwEAAF9yZWxzLy5yZWxzUEsBAi0AFAAGAAgAAAAhAGtI&#10;qOvVAQAAkAMAAA4AAAAAAAAAAAAAAAAALgIAAGRycy9lMm9Eb2MueG1sUEsBAi0AFAAGAAgAAAAh&#10;ALoMu7DiAAAADwEAAA8AAAAAAAAAAAAAAAAALwQAAGRycy9kb3ducmV2LnhtbFBLBQYAAAAABAAE&#10;APMAAAA+BQAAAAA=&#10;" filled="f" stroked="f">
              <v:textbox inset="0,0,0,0">
                <w:txbxContent>
                  <w:p w14:paraId="1C97EED9" w14:textId="77777777" w:rsidR="00E70DE3" w:rsidRDefault="00F03AC7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C44A" w14:textId="752497D6" w:rsidR="00E70DE3" w:rsidRDefault="00F03AC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2704" behindDoc="1" locked="0" layoutInCell="1" allowOverlap="1" wp14:anchorId="21F86BCB" wp14:editId="7220F359">
              <wp:simplePos x="0" y="0"/>
              <wp:positionH relativeFrom="page">
                <wp:posOffset>6513195</wp:posOffset>
              </wp:positionH>
              <wp:positionV relativeFrom="page">
                <wp:posOffset>10180320</wp:posOffset>
              </wp:positionV>
              <wp:extent cx="37846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45287" w14:textId="77777777" w:rsidR="00E70DE3" w:rsidRDefault="00F03AC7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86B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2.85pt;margin-top:801.6pt;width:29.8pt;height:13.1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mkW2AEAAJcDAAAOAAAAZHJzL2Uyb0RvYy54bWysU9tu2zAMfR+wfxD0vjhph7Qw4hRdiw4D&#10;uq1Atw+QZdkWZosaqcTOvn6UbKe7vA17EShSOjrnkNrdjH0njgbJgivkZrWWwjgNlXVNIb9+eXhz&#10;LQUF5SrVgTOFPBmSN/vXr3aDz80FtNBVBgWDOMoHX8g2BJ9nGenW9IpW4I3jYg3Yq8BbbLIK1cDo&#10;fZddrNfbbACsPII2RJy9n4pyn/Dr2ujwua7JBNEVkrmFtGJay7hm+53KG1S+tXqmof6BRa+s40fP&#10;UPcqKHFA+xdUbzUCQR1WGvoM6tpqkzSwms36DzXPrfImaWFzyJ9tov8Hqz8dn/0TijC+g5EbmESQ&#10;fwT9jYSDu1a5xtwiwtAaVfHDm2hZNnjK56vRasopgpTDR6i4yeoQIAGNNfbRFdYpGJ0bcDqbbsYg&#10;NCcvr67fbrmiubTZbi+vUlMylS+XPVJ4b6AXMSgkck8TuDo+UohkVL4ciW85eLBdl/raud8SfDBm&#10;EvnId2IexnIUtpqVRS0lVCdWgzBNC083By3gDykGnpRC0veDQiNF98GxI3GslgCXoFwC5TRfLWSQ&#10;YgrvwjR+B4+2aRl58tzBLbtW26TohcVMl7ufhM6TGsfr13069fKf9j8BAAD//wMAUEsDBBQABgAI&#10;AAAAIQAp/4V64gAAAA8BAAAPAAAAZHJzL2Rvd25yZXYueG1sTI/BTsMwEETvSPyDtUjcqE1KQxvi&#10;VBWCExIiDQeOTuwmVuN1iN02/D2bE9x2dkezb/Lt5Hp2NmOwHiXcLwQwg43XFlsJn9Xr3RpYiAq1&#10;6j0aCT8mwLa4vspVpv0FS3Pex5ZRCIZMSehiHDLOQ9MZp8LCDwbpdvCjU5Hk2HI9qguFu54nQqTc&#10;KYv0oVODee5Mc9yfnITdF5Yv9vu9/igPpa2qjcC39Cjl7c20ewIWzRT/zDDjEzoUxFT7E+rAetIi&#10;WT2Sl6ZULBNgs0esV0tg9bxLNg/Ai5z/71H8AgAA//8DAFBLAQItABQABgAIAAAAIQC2gziS/gAA&#10;AOEBAAATAAAAAAAAAAAAAAAAAAAAAABbQ29udGVudF9UeXBlc10ueG1sUEsBAi0AFAAGAAgAAAAh&#10;ADj9If/WAAAAlAEAAAsAAAAAAAAAAAAAAAAALwEAAF9yZWxzLy5yZWxzUEsBAi0AFAAGAAgAAAAh&#10;AHjOaRbYAQAAlwMAAA4AAAAAAAAAAAAAAAAALgIAAGRycy9lMm9Eb2MueG1sUEsBAi0AFAAGAAgA&#10;AAAhACn/hXriAAAADwEAAA8AAAAAAAAAAAAAAAAAMgQAAGRycy9kb3ducmV2LnhtbFBLBQYAAAAA&#10;BAAEAPMAAABBBQAAAAA=&#10;" filled="f" stroked="f">
              <v:textbox inset="0,0,0,0">
                <w:txbxContent>
                  <w:p w14:paraId="64A45287" w14:textId="77777777" w:rsidR="00E70DE3" w:rsidRDefault="00F03AC7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5DB7" w14:textId="77777777" w:rsidR="00000000" w:rsidRDefault="00F03AC7">
      <w:r>
        <w:separator/>
      </w:r>
    </w:p>
  </w:footnote>
  <w:footnote w:type="continuationSeparator" w:id="0">
    <w:p w14:paraId="223204B2" w14:textId="77777777" w:rsidR="00000000" w:rsidRDefault="00F03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9C67" w14:textId="03E97BBF" w:rsidR="00E70DE3" w:rsidRDefault="00F03AC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1168" behindDoc="1" locked="0" layoutInCell="1" allowOverlap="1" wp14:anchorId="55D54023" wp14:editId="710A5AA6">
          <wp:simplePos x="0" y="0"/>
          <wp:positionH relativeFrom="page">
            <wp:posOffset>3744277</wp:posOffset>
          </wp:positionH>
          <wp:positionV relativeFrom="page">
            <wp:posOffset>540384</wp:posOffset>
          </wp:positionV>
          <wp:extent cx="433069" cy="43306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3069" cy="433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31680" behindDoc="1" locked="0" layoutInCell="1" allowOverlap="1" wp14:anchorId="35448DA3" wp14:editId="4FF84E87">
              <wp:simplePos x="0" y="0"/>
              <wp:positionH relativeFrom="page">
                <wp:posOffset>1080135</wp:posOffset>
              </wp:positionH>
              <wp:positionV relativeFrom="page">
                <wp:posOffset>758190</wp:posOffset>
              </wp:positionV>
              <wp:extent cx="244856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48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E0B8EA" id="Line 3" o:spid="_x0000_s1026" style="position:absolute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59.7pt" to="277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/TugEAAGEDAAAOAAAAZHJzL2Uyb0RvYy54bWysU8lu2zAQvRfoPxC815LdxAgEyznYTS9p&#10;ayDpB4y5SEQpDsGhLfnvS9JLgvZWVAdiOMvjmzej1eM0WHZUgQy6ls9nNWfKCZTGdS3/+fr06YEz&#10;iuAkWHSq5SdF/HH98cNq9I1aYI9WqsASiKNm9C3vY/RNVZHo1QA0Q69cCmoMA8R0DV0lA4wJfbDV&#10;oq6X1YhB+oBCESXv9hzk64KvtRLxh9akIrMtT9xiOUM59/ms1itougC+N+JCA/6BxQDGpUdvUFuI&#10;wA7B/AU1GBGQUMeZwKFCrY1QpYfUzbz+o5uXHrwqvSRxyN9kov8HK74fN24XMnUxuRf/jOIXMYeb&#10;HlynCoHXk0+Dm2epqtFTcyvJF/K7wPbjN5QpBw4RiwqTDkOGTP2xqYh9uomtpshEci7u7h7ul2km&#10;4hqroLkW+kDxq8KBZaPl1risAzRwfKaYiUBzTcluh0/G2jJL69jY8uXn+7oUEFojczCnUej2GxvY&#10;EfI2lK90lSLv0zLyFqg/55XQeU8CHpwsr/QK5JeLHcHYs51YWXdRKQuTt5CaPcrTLlzVS3Ms9C87&#10;lxfl/b1Uv/0Z698AAAD//wMAUEsDBBQABgAIAAAAIQBOF95G3AAAAAsBAAAPAAAAZHJzL2Rvd25y&#10;ZXYueG1sTI9BS8QwEIXvgv8hjODNTSPGdWvTRYSKFw+u4jnbZNtiMilNtqn+ekcQ3Nu8mceb71Xb&#10;xTs22ykOARWIVQHMYhvMgJ2C97fm6g5YTBqNdgGtgi8bYVufn1W6NCHjq513qWMUgrHUCvqUxpLz&#10;2PbW67gKo0W6HcLkdSI5ddxMOlO4d/y6KG651wPSh16P9rG37efu6BWgSB8u55Tn6Vs+SSGb5+Kl&#10;UeryYnm4B5bskv7N8ItP6FAT0z4c0UTmSK8LQVYaxOYGGDmklGtg+78Nryt+2qH+AQAA//8DAFBL&#10;AQItABQABgAIAAAAIQC2gziS/gAAAOEBAAATAAAAAAAAAAAAAAAAAAAAAABbQ29udGVudF9UeXBl&#10;c10ueG1sUEsBAi0AFAAGAAgAAAAhADj9If/WAAAAlAEAAAsAAAAAAAAAAAAAAAAALwEAAF9yZWxz&#10;Ly5yZWxzUEsBAi0AFAAGAAgAAAAhAIcKX9O6AQAAYQMAAA4AAAAAAAAAAAAAAAAALgIAAGRycy9l&#10;Mm9Eb2MueG1sUEsBAi0AFAAGAAgAAAAhAE4X3kbcAAAACwEAAA8AAAAAAAAAAAAAAAAAFAQAAGRy&#10;cy9kb3ducmV2LnhtbFBLBQYAAAAABAAEAPMAAAAd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2192" behindDoc="1" locked="0" layoutInCell="1" allowOverlap="1" wp14:anchorId="21FA7F75" wp14:editId="460DD498">
              <wp:simplePos x="0" y="0"/>
              <wp:positionH relativeFrom="page">
                <wp:posOffset>4392930</wp:posOffset>
              </wp:positionH>
              <wp:positionV relativeFrom="page">
                <wp:posOffset>758190</wp:posOffset>
              </wp:positionV>
              <wp:extent cx="24485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48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D68B9" id="Line 2" o:spid="_x0000_s1026" style="position:absolute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5.9pt,59.7pt" to="538.7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/TugEAAGEDAAAOAAAAZHJzL2Uyb0RvYy54bWysU8lu2zAQvRfoPxC815LdxAgEyznYTS9p&#10;ayDpB4y5SEQpDsGhLfnvS9JLgvZWVAdiOMvjmzej1eM0WHZUgQy6ls9nNWfKCZTGdS3/+fr06YEz&#10;iuAkWHSq5SdF/HH98cNq9I1aYI9WqsASiKNm9C3vY/RNVZHo1QA0Q69cCmoMA8R0DV0lA4wJfbDV&#10;oq6X1YhB+oBCESXv9hzk64KvtRLxh9akIrMtT9xiOUM59/ms1itougC+N+JCA/6BxQDGpUdvUFuI&#10;wA7B/AU1GBGQUMeZwKFCrY1QpYfUzbz+o5uXHrwqvSRxyN9kov8HK74fN24XMnUxuRf/jOIXMYeb&#10;HlynCoHXk0+Dm2epqtFTcyvJF/K7wPbjN5QpBw4RiwqTDkOGTP2xqYh9uomtpshEci7u7h7ul2km&#10;4hqroLkW+kDxq8KBZaPl1risAzRwfKaYiUBzTcluh0/G2jJL69jY8uXn+7oUEFojczCnUej2GxvY&#10;EfI2lK90lSLv0zLyFqg/55XQeU8CHpwsr/QK5JeLHcHYs51YWXdRKQuTt5CaPcrTLlzVS3Ms9C87&#10;lxfl/b1Uv/0Z698AAAD//wMAUEsDBBQABgAIAAAAIQB5eiSA3QAAAAwBAAAPAAAAZHJzL2Rvd25y&#10;ZXYueG1sTI9BS8QwEIXvgv8hjODNTSN2161NFxEqXjy4iudsE9tiMilJtqn+emdB0NvMvMeb79W7&#10;xVk2mxBHjxLEqgBmsPN6xF7C22t7dQssJoVaWY9GwpeJsGvOz2pVaZ/xxcz71DMKwVgpCUNKU8V5&#10;7AbjVFz5ySBpHz44lWgNPddBZQp3ll8XxZo7NSJ9GNRkHgbTfe6PTgKK9G5zTnkO3+VjKcr2qXhu&#10;pby8WO7vgCWzpD8znPAJHRpiOvgj6sishPVWEHoiQWxvgJ0cxWZD0+H3xJua/y/R/AAAAP//AwBQ&#10;SwECLQAUAAYACAAAACEAtoM4kv4AAADhAQAAEwAAAAAAAAAAAAAAAAAAAAAAW0NvbnRlbnRfVHlw&#10;ZXNdLnhtbFBLAQItABQABgAIAAAAIQA4/SH/1gAAAJQBAAALAAAAAAAAAAAAAAAAAC8BAABfcmVs&#10;cy8ucmVsc1BLAQItABQABgAIAAAAIQCHCl/TugEAAGEDAAAOAAAAAAAAAAAAAAAAAC4CAABkcnMv&#10;ZTJvRG9jLnhtbFBLAQItABQABgAIAAAAIQB5eiSA3QAAAAwBAAAPAAAAAAAAAAAAAAAAABQEAABk&#10;cnMvZG93bnJldi54bWxQSwUGAAAAAAQABADzAAAAHgUAAAAA&#10;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586"/>
    <w:multiLevelType w:val="hybridMultilevel"/>
    <w:tmpl w:val="3422660C"/>
    <w:lvl w:ilvl="0" w:tplc="5A5039D0">
      <w:numFmt w:val="bullet"/>
      <w:lvlText w:val="-"/>
      <w:lvlJc w:val="left"/>
      <w:pPr>
        <w:ind w:left="2189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469AF198">
      <w:numFmt w:val="bullet"/>
      <w:lvlText w:val="•"/>
      <w:lvlJc w:val="left"/>
      <w:pPr>
        <w:ind w:left="3028" w:hanging="351"/>
      </w:pPr>
      <w:rPr>
        <w:rFonts w:hint="default"/>
        <w:lang w:val="es-ES" w:eastAsia="en-US" w:bidi="ar-SA"/>
      </w:rPr>
    </w:lvl>
    <w:lvl w:ilvl="2" w:tplc="DF8C8B58">
      <w:numFmt w:val="bullet"/>
      <w:lvlText w:val="•"/>
      <w:lvlJc w:val="left"/>
      <w:pPr>
        <w:ind w:left="3877" w:hanging="351"/>
      </w:pPr>
      <w:rPr>
        <w:rFonts w:hint="default"/>
        <w:lang w:val="es-ES" w:eastAsia="en-US" w:bidi="ar-SA"/>
      </w:rPr>
    </w:lvl>
    <w:lvl w:ilvl="3" w:tplc="32E6F2DC">
      <w:numFmt w:val="bullet"/>
      <w:lvlText w:val="•"/>
      <w:lvlJc w:val="left"/>
      <w:pPr>
        <w:ind w:left="4726" w:hanging="351"/>
      </w:pPr>
      <w:rPr>
        <w:rFonts w:hint="default"/>
        <w:lang w:val="es-ES" w:eastAsia="en-US" w:bidi="ar-SA"/>
      </w:rPr>
    </w:lvl>
    <w:lvl w:ilvl="4" w:tplc="A8AA1D00">
      <w:numFmt w:val="bullet"/>
      <w:lvlText w:val="•"/>
      <w:lvlJc w:val="left"/>
      <w:pPr>
        <w:ind w:left="5574" w:hanging="351"/>
      </w:pPr>
      <w:rPr>
        <w:rFonts w:hint="default"/>
        <w:lang w:val="es-ES" w:eastAsia="en-US" w:bidi="ar-SA"/>
      </w:rPr>
    </w:lvl>
    <w:lvl w:ilvl="5" w:tplc="D318BCFC">
      <w:numFmt w:val="bullet"/>
      <w:lvlText w:val="•"/>
      <w:lvlJc w:val="left"/>
      <w:pPr>
        <w:ind w:left="6423" w:hanging="351"/>
      </w:pPr>
      <w:rPr>
        <w:rFonts w:hint="default"/>
        <w:lang w:val="es-ES" w:eastAsia="en-US" w:bidi="ar-SA"/>
      </w:rPr>
    </w:lvl>
    <w:lvl w:ilvl="6" w:tplc="AA843350">
      <w:numFmt w:val="bullet"/>
      <w:lvlText w:val="•"/>
      <w:lvlJc w:val="left"/>
      <w:pPr>
        <w:ind w:left="7272" w:hanging="351"/>
      </w:pPr>
      <w:rPr>
        <w:rFonts w:hint="default"/>
        <w:lang w:val="es-ES" w:eastAsia="en-US" w:bidi="ar-SA"/>
      </w:rPr>
    </w:lvl>
    <w:lvl w:ilvl="7" w:tplc="E5DA60A2">
      <w:numFmt w:val="bullet"/>
      <w:lvlText w:val="•"/>
      <w:lvlJc w:val="left"/>
      <w:pPr>
        <w:ind w:left="8120" w:hanging="351"/>
      </w:pPr>
      <w:rPr>
        <w:rFonts w:hint="default"/>
        <w:lang w:val="es-ES" w:eastAsia="en-US" w:bidi="ar-SA"/>
      </w:rPr>
    </w:lvl>
    <w:lvl w:ilvl="8" w:tplc="93685F9E">
      <w:numFmt w:val="bullet"/>
      <w:lvlText w:val="•"/>
      <w:lvlJc w:val="left"/>
      <w:pPr>
        <w:ind w:left="8969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0DA111D1"/>
    <w:multiLevelType w:val="hybridMultilevel"/>
    <w:tmpl w:val="5838B5E4"/>
    <w:lvl w:ilvl="0" w:tplc="8B0A8D88">
      <w:start w:val="1"/>
      <w:numFmt w:val="decimal"/>
      <w:lvlText w:val="%1."/>
      <w:lvlJc w:val="left"/>
      <w:pPr>
        <w:ind w:left="2189" w:hanging="25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3FB0C1D6">
      <w:numFmt w:val="bullet"/>
      <w:lvlText w:val="•"/>
      <w:lvlJc w:val="left"/>
      <w:pPr>
        <w:ind w:left="3028" w:hanging="250"/>
      </w:pPr>
      <w:rPr>
        <w:rFonts w:hint="default"/>
        <w:lang w:val="es-ES" w:eastAsia="en-US" w:bidi="ar-SA"/>
      </w:rPr>
    </w:lvl>
    <w:lvl w:ilvl="2" w:tplc="D4E872CC">
      <w:numFmt w:val="bullet"/>
      <w:lvlText w:val="•"/>
      <w:lvlJc w:val="left"/>
      <w:pPr>
        <w:ind w:left="3877" w:hanging="250"/>
      </w:pPr>
      <w:rPr>
        <w:rFonts w:hint="default"/>
        <w:lang w:val="es-ES" w:eastAsia="en-US" w:bidi="ar-SA"/>
      </w:rPr>
    </w:lvl>
    <w:lvl w:ilvl="3" w:tplc="8DAA5BE0">
      <w:numFmt w:val="bullet"/>
      <w:lvlText w:val="•"/>
      <w:lvlJc w:val="left"/>
      <w:pPr>
        <w:ind w:left="4726" w:hanging="250"/>
      </w:pPr>
      <w:rPr>
        <w:rFonts w:hint="default"/>
        <w:lang w:val="es-ES" w:eastAsia="en-US" w:bidi="ar-SA"/>
      </w:rPr>
    </w:lvl>
    <w:lvl w:ilvl="4" w:tplc="2EA6E19A">
      <w:numFmt w:val="bullet"/>
      <w:lvlText w:val="•"/>
      <w:lvlJc w:val="left"/>
      <w:pPr>
        <w:ind w:left="5574" w:hanging="250"/>
      </w:pPr>
      <w:rPr>
        <w:rFonts w:hint="default"/>
        <w:lang w:val="es-ES" w:eastAsia="en-US" w:bidi="ar-SA"/>
      </w:rPr>
    </w:lvl>
    <w:lvl w:ilvl="5" w:tplc="4E3A812A">
      <w:numFmt w:val="bullet"/>
      <w:lvlText w:val="•"/>
      <w:lvlJc w:val="left"/>
      <w:pPr>
        <w:ind w:left="6423" w:hanging="250"/>
      </w:pPr>
      <w:rPr>
        <w:rFonts w:hint="default"/>
        <w:lang w:val="es-ES" w:eastAsia="en-US" w:bidi="ar-SA"/>
      </w:rPr>
    </w:lvl>
    <w:lvl w:ilvl="6" w:tplc="916A1C12">
      <w:numFmt w:val="bullet"/>
      <w:lvlText w:val="•"/>
      <w:lvlJc w:val="left"/>
      <w:pPr>
        <w:ind w:left="7272" w:hanging="250"/>
      </w:pPr>
      <w:rPr>
        <w:rFonts w:hint="default"/>
        <w:lang w:val="es-ES" w:eastAsia="en-US" w:bidi="ar-SA"/>
      </w:rPr>
    </w:lvl>
    <w:lvl w:ilvl="7" w:tplc="5AB689FE">
      <w:numFmt w:val="bullet"/>
      <w:lvlText w:val="•"/>
      <w:lvlJc w:val="left"/>
      <w:pPr>
        <w:ind w:left="8120" w:hanging="250"/>
      </w:pPr>
      <w:rPr>
        <w:rFonts w:hint="default"/>
        <w:lang w:val="es-ES" w:eastAsia="en-US" w:bidi="ar-SA"/>
      </w:rPr>
    </w:lvl>
    <w:lvl w:ilvl="8" w:tplc="7C3EF0E0">
      <w:numFmt w:val="bullet"/>
      <w:lvlText w:val="•"/>
      <w:lvlJc w:val="left"/>
      <w:pPr>
        <w:ind w:left="8969" w:hanging="250"/>
      </w:pPr>
      <w:rPr>
        <w:rFonts w:hint="default"/>
        <w:lang w:val="es-ES" w:eastAsia="en-US" w:bidi="ar-SA"/>
      </w:rPr>
    </w:lvl>
  </w:abstractNum>
  <w:abstractNum w:abstractNumId="2" w15:restartNumberingAfterBreak="0">
    <w:nsid w:val="0F5439B7"/>
    <w:multiLevelType w:val="hybridMultilevel"/>
    <w:tmpl w:val="C28ACB44"/>
    <w:lvl w:ilvl="0" w:tplc="631CAB74">
      <w:start w:val="1"/>
      <w:numFmt w:val="decimal"/>
      <w:lvlText w:val="%1."/>
      <w:lvlJc w:val="left"/>
      <w:pPr>
        <w:ind w:left="2201" w:hanging="23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21CAA194">
      <w:numFmt w:val="bullet"/>
      <w:lvlText w:val="•"/>
      <w:lvlJc w:val="left"/>
      <w:pPr>
        <w:ind w:left="3046" w:hanging="235"/>
      </w:pPr>
      <w:rPr>
        <w:rFonts w:hint="default"/>
        <w:lang w:val="es-ES" w:eastAsia="en-US" w:bidi="ar-SA"/>
      </w:rPr>
    </w:lvl>
    <w:lvl w:ilvl="2" w:tplc="15BE9814">
      <w:numFmt w:val="bullet"/>
      <w:lvlText w:val="•"/>
      <w:lvlJc w:val="left"/>
      <w:pPr>
        <w:ind w:left="3893" w:hanging="235"/>
      </w:pPr>
      <w:rPr>
        <w:rFonts w:hint="default"/>
        <w:lang w:val="es-ES" w:eastAsia="en-US" w:bidi="ar-SA"/>
      </w:rPr>
    </w:lvl>
    <w:lvl w:ilvl="3" w:tplc="D39ECF38">
      <w:numFmt w:val="bullet"/>
      <w:lvlText w:val="•"/>
      <w:lvlJc w:val="left"/>
      <w:pPr>
        <w:ind w:left="4740" w:hanging="235"/>
      </w:pPr>
      <w:rPr>
        <w:rFonts w:hint="default"/>
        <w:lang w:val="es-ES" w:eastAsia="en-US" w:bidi="ar-SA"/>
      </w:rPr>
    </w:lvl>
    <w:lvl w:ilvl="4" w:tplc="0FD26F3E">
      <w:numFmt w:val="bullet"/>
      <w:lvlText w:val="•"/>
      <w:lvlJc w:val="left"/>
      <w:pPr>
        <w:ind w:left="5586" w:hanging="235"/>
      </w:pPr>
      <w:rPr>
        <w:rFonts w:hint="default"/>
        <w:lang w:val="es-ES" w:eastAsia="en-US" w:bidi="ar-SA"/>
      </w:rPr>
    </w:lvl>
    <w:lvl w:ilvl="5" w:tplc="2E2CACF0">
      <w:numFmt w:val="bullet"/>
      <w:lvlText w:val="•"/>
      <w:lvlJc w:val="left"/>
      <w:pPr>
        <w:ind w:left="6433" w:hanging="235"/>
      </w:pPr>
      <w:rPr>
        <w:rFonts w:hint="default"/>
        <w:lang w:val="es-ES" w:eastAsia="en-US" w:bidi="ar-SA"/>
      </w:rPr>
    </w:lvl>
    <w:lvl w:ilvl="6" w:tplc="1EE6DF6A">
      <w:numFmt w:val="bullet"/>
      <w:lvlText w:val="•"/>
      <w:lvlJc w:val="left"/>
      <w:pPr>
        <w:ind w:left="7280" w:hanging="235"/>
      </w:pPr>
      <w:rPr>
        <w:rFonts w:hint="default"/>
        <w:lang w:val="es-ES" w:eastAsia="en-US" w:bidi="ar-SA"/>
      </w:rPr>
    </w:lvl>
    <w:lvl w:ilvl="7" w:tplc="9A32E2C2">
      <w:numFmt w:val="bullet"/>
      <w:lvlText w:val="•"/>
      <w:lvlJc w:val="left"/>
      <w:pPr>
        <w:ind w:left="8126" w:hanging="235"/>
      </w:pPr>
      <w:rPr>
        <w:rFonts w:hint="default"/>
        <w:lang w:val="es-ES" w:eastAsia="en-US" w:bidi="ar-SA"/>
      </w:rPr>
    </w:lvl>
    <w:lvl w:ilvl="8" w:tplc="DB70DB70">
      <w:numFmt w:val="bullet"/>
      <w:lvlText w:val="•"/>
      <w:lvlJc w:val="left"/>
      <w:pPr>
        <w:ind w:left="8973" w:hanging="235"/>
      </w:pPr>
      <w:rPr>
        <w:rFonts w:hint="default"/>
        <w:lang w:val="es-ES" w:eastAsia="en-US" w:bidi="ar-SA"/>
      </w:rPr>
    </w:lvl>
  </w:abstractNum>
  <w:abstractNum w:abstractNumId="3" w15:restartNumberingAfterBreak="0">
    <w:nsid w:val="232E6195"/>
    <w:multiLevelType w:val="hybridMultilevel"/>
    <w:tmpl w:val="B362491C"/>
    <w:lvl w:ilvl="0" w:tplc="1A5C86B2">
      <w:start w:val="1"/>
      <w:numFmt w:val="lowerLetter"/>
      <w:lvlText w:val="%1)"/>
      <w:lvlJc w:val="left"/>
      <w:pPr>
        <w:ind w:left="2201" w:hanging="24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CD90A6FA">
      <w:numFmt w:val="bullet"/>
      <w:lvlText w:val="•"/>
      <w:lvlJc w:val="left"/>
      <w:pPr>
        <w:ind w:left="3046" w:hanging="246"/>
      </w:pPr>
      <w:rPr>
        <w:rFonts w:hint="default"/>
        <w:lang w:val="es-ES" w:eastAsia="en-US" w:bidi="ar-SA"/>
      </w:rPr>
    </w:lvl>
    <w:lvl w:ilvl="2" w:tplc="387E8E0E">
      <w:numFmt w:val="bullet"/>
      <w:lvlText w:val="•"/>
      <w:lvlJc w:val="left"/>
      <w:pPr>
        <w:ind w:left="3893" w:hanging="246"/>
      </w:pPr>
      <w:rPr>
        <w:rFonts w:hint="default"/>
        <w:lang w:val="es-ES" w:eastAsia="en-US" w:bidi="ar-SA"/>
      </w:rPr>
    </w:lvl>
    <w:lvl w:ilvl="3" w:tplc="444C96D8">
      <w:numFmt w:val="bullet"/>
      <w:lvlText w:val="•"/>
      <w:lvlJc w:val="left"/>
      <w:pPr>
        <w:ind w:left="4740" w:hanging="246"/>
      </w:pPr>
      <w:rPr>
        <w:rFonts w:hint="default"/>
        <w:lang w:val="es-ES" w:eastAsia="en-US" w:bidi="ar-SA"/>
      </w:rPr>
    </w:lvl>
    <w:lvl w:ilvl="4" w:tplc="78444E0C">
      <w:numFmt w:val="bullet"/>
      <w:lvlText w:val="•"/>
      <w:lvlJc w:val="left"/>
      <w:pPr>
        <w:ind w:left="5586" w:hanging="246"/>
      </w:pPr>
      <w:rPr>
        <w:rFonts w:hint="default"/>
        <w:lang w:val="es-ES" w:eastAsia="en-US" w:bidi="ar-SA"/>
      </w:rPr>
    </w:lvl>
    <w:lvl w:ilvl="5" w:tplc="9F5CFBDC">
      <w:numFmt w:val="bullet"/>
      <w:lvlText w:val="•"/>
      <w:lvlJc w:val="left"/>
      <w:pPr>
        <w:ind w:left="6433" w:hanging="246"/>
      </w:pPr>
      <w:rPr>
        <w:rFonts w:hint="default"/>
        <w:lang w:val="es-ES" w:eastAsia="en-US" w:bidi="ar-SA"/>
      </w:rPr>
    </w:lvl>
    <w:lvl w:ilvl="6" w:tplc="ACD85C54">
      <w:numFmt w:val="bullet"/>
      <w:lvlText w:val="•"/>
      <w:lvlJc w:val="left"/>
      <w:pPr>
        <w:ind w:left="7280" w:hanging="246"/>
      </w:pPr>
      <w:rPr>
        <w:rFonts w:hint="default"/>
        <w:lang w:val="es-ES" w:eastAsia="en-US" w:bidi="ar-SA"/>
      </w:rPr>
    </w:lvl>
    <w:lvl w:ilvl="7" w:tplc="9B8852C2">
      <w:numFmt w:val="bullet"/>
      <w:lvlText w:val="•"/>
      <w:lvlJc w:val="left"/>
      <w:pPr>
        <w:ind w:left="8126" w:hanging="246"/>
      </w:pPr>
      <w:rPr>
        <w:rFonts w:hint="default"/>
        <w:lang w:val="es-ES" w:eastAsia="en-US" w:bidi="ar-SA"/>
      </w:rPr>
    </w:lvl>
    <w:lvl w:ilvl="8" w:tplc="5D72774A">
      <w:numFmt w:val="bullet"/>
      <w:lvlText w:val="•"/>
      <w:lvlJc w:val="left"/>
      <w:pPr>
        <w:ind w:left="8973" w:hanging="246"/>
      </w:pPr>
      <w:rPr>
        <w:rFonts w:hint="default"/>
        <w:lang w:val="es-ES" w:eastAsia="en-US" w:bidi="ar-SA"/>
      </w:rPr>
    </w:lvl>
  </w:abstractNum>
  <w:abstractNum w:abstractNumId="4" w15:restartNumberingAfterBreak="0">
    <w:nsid w:val="2EAC2DA4"/>
    <w:multiLevelType w:val="hybridMultilevel"/>
    <w:tmpl w:val="5A32B47A"/>
    <w:lvl w:ilvl="0" w:tplc="40E2917A">
      <w:start w:val="1"/>
      <w:numFmt w:val="decimal"/>
      <w:lvlText w:val="%1."/>
      <w:lvlJc w:val="left"/>
      <w:pPr>
        <w:ind w:left="2201" w:hanging="16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1" w:tplc="7FD0BCE8">
      <w:numFmt w:val="bullet"/>
      <w:lvlText w:val="•"/>
      <w:lvlJc w:val="left"/>
      <w:pPr>
        <w:ind w:left="3046" w:hanging="166"/>
      </w:pPr>
      <w:rPr>
        <w:rFonts w:hint="default"/>
        <w:lang w:val="es-ES" w:eastAsia="en-US" w:bidi="ar-SA"/>
      </w:rPr>
    </w:lvl>
    <w:lvl w:ilvl="2" w:tplc="818C3B58">
      <w:numFmt w:val="bullet"/>
      <w:lvlText w:val="•"/>
      <w:lvlJc w:val="left"/>
      <w:pPr>
        <w:ind w:left="3893" w:hanging="166"/>
      </w:pPr>
      <w:rPr>
        <w:rFonts w:hint="default"/>
        <w:lang w:val="es-ES" w:eastAsia="en-US" w:bidi="ar-SA"/>
      </w:rPr>
    </w:lvl>
    <w:lvl w:ilvl="3" w:tplc="221E614C">
      <w:numFmt w:val="bullet"/>
      <w:lvlText w:val="•"/>
      <w:lvlJc w:val="left"/>
      <w:pPr>
        <w:ind w:left="4740" w:hanging="166"/>
      </w:pPr>
      <w:rPr>
        <w:rFonts w:hint="default"/>
        <w:lang w:val="es-ES" w:eastAsia="en-US" w:bidi="ar-SA"/>
      </w:rPr>
    </w:lvl>
    <w:lvl w:ilvl="4" w:tplc="2CB0A898">
      <w:numFmt w:val="bullet"/>
      <w:lvlText w:val="•"/>
      <w:lvlJc w:val="left"/>
      <w:pPr>
        <w:ind w:left="5586" w:hanging="166"/>
      </w:pPr>
      <w:rPr>
        <w:rFonts w:hint="default"/>
        <w:lang w:val="es-ES" w:eastAsia="en-US" w:bidi="ar-SA"/>
      </w:rPr>
    </w:lvl>
    <w:lvl w:ilvl="5" w:tplc="70DE8A42">
      <w:numFmt w:val="bullet"/>
      <w:lvlText w:val="•"/>
      <w:lvlJc w:val="left"/>
      <w:pPr>
        <w:ind w:left="6433" w:hanging="166"/>
      </w:pPr>
      <w:rPr>
        <w:rFonts w:hint="default"/>
        <w:lang w:val="es-ES" w:eastAsia="en-US" w:bidi="ar-SA"/>
      </w:rPr>
    </w:lvl>
    <w:lvl w:ilvl="6" w:tplc="8BB0772C">
      <w:numFmt w:val="bullet"/>
      <w:lvlText w:val="•"/>
      <w:lvlJc w:val="left"/>
      <w:pPr>
        <w:ind w:left="7280" w:hanging="166"/>
      </w:pPr>
      <w:rPr>
        <w:rFonts w:hint="default"/>
        <w:lang w:val="es-ES" w:eastAsia="en-US" w:bidi="ar-SA"/>
      </w:rPr>
    </w:lvl>
    <w:lvl w:ilvl="7" w:tplc="4D3661D0">
      <w:numFmt w:val="bullet"/>
      <w:lvlText w:val="•"/>
      <w:lvlJc w:val="left"/>
      <w:pPr>
        <w:ind w:left="8126" w:hanging="166"/>
      </w:pPr>
      <w:rPr>
        <w:rFonts w:hint="default"/>
        <w:lang w:val="es-ES" w:eastAsia="en-US" w:bidi="ar-SA"/>
      </w:rPr>
    </w:lvl>
    <w:lvl w:ilvl="8" w:tplc="C11E387E">
      <w:numFmt w:val="bullet"/>
      <w:lvlText w:val="•"/>
      <w:lvlJc w:val="left"/>
      <w:pPr>
        <w:ind w:left="8973" w:hanging="166"/>
      </w:pPr>
      <w:rPr>
        <w:rFonts w:hint="default"/>
        <w:lang w:val="es-ES" w:eastAsia="en-US" w:bidi="ar-SA"/>
      </w:rPr>
    </w:lvl>
  </w:abstractNum>
  <w:abstractNum w:abstractNumId="5" w15:restartNumberingAfterBreak="0">
    <w:nsid w:val="4486091B"/>
    <w:multiLevelType w:val="hybridMultilevel"/>
    <w:tmpl w:val="F12A7554"/>
    <w:lvl w:ilvl="0" w:tplc="726CF8E2">
      <w:start w:val="1"/>
      <w:numFmt w:val="lowerLetter"/>
      <w:lvlText w:val="%1)"/>
      <w:lvlJc w:val="left"/>
      <w:pPr>
        <w:ind w:left="2201" w:hanging="18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1" w:tplc="7A022CA0">
      <w:numFmt w:val="bullet"/>
      <w:lvlText w:val="•"/>
      <w:lvlJc w:val="left"/>
      <w:pPr>
        <w:ind w:left="3046" w:hanging="185"/>
      </w:pPr>
      <w:rPr>
        <w:rFonts w:hint="default"/>
        <w:lang w:val="es-ES" w:eastAsia="en-US" w:bidi="ar-SA"/>
      </w:rPr>
    </w:lvl>
    <w:lvl w:ilvl="2" w:tplc="61FC56BA">
      <w:numFmt w:val="bullet"/>
      <w:lvlText w:val="•"/>
      <w:lvlJc w:val="left"/>
      <w:pPr>
        <w:ind w:left="3893" w:hanging="185"/>
      </w:pPr>
      <w:rPr>
        <w:rFonts w:hint="default"/>
        <w:lang w:val="es-ES" w:eastAsia="en-US" w:bidi="ar-SA"/>
      </w:rPr>
    </w:lvl>
    <w:lvl w:ilvl="3" w:tplc="88CA2EC0">
      <w:numFmt w:val="bullet"/>
      <w:lvlText w:val="•"/>
      <w:lvlJc w:val="left"/>
      <w:pPr>
        <w:ind w:left="4740" w:hanging="185"/>
      </w:pPr>
      <w:rPr>
        <w:rFonts w:hint="default"/>
        <w:lang w:val="es-ES" w:eastAsia="en-US" w:bidi="ar-SA"/>
      </w:rPr>
    </w:lvl>
    <w:lvl w:ilvl="4" w:tplc="FEC0D326">
      <w:numFmt w:val="bullet"/>
      <w:lvlText w:val="•"/>
      <w:lvlJc w:val="left"/>
      <w:pPr>
        <w:ind w:left="5586" w:hanging="185"/>
      </w:pPr>
      <w:rPr>
        <w:rFonts w:hint="default"/>
        <w:lang w:val="es-ES" w:eastAsia="en-US" w:bidi="ar-SA"/>
      </w:rPr>
    </w:lvl>
    <w:lvl w:ilvl="5" w:tplc="EE98DEB0">
      <w:numFmt w:val="bullet"/>
      <w:lvlText w:val="•"/>
      <w:lvlJc w:val="left"/>
      <w:pPr>
        <w:ind w:left="6433" w:hanging="185"/>
      </w:pPr>
      <w:rPr>
        <w:rFonts w:hint="default"/>
        <w:lang w:val="es-ES" w:eastAsia="en-US" w:bidi="ar-SA"/>
      </w:rPr>
    </w:lvl>
    <w:lvl w:ilvl="6" w:tplc="BEFA2156">
      <w:numFmt w:val="bullet"/>
      <w:lvlText w:val="•"/>
      <w:lvlJc w:val="left"/>
      <w:pPr>
        <w:ind w:left="7280" w:hanging="185"/>
      </w:pPr>
      <w:rPr>
        <w:rFonts w:hint="default"/>
        <w:lang w:val="es-ES" w:eastAsia="en-US" w:bidi="ar-SA"/>
      </w:rPr>
    </w:lvl>
    <w:lvl w:ilvl="7" w:tplc="38B27BD6">
      <w:numFmt w:val="bullet"/>
      <w:lvlText w:val="•"/>
      <w:lvlJc w:val="left"/>
      <w:pPr>
        <w:ind w:left="8126" w:hanging="185"/>
      </w:pPr>
      <w:rPr>
        <w:rFonts w:hint="default"/>
        <w:lang w:val="es-ES" w:eastAsia="en-US" w:bidi="ar-SA"/>
      </w:rPr>
    </w:lvl>
    <w:lvl w:ilvl="8" w:tplc="4920E28A">
      <w:numFmt w:val="bullet"/>
      <w:lvlText w:val="•"/>
      <w:lvlJc w:val="left"/>
      <w:pPr>
        <w:ind w:left="8973" w:hanging="185"/>
      </w:pPr>
      <w:rPr>
        <w:rFonts w:hint="default"/>
        <w:lang w:val="es-ES" w:eastAsia="en-US" w:bidi="ar-SA"/>
      </w:rPr>
    </w:lvl>
  </w:abstractNum>
  <w:abstractNum w:abstractNumId="6" w15:restartNumberingAfterBreak="0">
    <w:nsid w:val="4CC27D0F"/>
    <w:multiLevelType w:val="hybridMultilevel"/>
    <w:tmpl w:val="EFA8B6E0"/>
    <w:lvl w:ilvl="0" w:tplc="64B4AF8C">
      <w:start w:val="1"/>
      <w:numFmt w:val="lowerLetter"/>
      <w:lvlText w:val="%1)"/>
      <w:lvlJc w:val="left"/>
      <w:pPr>
        <w:ind w:left="2201" w:hanging="31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006A6494">
      <w:numFmt w:val="bullet"/>
      <w:lvlText w:val="•"/>
      <w:lvlJc w:val="left"/>
      <w:pPr>
        <w:ind w:left="3046" w:hanging="318"/>
      </w:pPr>
      <w:rPr>
        <w:rFonts w:hint="default"/>
        <w:lang w:val="es-ES" w:eastAsia="en-US" w:bidi="ar-SA"/>
      </w:rPr>
    </w:lvl>
    <w:lvl w:ilvl="2" w:tplc="FD10130C">
      <w:numFmt w:val="bullet"/>
      <w:lvlText w:val="•"/>
      <w:lvlJc w:val="left"/>
      <w:pPr>
        <w:ind w:left="3893" w:hanging="318"/>
      </w:pPr>
      <w:rPr>
        <w:rFonts w:hint="default"/>
        <w:lang w:val="es-ES" w:eastAsia="en-US" w:bidi="ar-SA"/>
      </w:rPr>
    </w:lvl>
    <w:lvl w:ilvl="3" w:tplc="293AE0F8">
      <w:numFmt w:val="bullet"/>
      <w:lvlText w:val="•"/>
      <w:lvlJc w:val="left"/>
      <w:pPr>
        <w:ind w:left="4740" w:hanging="318"/>
      </w:pPr>
      <w:rPr>
        <w:rFonts w:hint="default"/>
        <w:lang w:val="es-ES" w:eastAsia="en-US" w:bidi="ar-SA"/>
      </w:rPr>
    </w:lvl>
    <w:lvl w:ilvl="4" w:tplc="38BAB4C6">
      <w:numFmt w:val="bullet"/>
      <w:lvlText w:val="•"/>
      <w:lvlJc w:val="left"/>
      <w:pPr>
        <w:ind w:left="5586" w:hanging="318"/>
      </w:pPr>
      <w:rPr>
        <w:rFonts w:hint="default"/>
        <w:lang w:val="es-ES" w:eastAsia="en-US" w:bidi="ar-SA"/>
      </w:rPr>
    </w:lvl>
    <w:lvl w:ilvl="5" w:tplc="9B069E7C">
      <w:numFmt w:val="bullet"/>
      <w:lvlText w:val="•"/>
      <w:lvlJc w:val="left"/>
      <w:pPr>
        <w:ind w:left="6433" w:hanging="318"/>
      </w:pPr>
      <w:rPr>
        <w:rFonts w:hint="default"/>
        <w:lang w:val="es-ES" w:eastAsia="en-US" w:bidi="ar-SA"/>
      </w:rPr>
    </w:lvl>
    <w:lvl w:ilvl="6" w:tplc="8FBA6D50">
      <w:numFmt w:val="bullet"/>
      <w:lvlText w:val="•"/>
      <w:lvlJc w:val="left"/>
      <w:pPr>
        <w:ind w:left="7280" w:hanging="318"/>
      </w:pPr>
      <w:rPr>
        <w:rFonts w:hint="default"/>
        <w:lang w:val="es-ES" w:eastAsia="en-US" w:bidi="ar-SA"/>
      </w:rPr>
    </w:lvl>
    <w:lvl w:ilvl="7" w:tplc="1E9A4234">
      <w:numFmt w:val="bullet"/>
      <w:lvlText w:val="•"/>
      <w:lvlJc w:val="left"/>
      <w:pPr>
        <w:ind w:left="8126" w:hanging="318"/>
      </w:pPr>
      <w:rPr>
        <w:rFonts w:hint="default"/>
        <w:lang w:val="es-ES" w:eastAsia="en-US" w:bidi="ar-SA"/>
      </w:rPr>
    </w:lvl>
    <w:lvl w:ilvl="8" w:tplc="3E42BDBA">
      <w:numFmt w:val="bullet"/>
      <w:lvlText w:val="•"/>
      <w:lvlJc w:val="left"/>
      <w:pPr>
        <w:ind w:left="8973" w:hanging="318"/>
      </w:pPr>
      <w:rPr>
        <w:rFonts w:hint="default"/>
        <w:lang w:val="es-ES" w:eastAsia="en-US" w:bidi="ar-SA"/>
      </w:rPr>
    </w:lvl>
  </w:abstractNum>
  <w:abstractNum w:abstractNumId="7" w15:restartNumberingAfterBreak="0">
    <w:nsid w:val="4CEA794E"/>
    <w:multiLevelType w:val="hybridMultilevel"/>
    <w:tmpl w:val="FC1ECE2A"/>
    <w:lvl w:ilvl="0" w:tplc="B1627244">
      <w:start w:val="1"/>
      <w:numFmt w:val="decimal"/>
      <w:lvlText w:val="%1."/>
      <w:lvlJc w:val="left"/>
      <w:pPr>
        <w:ind w:left="2367" w:hanging="16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1" w:tplc="33AE2210">
      <w:numFmt w:val="bullet"/>
      <w:lvlText w:val="•"/>
      <w:lvlJc w:val="left"/>
      <w:pPr>
        <w:ind w:left="3190" w:hanging="166"/>
      </w:pPr>
      <w:rPr>
        <w:rFonts w:hint="default"/>
        <w:lang w:val="es-ES" w:eastAsia="en-US" w:bidi="ar-SA"/>
      </w:rPr>
    </w:lvl>
    <w:lvl w:ilvl="2" w:tplc="488A5DDE">
      <w:numFmt w:val="bullet"/>
      <w:lvlText w:val="•"/>
      <w:lvlJc w:val="left"/>
      <w:pPr>
        <w:ind w:left="4021" w:hanging="166"/>
      </w:pPr>
      <w:rPr>
        <w:rFonts w:hint="default"/>
        <w:lang w:val="es-ES" w:eastAsia="en-US" w:bidi="ar-SA"/>
      </w:rPr>
    </w:lvl>
    <w:lvl w:ilvl="3" w:tplc="88CA30F2">
      <w:numFmt w:val="bullet"/>
      <w:lvlText w:val="•"/>
      <w:lvlJc w:val="left"/>
      <w:pPr>
        <w:ind w:left="4852" w:hanging="166"/>
      </w:pPr>
      <w:rPr>
        <w:rFonts w:hint="default"/>
        <w:lang w:val="es-ES" w:eastAsia="en-US" w:bidi="ar-SA"/>
      </w:rPr>
    </w:lvl>
    <w:lvl w:ilvl="4" w:tplc="FD2AE24C">
      <w:numFmt w:val="bullet"/>
      <w:lvlText w:val="•"/>
      <w:lvlJc w:val="left"/>
      <w:pPr>
        <w:ind w:left="5682" w:hanging="166"/>
      </w:pPr>
      <w:rPr>
        <w:rFonts w:hint="default"/>
        <w:lang w:val="es-ES" w:eastAsia="en-US" w:bidi="ar-SA"/>
      </w:rPr>
    </w:lvl>
    <w:lvl w:ilvl="5" w:tplc="13A03216">
      <w:numFmt w:val="bullet"/>
      <w:lvlText w:val="•"/>
      <w:lvlJc w:val="left"/>
      <w:pPr>
        <w:ind w:left="6513" w:hanging="166"/>
      </w:pPr>
      <w:rPr>
        <w:rFonts w:hint="default"/>
        <w:lang w:val="es-ES" w:eastAsia="en-US" w:bidi="ar-SA"/>
      </w:rPr>
    </w:lvl>
    <w:lvl w:ilvl="6" w:tplc="CFB83C5A">
      <w:numFmt w:val="bullet"/>
      <w:lvlText w:val="•"/>
      <w:lvlJc w:val="left"/>
      <w:pPr>
        <w:ind w:left="7344" w:hanging="166"/>
      </w:pPr>
      <w:rPr>
        <w:rFonts w:hint="default"/>
        <w:lang w:val="es-ES" w:eastAsia="en-US" w:bidi="ar-SA"/>
      </w:rPr>
    </w:lvl>
    <w:lvl w:ilvl="7" w:tplc="92007F6C">
      <w:numFmt w:val="bullet"/>
      <w:lvlText w:val="•"/>
      <w:lvlJc w:val="left"/>
      <w:pPr>
        <w:ind w:left="8174" w:hanging="166"/>
      </w:pPr>
      <w:rPr>
        <w:rFonts w:hint="default"/>
        <w:lang w:val="es-ES" w:eastAsia="en-US" w:bidi="ar-SA"/>
      </w:rPr>
    </w:lvl>
    <w:lvl w:ilvl="8" w:tplc="DA2E9FA2">
      <w:numFmt w:val="bullet"/>
      <w:lvlText w:val="•"/>
      <w:lvlJc w:val="left"/>
      <w:pPr>
        <w:ind w:left="9005" w:hanging="166"/>
      </w:pPr>
      <w:rPr>
        <w:rFonts w:hint="default"/>
        <w:lang w:val="es-ES" w:eastAsia="en-US" w:bidi="ar-SA"/>
      </w:rPr>
    </w:lvl>
  </w:abstractNum>
  <w:abstractNum w:abstractNumId="8" w15:restartNumberingAfterBreak="0">
    <w:nsid w:val="53AC38E6"/>
    <w:multiLevelType w:val="hybridMultilevel"/>
    <w:tmpl w:val="3DEAC34C"/>
    <w:lvl w:ilvl="0" w:tplc="E01C54F2">
      <w:start w:val="1"/>
      <w:numFmt w:val="lowerLetter"/>
      <w:lvlText w:val="%1)"/>
      <w:lvlJc w:val="left"/>
      <w:pPr>
        <w:ind w:left="2201" w:hanging="18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1" w:tplc="361A02C6">
      <w:numFmt w:val="bullet"/>
      <w:lvlText w:val="•"/>
      <w:lvlJc w:val="left"/>
      <w:pPr>
        <w:ind w:left="3046" w:hanging="185"/>
      </w:pPr>
      <w:rPr>
        <w:rFonts w:hint="default"/>
        <w:lang w:val="es-ES" w:eastAsia="en-US" w:bidi="ar-SA"/>
      </w:rPr>
    </w:lvl>
    <w:lvl w:ilvl="2" w:tplc="9F7E46BA">
      <w:numFmt w:val="bullet"/>
      <w:lvlText w:val="•"/>
      <w:lvlJc w:val="left"/>
      <w:pPr>
        <w:ind w:left="3893" w:hanging="185"/>
      </w:pPr>
      <w:rPr>
        <w:rFonts w:hint="default"/>
        <w:lang w:val="es-ES" w:eastAsia="en-US" w:bidi="ar-SA"/>
      </w:rPr>
    </w:lvl>
    <w:lvl w:ilvl="3" w:tplc="9C46B4FA">
      <w:numFmt w:val="bullet"/>
      <w:lvlText w:val="•"/>
      <w:lvlJc w:val="left"/>
      <w:pPr>
        <w:ind w:left="4740" w:hanging="185"/>
      </w:pPr>
      <w:rPr>
        <w:rFonts w:hint="default"/>
        <w:lang w:val="es-ES" w:eastAsia="en-US" w:bidi="ar-SA"/>
      </w:rPr>
    </w:lvl>
    <w:lvl w:ilvl="4" w:tplc="56763CE0">
      <w:numFmt w:val="bullet"/>
      <w:lvlText w:val="•"/>
      <w:lvlJc w:val="left"/>
      <w:pPr>
        <w:ind w:left="5586" w:hanging="185"/>
      </w:pPr>
      <w:rPr>
        <w:rFonts w:hint="default"/>
        <w:lang w:val="es-ES" w:eastAsia="en-US" w:bidi="ar-SA"/>
      </w:rPr>
    </w:lvl>
    <w:lvl w:ilvl="5" w:tplc="E59C43A6">
      <w:numFmt w:val="bullet"/>
      <w:lvlText w:val="•"/>
      <w:lvlJc w:val="left"/>
      <w:pPr>
        <w:ind w:left="6433" w:hanging="185"/>
      </w:pPr>
      <w:rPr>
        <w:rFonts w:hint="default"/>
        <w:lang w:val="es-ES" w:eastAsia="en-US" w:bidi="ar-SA"/>
      </w:rPr>
    </w:lvl>
    <w:lvl w:ilvl="6" w:tplc="85601F14">
      <w:numFmt w:val="bullet"/>
      <w:lvlText w:val="•"/>
      <w:lvlJc w:val="left"/>
      <w:pPr>
        <w:ind w:left="7280" w:hanging="185"/>
      </w:pPr>
      <w:rPr>
        <w:rFonts w:hint="default"/>
        <w:lang w:val="es-ES" w:eastAsia="en-US" w:bidi="ar-SA"/>
      </w:rPr>
    </w:lvl>
    <w:lvl w:ilvl="7" w:tplc="A3AEDA52">
      <w:numFmt w:val="bullet"/>
      <w:lvlText w:val="•"/>
      <w:lvlJc w:val="left"/>
      <w:pPr>
        <w:ind w:left="8126" w:hanging="185"/>
      </w:pPr>
      <w:rPr>
        <w:rFonts w:hint="default"/>
        <w:lang w:val="es-ES" w:eastAsia="en-US" w:bidi="ar-SA"/>
      </w:rPr>
    </w:lvl>
    <w:lvl w:ilvl="8" w:tplc="F8768004">
      <w:numFmt w:val="bullet"/>
      <w:lvlText w:val="•"/>
      <w:lvlJc w:val="left"/>
      <w:pPr>
        <w:ind w:left="8973" w:hanging="185"/>
      </w:pPr>
      <w:rPr>
        <w:rFonts w:hint="default"/>
        <w:lang w:val="es-ES" w:eastAsia="en-US" w:bidi="ar-SA"/>
      </w:rPr>
    </w:lvl>
  </w:abstractNum>
  <w:abstractNum w:abstractNumId="9" w15:restartNumberingAfterBreak="0">
    <w:nsid w:val="59317D8F"/>
    <w:multiLevelType w:val="hybridMultilevel"/>
    <w:tmpl w:val="4B2C4CF0"/>
    <w:lvl w:ilvl="0" w:tplc="F40AAD76">
      <w:start w:val="1"/>
      <w:numFmt w:val="decimal"/>
      <w:lvlText w:val="%1."/>
      <w:lvlJc w:val="left"/>
      <w:pPr>
        <w:ind w:left="2201" w:hanging="29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F446D614">
      <w:numFmt w:val="bullet"/>
      <w:lvlText w:val="•"/>
      <w:lvlJc w:val="left"/>
      <w:pPr>
        <w:ind w:left="3046" w:hanging="291"/>
      </w:pPr>
      <w:rPr>
        <w:rFonts w:hint="default"/>
        <w:lang w:val="es-ES" w:eastAsia="en-US" w:bidi="ar-SA"/>
      </w:rPr>
    </w:lvl>
    <w:lvl w:ilvl="2" w:tplc="6FD8357A">
      <w:numFmt w:val="bullet"/>
      <w:lvlText w:val="•"/>
      <w:lvlJc w:val="left"/>
      <w:pPr>
        <w:ind w:left="3893" w:hanging="291"/>
      </w:pPr>
      <w:rPr>
        <w:rFonts w:hint="default"/>
        <w:lang w:val="es-ES" w:eastAsia="en-US" w:bidi="ar-SA"/>
      </w:rPr>
    </w:lvl>
    <w:lvl w:ilvl="3" w:tplc="EBB2B430">
      <w:numFmt w:val="bullet"/>
      <w:lvlText w:val="•"/>
      <w:lvlJc w:val="left"/>
      <w:pPr>
        <w:ind w:left="4740" w:hanging="291"/>
      </w:pPr>
      <w:rPr>
        <w:rFonts w:hint="default"/>
        <w:lang w:val="es-ES" w:eastAsia="en-US" w:bidi="ar-SA"/>
      </w:rPr>
    </w:lvl>
    <w:lvl w:ilvl="4" w:tplc="144CF4A4">
      <w:numFmt w:val="bullet"/>
      <w:lvlText w:val="•"/>
      <w:lvlJc w:val="left"/>
      <w:pPr>
        <w:ind w:left="5586" w:hanging="291"/>
      </w:pPr>
      <w:rPr>
        <w:rFonts w:hint="default"/>
        <w:lang w:val="es-ES" w:eastAsia="en-US" w:bidi="ar-SA"/>
      </w:rPr>
    </w:lvl>
    <w:lvl w:ilvl="5" w:tplc="EC74BB04">
      <w:numFmt w:val="bullet"/>
      <w:lvlText w:val="•"/>
      <w:lvlJc w:val="left"/>
      <w:pPr>
        <w:ind w:left="6433" w:hanging="291"/>
      </w:pPr>
      <w:rPr>
        <w:rFonts w:hint="default"/>
        <w:lang w:val="es-ES" w:eastAsia="en-US" w:bidi="ar-SA"/>
      </w:rPr>
    </w:lvl>
    <w:lvl w:ilvl="6" w:tplc="110AF8EA">
      <w:numFmt w:val="bullet"/>
      <w:lvlText w:val="•"/>
      <w:lvlJc w:val="left"/>
      <w:pPr>
        <w:ind w:left="7280" w:hanging="291"/>
      </w:pPr>
      <w:rPr>
        <w:rFonts w:hint="default"/>
        <w:lang w:val="es-ES" w:eastAsia="en-US" w:bidi="ar-SA"/>
      </w:rPr>
    </w:lvl>
    <w:lvl w:ilvl="7" w:tplc="D66C6C74">
      <w:numFmt w:val="bullet"/>
      <w:lvlText w:val="•"/>
      <w:lvlJc w:val="left"/>
      <w:pPr>
        <w:ind w:left="8126" w:hanging="291"/>
      </w:pPr>
      <w:rPr>
        <w:rFonts w:hint="default"/>
        <w:lang w:val="es-ES" w:eastAsia="en-US" w:bidi="ar-SA"/>
      </w:rPr>
    </w:lvl>
    <w:lvl w:ilvl="8" w:tplc="12FC9F62">
      <w:numFmt w:val="bullet"/>
      <w:lvlText w:val="•"/>
      <w:lvlJc w:val="left"/>
      <w:pPr>
        <w:ind w:left="8973" w:hanging="29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E3"/>
    <w:rsid w:val="00121234"/>
    <w:rsid w:val="00E70DE3"/>
    <w:rsid w:val="00F03AC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1E5F16D"/>
  <w15:docId w15:val="{0B55FE4F-65F9-455E-9416-0B88F022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8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200"/>
      <w:ind w:left="2201" w:right="112"/>
      <w:jc w:val="both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68"/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200"/>
      <w:ind w:left="2201" w:righ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raba.eus/inetrepr/INETPROY0001Consulta.aspx?idi=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4655</Words>
  <Characters>25603</Characters>
  <Application>Microsoft Office Word</Application>
  <DocSecurity>0</DocSecurity>
  <Lines>213</Lines>
  <Paragraphs>60</Paragraphs>
  <ScaleCrop>false</ScaleCrop>
  <Company/>
  <LinksUpToDate>false</LinksUpToDate>
  <CharactersWithSpaces>30198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Decreto Foral del Diputado General</dc:title>
  <dc:creator>ORMORGADO_MANGE</dc:creator>
  <cp:lastModifiedBy>Orobengoa San Vicente, Galder</cp:lastModifiedBy>
  <cp:revision>2</cp:revision>
  <dcterms:created xsi:type="dcterms:W3CDTF">2022-11-09T11:48:00Z</dcterms:created>
  <dcterms:modified xsi:type="dcterms:W3CDTF">2022-11-09T11:48:00Z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2022-11-09T00:00:00Z</vt:filetime>
  </property>
</Properties>
</file>