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E4FF6" w14:textId="4DF6E2F1" w:rsidR="00CF68EE" w:rsidRPr="00092BD6" w:rsidRDefault="003E1086" w:rsidP="00CF68EE">
      <w:r w:rsidRPr="00092B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D081A" wp14:editId="58DC8B09">
                <wp:simplePos x="0" y="0"/>
                <wp:positionH relativeFrom="column">
                  <wp:posOffset>5715</wp:posOffset>
                </wp:positionH>
                <wp:positionV relativeFrom="paragraph">
                  <wp:posOffset>480695</wp:posOffset>
                </wp:positionV>
                <wp:extent cx="5314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BDAD2" id="Conector recto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7.85pt" to="418.9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6AAD8EB9" w14:textId="1C62F79C" w:rsidR="00154F5C" w:rsidRPr="00154F5C" w:rsidRDefault="003E1086" w:rsidP="00154F5C">
      <w:pPr>
        <w:rPr>
          <w:b/>
          <w:bCs/>
          <w:sz w:val="24"/>
          <w:szCs w:val="24"/>
        </w:rPr>
      </w:pPr>
      <w:r w:rsidRPr="00154F5C">
        <w:rPr>
          <w:b/>
          <w:bCs/>
          <w:sz w:val="24"/>
          <w:szCs w:val="24"/>
        </w:rPr>
        <w:t>201</w:t>
      </w:r>
      <w:r w:rsidR="00EE28C0">
        <w:rPr>
          <w:b/>
          <w:bCs/>
          <w:sz w:val="24"/>
          <w:szCs w:val="24"/>
        </w:rPr>
        <w:t>9</w:t>
      </w:r>
      <w:r w:rsidRPr="00154F5C">
        <w:rPr>
          <w:b/>
          <w:bCs/>
          <w:sz w:val="24"/>
          <w:szCs w:val="24"/>
        </w:rPr>
        <w:t>. URTEA: BATERAGARRITASUN BAIMENAK</w:t>
      </w:r>
    </w:p>
    <w:p w14:paraId="455F3BFB" w14:textId="760F2CA5" w:rsidR="00154F5C" w:rsidRPr="00154F5C" w:rsidRDefault="00154F5C" w:rsidP="00154F5C">
      <w:pPr>
        <w:rPr>
          <w:b/>
          <w:bCs/>
          <w:sz w:val="24"/>
          <w:szCs w:val="24"/>
          <w:lang w:val="es-ES"/>
        </w:rPr>
      </w:pPr>
      <w:r w:rsidRPr="00154F5C">
        <w:rPr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3736E" wp14:editId="04E02725">
                <wp:simplePos x="0" y="0"/>
                <wp:positionH relativeFrom="column">
                  <wp:posOffset>5715</wp:posOffset>
                </wp:positionH>
                <wp:positionV relativeFrom="paragraph">
                  <wp:posOffset>195580</wp:posOffset>
                </wp:positionV>
                <wp:extent cx="531495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9C98C" id="Conector recto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.4pt" to="418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" strokecolor="#4472c4" strokeweight=".5pt">
                <v:stroke joinstyle="miter"/>
              </v:line>
            </w:pict>
          </mc:Fallback>
        </mc:AlternateContent>
      </w:r>
      <w:r w:rsidRPr="00154F5C">
        <w:rPr>
          <w:b/>
          <w:bCs/>
          <w:sz w:val="24"/>
          <w:szCs w:val="24"/>
          <w:lang w:val="es-ES"/>
        </w:rPr>
        <w:t>AÑO 201</w:t>
      </w:r>
      <w:r w:rsidR="00EE28C0">
        <w:rPr>
          <w:b/>
          <w:bCs/>
          <w:sz w:val="24"/>
          <w:szCs w:val="24"/>
          <w:lang w:val="es-ES"/>
        </w:rPr>
        <w:t>9</w:t>
      </w:r>
      <w:r w:rsidRPr="00154F5C">
        <w:rPr>
          <w:b/>
          <w:bCs/>
          <w:sz w:val="24"/>
          <w:szCs w:val="24"/>
          <w:lang w:val="es-ES"/>
        </w:rPr>
        <w:t>: AUTORIZACIONES DE COMPATIBILIDAD</w:t>
      </w:r>
    </w:p>
    <w:p w14:paraId="2CD82755" w14:textId="77777777" w:rsidR="00CF68EE" w:rsidRPr="00092BD6" w:rsidRDefault="00CF68EE"/>
    <w:p w14:paraId="45F28112" w14:textId="0FD8BD60" w:rsidR="00A376A6" w:rsidRDefault="00A376A6" w:rsidP="00A376A6">
      <w:pPr>
        <w:pStyle w:val="Prrafodelista"/>
        <w:spacing w:after="0" w:line="240" w:lineRule="auto"/>
        <w:ind w:left="426"/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52"/>
        <w:gridCol w:w="4026"/>
      </w:tblGrid>
      <w:tr w:rsidR="00154F5C" w14:paraId="3C5BAB7B" w14:textId="77777777" w:rsidTr="00154F5C">
        <w:tc>
          <w:tcPr>
            <w:tcW w:w="4247" w:type="dxa"/>
          </w:tcPr>
          <w:p w14:paraId="474BB0F8" w14:textId="77777777" w:rsidR="00EE28C0" w:rsidRPr="00EE28C0" w:rsidRDefault="00EE28C0" w:rsidP="00EE28C0">
            <w:pPr>
              <w:numPr>
                <w:ilvl w:val="0"/>
                <w:numId w:val="5"/>
              </w:numPr>
              <w:ind w:left="426"/>
              <w:contextualSpacing/>
              <w:rPr>
                <w:lang w:eastAsia="es-ES"/>
              </w:rPr>
            </w:pPr>
            <w:r w:rsidRPr="00EE28C0">
              <w:rPr>
                <w:lang w:eastAsia="es-ES"/>
              </w:rPr>
              <w:t>16/2019 Foru Agindua, urtarrilaren 18koa, arkitekturako ideien lehiaketa batean parte hartzeko bateragarritasuna baimentzen duena (epaimahaian esku hartzea).</w:t>
            </w:r>
          </w:p>
          <w:p w14:paraId="3DD0F296" w14:textId="77777777" w:rsidR="00EE28C0" w:rsidRPr="00EE28C0" w:rsidRDefault="00EE28C0" w:rsidP="00EE28C0">
            <w:pPr>
              <w:ind w:left="42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13F72BD4" w14:textId="77777777" w:rsidR="00EE28C0" w:rsidRPr="00EE28C0" w:rsidRDefault="00EE28C0" w:rsidP="00EE28C0">
            <w:pPr>
              <w:numPr>
                <w:ilvl w:val="0"/>
                <w:numId w:val="5"/>
              </w:numPr>
              <w:ind w:left="426"/>
              <w:contextualSpacing/>
              <w:rPr>
                <w:lang w:eastAsia="es-ES"/>
              </w:rPr>
            </w:pPr>
            <w:r w:rsidRPr="00EE28C0">
              <w:rPr>
                <w:lang w:eastAsia="es-ES"/>
              </w:rPr>
              <w:t>82/2019 Foru Agindua, urtarrilaren 15ekoa, unibertsitateko irakasleen arloko lanpostu batean lanaldi partzialean jarduteko bateragarritasuna baimentzen duena.</w:t>
            </w:r>
          </w:p>
          <w:p w14:paraId="0C59147F" w14:textId="77777777" w:rsidR="00EE28C0" w:rsidRPr="00EE28C0" w:rsidRDefault="00EE28C0" w:rsidP="00EE28C0">
            <w:pPr>
              <w:ind w:left="7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5074139E" w14:textId="77777777" w:rsidR="00EE28C0" w:rsidRPr="00EE28C0" w:rsidRDefault="00EE28C0" w:rsidP="00EE28C0">
            <w:pPr>
              <w:numPr>
                <w:ilvl w:val="0"/>
                <w:numId w:val="5"/>
              </w:numPr>
              <w:ind w:left="426"/>
              <w:contextualSpacing/>
              <w:rPr>
                <w:lang w:eastAsia="es-ES"/>
              </w:rPr>
            </w:pPr>
            <w:r w:rsidRPr="00EE28C0">
              <w:rPr>
                <w:lang w:eastAsia="es-ES"/>
              </w:rPr>
              <w:t>26/2019 Foru Agindua, urtarrilaren 24koa, ikastaro batean noizbehinka lankidetzan aritzeko bateragarritasuna baimentzen duena.</w:t>
            </w:r>
          </w:p>
          <w:p w14:paraId="1021792E" w14:textId="77777777" w:rsidR="00EE28C0" w:rsidRPr="00EE28C0" w:rsidRDefault="00EE28C0" w:rsidP="00EE28C0">
            <w:pPr>
              <w:ind w:left="42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6F3298F3" w14:textId="77777777" w:rsidR="00EE28C0" w:rsidRPr="00EE28C0" w:rsidRDefault="00EE28C0" w:rsidP="00EE28C0">
            <w:pPr>
              <w:numPr>
                <w:ilvl w:val="0"/>
                <w:numId w:val="5"/>
              </w:numPr>
              <w:ind w:left="426"/>
              <w:contextualSpacing/>
              <w:rPr>
                <w:color w:val="000000"/>
                <w:lang w:eastAsia="es-ES"/>
              </w:rPr>
            </w:pPr>
            <w:r w:rsidRPr="00EE28C0">
              <w:rPr>
                <w:lang w:eastAsia="es-ES"/>
              </w:rPr>
              <w:t>390/2019 Foru Agindua, irailaren 13koa, ikastaro bat emateko bateragarritasuna baimentzen duena.</w:t>
            </w:r>
          </w:p>
          <w:p w14:paraId="2DE34AAF" w14:textId="77777777" w:rsidR="00154F5C" w:rsidRPr="00092BD6" w:rsidRDefault="00154F5C" w:rsidP="00154F5C">
            <w:pPr>
              <w:pStyle w:val="Prrafodelista"/>
            </w:pPr>
          </w:p>
          <w:p w14:paraId="23E0F7C2" w14:textId="77777777" w:rsidR="00154F5C" w:rsidRDefault="00154F5C" w:rsidP="00A376A6">
            <w:pPr>
              <w:pStyle w:val="Prrafodelista"/>
              <w:ind w:left="0"/>
            </w:pPr>
          </w:p>
        </w:tc>
        <w:tc>
          <w:tcPr>
            <w:tcW w:w="4247" w:type="dxa"/>
          </w:tcPr>
          <w:p w14:paraId="28367E85" w14:textId="7C00E7F4" w:rsidR="00EE28C0" w:rsidRPr="00EE28C0" w:rsidRDefault="00EE28C0" w:rsidP="00EE28C0">
            <w:pPr>
              <w:pStyle w:val="Prrafodelista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val="es-ES" w:eastAsia="es-ES"/>
              </w:rPr>
            </w:pPr>
            <w:r w:rsidRPr="00EE28C0">
              <w:rPr>
                <w:rFonts w:eastAsia="Times New Roman" w:cstheme="minorHAnsi"/>
                <w:color w:val="000000"/>
                <w:lang w:val="es-ES" w:eastAsia="es-ES"/>
              </w:rPr>
              <w:t>Orden Foral 16/2019, de 18 de enero, autoriza compatibilidad para participar en un concurso de ideas de arquitectura con intervención de jurado.</w:t>
            </w:r>
          </w:p>
          <w:p w14:paraId="4DA06CD0" w14:textId="77777777" w:rsidR="00EE28C0" w:rsidRPr="00EE28C0" w:rsidRDefault="00EE28C0" w:rsidP="00EE28C0">
            <w:pPr>
              <w:ind w:left="426"/>
              <w:contextualSpacing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1E7B3FC1" w14:textId="77777777" w:rsidR="00EE28C0" w:rsidRPr="00EE28C0" w:rsidRDefault="00EE28C0" w:rsidP="00EE28C0">
            <w:pPr>
              <w:numPr>
                <w:ilvl w:val="0"/>
                <w:numId w:val="14"/>
              </w:numPr>
              <w:contextualSpacing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EE28C0">
              <w:rPr>
                <w:rFonts w:eastAsia="Times New Roman" w:cstheme="minorHAnsi"/>
                <w:color w:val="000000"/>
                <w:lang w:val="es-ES" w:eastAsia="es-ES"/>
              </w:rPr>
              <w:t>Orden Foral 82/2019, de 15 de enero, autoriza compatibilidad para el desempeño de un puesto de trabajo en la esfera docente como profesor universitario a tiempo parcial.</w:t>
            </w:r>
          </w:p>
          <w:p w14:paraId="7949A0EF" w14:textId="77777777" w:rsidR="00EE28C0" w:rsidRPr="00EE28C0" w:rsidRDefault="00EE28C0" w:rsidP="00EE28C0">
            <w:pPr>
              <w:ind w:left="720"/>
              <w:contextualSpacing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18AFD827" w14:textId="77777777" w:rsidR="00EE28C0" w:rsidRPr="00EE28C0" w:rsidRDefault="00EE28C0" w:rsidP="00EE28C0">
            <w:pPr>
              <w:numPr>
                <w:ilvl w:val="0"/>
                <w:numId w:val="14"/>
              </w:numPr>
              <w:contextualSpacing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EE28C0">
              <w:rPr>
                <w:rFonts w:eastAsia="Times New Roman" w:cstheme="minorHAnsi"/>
                <w:color w:val="000000"/>
                <w:lang w:val="es-ES" w:eastAsia="es-ES"/>
              </w:rPr>
              <w:t>Orden Foral 26/2019, de 24 de enero, autoriza compatibilidad para la colaboración ocasional en un curso.</w:t>
            </w:r>
          </w:p>
          <w:p w14:paraId="2D04163A" w14:textId="77777777" w:rsidR="00EE28C0" w:rsidRPr="00EE28C0" w:rsidRDefault="00EE28C0" w:rsidP="00EE28C0">
            <w:pPr>
              <w:ind w:left="426"/>
              <w:contextualSpacing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10D5828B" w14:textId="77777777" w:rsidR="00EE28C0" w:rsidRPr="00EE28C0" w:rsidRDefault="00EE28C0" w:rsidP="00EE28C0">
            <w:pPr>
              <w:numPr>
                <w:ilvl w:val="0"/>
                <w:numId w:val="14"/>
              </w:numPr>
              <w:contextualSpacing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EE28C0">
              <w:rPr>
                <w:rFonts w:eastAsia="Times New Roman" w:cstheme="minorHAnsi"/>
                <w:color w:val="000000"/>
                <w:lang w:val="es-ES" w:eastAsia="es-ES"/>
              </w:rPr>
              <w:t>Orden Foral 390/2019, de 13 de septiembre, autoriza compatibilidad para impartir un curso.</w:t>
            </w:r>
          </w:p>
          <w:p w14:paraId="088DA0BA" w14:textId="77777777" w:rsidR="00154F5C" w:rsidRDefault="00154F5C" w:rsidP="00A376A6">
            <w:pPr>
              <w:pStyle w:val="Prrafodelista"/>
              <w:ind w:left="0"/>
            </w:pPr>
          </w:p>
        </w:tc>
      </w:tr>
    </w:tbl>
    <w:p w14:paraId="08E5CC04" w14:textId="77777777" w:rsidR="00154F5C" w:rsidRPr="00092BD6" w:rsidRDefault="00154F5C" w:rsidP="00A376A6">
      <w:pPr>
        <w:pStyle w:val="Prrafodelista"/>
        <w:spacing w:after="0" w:line="240" w:lineRule="auto"/>
        <w:ind w:left="426"/>
      </w:pPr>
    </w:p>
    <w:sectPr w:rsidR="00154F5C" w:rsidRPr="00092BD6" w:rsidSect="00CF68E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21A08" w14:textId="77777777" w:rsidR="00C47D44" w:rsidRDefault="00C47D44" w:rsidP="003E1086">
      <w:pPr>
        <w:spacing w:after="0" w:line="240" w:lineRule="auto"/>
      </w:pPr>
      <w:r>
        <w:separator/>
      </w:r>
    </w:p>
  </w:endnote>
  <w:endnote w:type="continuationSeparator" w:id="0">
    <w:p w14:paraId="7699AA2E" w14:textId="77777777" w:rsidR="00C47D44" w:rsidRDefault="00C47D44" w:rsidP="003E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C51B2" w14:textId="77777777" w:rsidR="00C47D44" w:rsidRDefault="00C47D44" w:rsidP="003E1086">
      <w:pPr>
        <w:spacing w:after="0" w:line="240" w:lineRule="auto"/>
      </w:pPr>
      <w:r>
        <w:separator/>
      </w:r>
    </w:p>
  </w:footnote>
  <w:footnote w:type="continuationSeparator" w:id="0">
    <w:p w14:paraId="1EBFFDC3" w14:textId="77777777" w:rsidR="00C47D44" w:rsidRDefault="00C47D44" w:rsidP="003E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6B63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3DA2"/>
    <w:multiLevelType w:val="hybridMultilevel"/>
    <w:tmpl w:val="754EA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7D17"/>
    <w:multiLevelType w:val="hybridMultilevel"/>
    <w:tmpl w:val="80FCB0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B47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631A"/>
    <w:multiLevelType w:val="hybridMultilevel"/>
    <w:tmpl w:val="53067E3E"/>
    <w:lvl w:ilvl="0" w:tplc="874AB61E">
      <w:start w:val="1"/>
      <w:numFmt w:val="decimal"/>
      <w:lvlText w:val="%1."/>
      <w:lvlJc w:val="left"/>
      <w:pPr>
        <w:ind w:left="426" w:hanging="360"/>
      </w:pPr>
      <w:rPr>
        <w:rFonts w:eastAsiaTheme="minorHAns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49CE388F"/>
    <w:multiLevelType w:val="hybridMultilevel"/>
    <w:tmpl w:val="8E782C78"/>
    <w:lvl w:ilvl="0" w:tplc="0C0A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54034790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00488"/>
    <w:multiLevelType w:val="hybridMultilevel"/>
    <w:tmpl w:val="F9CE0B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E78C4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1597A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844A6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125F7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9163A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E6683"/>
    <w:multiLevelType w:val="hybridMultilevel"/>
    <w:tmpl w:val="7B9CB0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11"/>
  </w:num>
  <w:num w:numId="9">
    <w:abstractNumId w:val="9"/>
  </w:num>
  <w:num w:numId="10">
    <w:abstractNumId w:val="13"/>
  </w:num>
  <w:num w:numId="11">
    <w:abstractNumId w:val="12"/>
  </w:num>
  <w:num w:numId="12">
    <w:abstractNumId w:val="6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05"/>
    <w:rsid w:val="00037896"/>
    <w:rsid w:val="00092BD6"/>
    <w:rsid w:val="000C3ECE"/>
    <w:rsid w:val="00154F5C"/>
    <w:rsid w:val="003E1086"/>
    <w:rsid w:val="0043164A"/>
    <w:rsid w:val="0052328A"/>
    <w:rsid w:val="005A71EC"/>
    <w:rsid w:val="00785906"/>
    <w:rsid w:val="008716AD"/>
    <w:rsid w:val="009015EA"/>
    <w:rsid w:val="00A376A6"/>
    <w:rsid w:val="00B04FD0"/>
    <w:rsid w:val="00B57355"/>
    <w:rsid w:val="00BC5305"/>
    <w:rsid w:val="00C47D44"/>
    <w:rsid w:val="00C809C3"/>
    <w:rsid w:val="00CF68EE"/>
    <w:rsid w:val="00DA34FF"/>
    <w:rsid w:val="00DB00DB"/>
    <w:rsid w:val="00E87B14"/>
    <w:rsid w:val="00E97269"/>
    <w:rsid w:val="00EE28C0"/>
    <w:rsid w:val="00F136AE"/>
    <w:rsid w:val="00F17DDC"/>
    <w:rsid w:val="00F57A5F"/>
    <w:rsid w:val="00F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4EC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6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086"/>
  </w:style>
  <w:style w:type="paragraph" w:styleId="Piedepgina">
    <w:name w:val="footer"/>
    <w:basedOn w:val="Normal"/>
    <w:link w:val="Piedepgina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086"/>
  </w:style>
  <w:style w:type="table" w:styleId="Tablaconcuadrcula">
    <w:name w:val="Table Grid"/>
    <w:basedOn w:val="Tablanormal"/>
    <w:uiPriority w:val="39"/>
    <w:rsid w:val="0015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2021-11-16T08:36:00Z</dcterms:created>
  <dcterms:modified xsi:type="dcterms:W3CDTF">2021-11-16T08:38:00Z</dcterms:modified>
</cp:coreProperties>
</file>