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60"/>
      </w:tblGrid>
      <w:tr w:rsidR="00D5205E" w:rsidRPr="003230FE" w:rsidTr="00954750">
        <w:trPr>
          <w:trHeight w:val="1215"/>
        </w:trPr>
        <w:tc>
          <w:tcPr>
            <w:tcW w:w="10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205E" w:rsidRPr="005752B6" w:rsidRDefault="00D5205E" w:rsidP="00954750">
            <w:pPr>
              <w:spacing w:after="0" w:line="240" w:lineRule="auto"/>
              <w:jc w:val="center"/>
              <w:rPr>
                <w:b/>
                <w:bCs/>
                <w:color w:val="366092"/>
                <w:sz w:val="40"/>
                <w:szCs w:val="40"/>
                <w:lang w:eastAsia="es-ES"/>
              </w:rPr>
            </w:pPr>
            <w:bookmarkStart w:id="0" w:name="_GoBack"/>
            <w:r w:rsidRPr="008A4C72">
              <w:rPr>
                <w:b/>
                <w:bCs/>
                <w:sz w:val="32"/>
                <w:szCs w:val="40"/>
                <w:lang w:eastAsia="es-ES"/>
              </w:rPr>
              <w:t>ZERBITZU KONTZESIONARIO BIDEZ KUDEATUAK ETA JARDUERA ESTERNALIZATUAK</w:t>
            </w:r>
          </w:p>
          <w:p w:rsidR="00D5205E" w:rsidRPr="005752B6" w:rsidRDefault="00D5205E" w:rsidP="00954750">
            <w:pPr>
              <w:spacing w:after="0" w:line="240" w:lineRule="auto"/>
              <w:jc w:val="center"/>
              <w:rPr>
                <w:b/>
                <w:bCs/>
                <w:color w:val="366092"/>
                <w:sz w:val="40"/>
                <w:szCs w:val="40"/>
                <w:lang w:eastAsia="es-ES"/>
              </w:rPr>
            </w:pPr>
            <w:r w:rsidRPr="005752B6">
              <w:rPr>
                <w:b/>
                <w:bCs/>
                <w:color w:val="366092"/>
                <w:sz w:val="40"/>
                <w:szCs w:val="40"/>
                <w:lang w:eastAsia="es-ES"/>
              </w:rPr>
              <w:t xml:space="preserve"> </w:t>
            </w:r>
            <w:r w:rsidRPr="008A4C72">
              <w:rPr>
                <w:b/>
                <w:bCs/>
                <w:sz w:val="40"/>
                <w:szCs w:val="40"/>
                <w:lang w:eastAsia="es-ES"/>
              </w:rPr>
              <w:t>2019KO EKITALDIA</w:t>
            </w:r>
            <w:r w:rsidRPr="005752B6">
              <w:rPr>
                <w:b/>
                <w:bCs/>
                <w:color w:val="366092"/>
                <w:sz w:val="40"/>
                <w:szCs w:val="40"/>
                <w:lang w:eastAsia="es-ES"/>
              </w:rPr>
              <w:t xml:space="preserve"> </w:t>
            </w:r>
          </w:p>
          <w:bookmarkEnd w:id="0"/>
          <w:p w:rsidR="00D5205E" w:rsidRPr="005752B6" w:rsidRDefault="00D5205E" w:rsidP="00954750">
            <w:pPr>
              <w:spacing w:after="0" w:line="240" w:lineRule="auto"/>
              <w:jc w:val="center"/>
              <w:rPr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D5205E" w:rsidRPr="003230FE" w:rsidTr="00954750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5205E" w:rsidRPr="005752B6" w:rsidRDefault="00D5205E" w:rsidP="0095475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8A4C72">
              <w:rPr>
                <w:b/>
                <w:bCs/>
                <w:sz w:val="28"/>
                <w:szCs w:val="28"/>
                <w:lang w:eastAsia="es-ES"/>
              </w:rPr>
              <w:t>GARRAIOA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AR-02 ARAIA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AR-01 ARABA ERDIALDEA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AR-03 ARABAKO ERRIOXA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BIDAIARIEN ERABILERA OROKORREKO GARRAIO PUBLIKO ERREGULAR IRAUNKORRAREN EMAKIDA (ESPEJO-GASTEIZ P-7 LINEA)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BIDAIARIEN ERABILERA OROKORREKO GARRAIO PUBLIKO ERREGULAR IRAUNKORRAREN EMAKIDA (GASTEIZ - DURANGO LINEA)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C-02 BILBO - LOGROÑO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BIDAIARIEN ERABILERA OROKORREKO GARRAIO PUBLIKO ERREGULAR IRAUNKORRAREN EMAKIDA (BILBO - GASTEIZ – IRUÑEA P-58 LINEA)</w:t>
            </w: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BIDAIARIEN ESKUALDEKO GARRAIO ZERBITZUA ARABAKO LURRALDE HISTORIKOAN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ARABAKO FORU ALDUNDIAREN HIRI ARTEKO GARRAIO ZERBITZUAREN KUDEAKETA ETA KONTROL ZENTROAREN MANTENTZE LANAK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TXARTEL SISTEMAZ ETA USTIAPENERAKO LAGUNTZA SISTEMAZ HORNITU ETA EZARTZEA ARABAKO HIRIARTEKO AUTOBUSEN LINEA ERREGULAR BERRIETAN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ESKAERAREN ARABERAKO ESKUDALDE GARRAIOAN UKITU BEHARRIK GABEKO TXARTEL BIDEZ ORDAINTZEKO SISTEMA BAT ETA ZERBITZUA ERREGISTRATZEKO SISTEMA BAT EZARTZEKO ZERBITZUA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LAGUNTZA TEKNIKOAREN ZERBITZUA ESKAINTZEA PROBA FASEETAN ETA EUSKARRIA EMATEA USTIAPENEAN LAGUNTZEKO SISTEMAREN (ULS) ETA TXARTELEN SISTEMAREN ERAGIKETAN, AFA-REN ESKUMENEKOAK DIREN LINEA ERREGULARRETAN ETA ESKARIAREN ARABERAKO ZERBITZUAN</w:t>
            </w: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D5205E" w:rsidRPr="003230FE" w:rsidTr="00954750">
        <w:trPr>
          <w:trHeight w:val="960"/>
        </w:trPr>
        <w:tc>
          <w:tcPr>
            <w:tcW w:w="10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5205E" w:rsidRPr="005752B6" w:rsidRDefault="00D5205E" w:rsidP="0095475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8A4C72">
              <w:rPr>
                <w:b/>
                <w:bCs/>
                <w:sz w:val="28"/>
                <w:szCs w:val="28"/>
                <w:lang w:eastAsia="es-ES"/>
              </w:rPr>
              <w:lastRenderedPageBreak/>
              <w:t>BIDE AZPIEGITURAK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  <w:tr w:rsidR="00D5205E" w:rsidRPr="003230FE" w:rsidTr="00954750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HONAKO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ARABAKO ERREPIDEEN PLAN INTEGRALAREN EDO AEPI-REN EGUNERAKETA, ALDAKETA EDO BERRAZTERKETA IDAZTEKO ZERBITZUA.</w:t>
            </w:r>
          </w:p>
        </w:tc>
      </w:tr>
      <w:tr w:rsidR="00D5205E" w:rsidRPr="003230FE" w:rsidTr="00954750"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Default="00D5205E" w:rsidP="009547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D5205E" w:rsidRPr="005C7A20" w:rsidRDefault="00D5205E" w:rsidP="009547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A-625 ERREPIDEA 357,30 ETA 354,22 KILOMETRO PUNTUEN ARTEAN (SARATXOKO BANAK.) EGOKITZEKO ERAIKUNTZA PROIEKTUAREN OBRAK GAUZATZEKO SEGURTASUN ETA OSASUN ARLOKO KOORDINAZIORAKO ZERBITZUA</w:t>
            </w:r>
          </w:p>
        </w:tc>
      </w:tr>
      <w:tr w:rsidR="00D5205E" w:rsidRPr="003230FE" w:rsidTr="0095475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N-240 ERREPIDEA 16,700 ETA 19,900 KILOMETRO PUNTUEN ARTEAN EGOKITZEKO ERAIKUNTZA PROIEKTUAREN OBRAK GAUZATZEKO SEGURTASUN ETA OSASUN ARLOKO KOORDINAZIORAKO ZERBITZUA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                                                   </w:t>
            </w:r>
          </w:p>
        </w:tc>
      </w:tr>
      <w:tr w:rsidR="00D5205E" w:rsidRPr="003230FE" w:rsidTr="00954750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D5205E" w:rsidRPr="003230FE" w:rsidTr="00954750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205E" w:rsidRPr="005752B6" w:rsidRDefault="00D5205E" w:rsidP="00954750">
            <w:pPr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  <w:p w:rsidR="00D5205E" w:rsidRPr="003230FE" w:rsidRDefault="00D5205E" w:rsidP="00954750">
            <w:pPr>
              <w:spacing w:line="280" w:lineRule="auto"/>
            </w:pPr>
            <w:proofErr w:type="spellStart"/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LEGUTIOko</w:t>
            </w:r>
            <w:proofErr w:type="spellEnd"/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saihesbidea</w:t>
            </w:r>
            <w:proofErr w:type="spellEnd"/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EGITEKO LANA IDAZTEKO ZERBITZUA. A-2620 eta A-623 </w:t>
            </w:r>
            <w:proofErr w:type="spellStart"/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lotzea</w:t>
            </w:r>
            <w:proofErr w:type="spellEnd"/>
            <w:r w:rsidRPr="003230FE">
              <w:t xml:space="preserve"> </w:t>
            </w:r>
          </w:p>
        </w:tc>
      </w:tr>
      <w:tr w:rsidR="00D5205E" w:rsidRPr="003230FE" w:rsidTr="00954750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205E" w:rsidRPr="005752B6" w:rsidRDefault="00D5205E" w:rsidP="00954750">
            <w:pPr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  <w:p w:rsidR="00D5205E" w:rsidRPr="005752B6" w:rsidRDefault="00D5205E" w:rsidP="00954750">
            <w:pPr>
              <w:spacing w:line="28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A-3114 (MAEZTU LEORZA) EGOKITZEKO LANA IDAZTEKO ZERBITZUA</w:t>
            </w:r>
          </w:p>
        </w:tc>
      </w:tr>
      <w:tr w:rsidR="00D5205E" w:rsidRPr="003230FE" w:rsidTr="00954750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205E" w:rsidRPr="005752B6" w:rsidRDefault="00D5205E" w:rsidP="00954750">
            <w:pPr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  <w:p w:rsidR="00D5205E" w:rsidRPr="003230FE" w:rsidRDefault="00D5205E" w:rsidP="00954750">
            <w:pPr>
              <w:spacing w:line="280" w:lineRule="auto"/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A-3226 (MOREDA ARABAKO ZEHARBIDEA) EGOKITU ETA URBANIZATZEKO LANA IDAZTEKO ZERBITZUA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D5205E" w:rsidRPr="003230FE" w:rsidTr="00954750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ERAIKUNTZA PROIEKTU HONEN OBRAK GAUZATZEKO SEGURTASUN ETA OSASUN ARLOKO KOORDINAZIO ZERBITZUA: A-124 ERREPIDEA 28,00 ETA 31,00 KILOMETRO PUNTUEN ARTEAN BIKOIZTU ETA AUTOBIDE BIHURTZEKO, 25,5 KILOMETRO PUNTUAREN ETA 31,90 KILOMETRO PUNTUAREN ARTEKO TARTEAN BEREIZTEKO ETA A-3122 ERREPIDEAN BERANTEVILLAKO SAIHESBIDEA ERAIKITZEKO PROIEKTUA</w:t>
            </w: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D5205E" w:rsidRPr="003230FE" w:rsidTr="00954750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  <w:r w:rsidRPr="008A4C72">
              <w:rPr>
                <w:rFonts w:ascii="Arial" w:hAnsi="Arial" w:cs="Arial"/>
                <w:sz w:val="20"/>
                <w:szCs w:val="20"/>
                <w:lang w:eastAsia="es-ES"/>
              </w:rPr>
              <w:t>N-124 ERREPIDEA, 25,5 ETA 28,00 KILOMETRO PUNTUEN ARTEKO ZATIAN, BITAN BANATU ETA AUTOBIDE BIHURTZEKO ERAIKITZE PROIEKTUA IDAZTEKO ZERBITZUA</w:t>
            </w:r>
            <w:r w:rsidRPr="005752B6"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  <w:t xml:space="preserve">           </w:t>
            </w:r>
          </w:p>
          <w:p w:rsidR="00D5205E" w:rsidRPr="005752B6" w:rsidRDefault="00D5205E" w:rsidP="0095475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</w:tbl>
    <w:p w:rsidR="00D5205E" w:rsidRPr="005752B6" w:rsidRDefault="00D5205E" w:rsidP="00D5205E"/>
    <w:p w:rsidR="00E41C2C" w:rsidRDefault="00E41C2C"/>
    <w:sectPr w:rsidR="00E41C2C" w:rsidSect="006265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D7" w:rsidRDefault="00D520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D7" w:rsidRDefault="00D520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D7" w:rsidRDefault="00D5205E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D7" w:rsidRDefault="00D520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D7" w:rsidRDefault="00D520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D7" w:rsidRDefault="00D5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D"/>
    <w:rsid w:val="002F78A0"/>
    <w:rsid w:val="00702412"/>
    <w:rsid w:val="009E094D"/>
    <w:rsid w:val="00A0125D"/>
    <w:rsid w:val="00B039B2"/>
    <w:rsid w:val="00D5205E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5205E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eu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205E"/>
    <w:rPr>
      <w:rFonts w:ascii="Calibri" w:eastAsia="Calibri" w:hAnsi="Calibri" w:cs="Times New Roman"/>
      <w:lang w:val="eu-ES"/>
    </w:rPr>
  </w:style>
  <w:style w:type="paragraph" w:styleId="Piedepgina">
    <w:name w:val="footer"/>
    <w:basedOn w:val="Normal"/>
    <w:link w:val="PiedepginaCar"/>
    <w:uiPriority w:val="99"/>
    <w:rsid w:val="00D5205E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eu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205E"/>
    <w:rPr>
      <w:rFonts w:ascii="Calibri" w:eastAsia="Calibri" w:hAnsi="Calibri" w:cs="Times New Roman"/>
      <w:lang w:val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5205E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eu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205E"/>
    <w:rPr>
      <w:rFonts w:ascii="Calibri" w:eastAsia="Calibri" w:hAnsi="Calibri" w:cs="Times New Roman"/>
      <w:lang w:val="eu-ES"/>
    </w:rPr>
  </w:style>
  <w:style w:type="paragraph" w:styleId="Piedepgina">
    <w:name w:val="footer"/>
    <w:basedOn w:val="Normal"/>
    <w:link w:val="PiedepginaCar"/>
    <w:uiPriority w:val="99"/>
    <w:rsid w:val="00D5205E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eu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205E"/>
    <w:rPr>
      <w:rFonts w:ascii="Calibri" w:eastAsia="Calibri" w:hAnsi="Calibri" w:cs="Times New Roman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2</cp:revision>
  <dcterms:created xsi:type="dcterms:W3CDTF">2020-09-15T08:38:00Z</dcterms:created>
  <dcterms:modified xsi:type="dcterms:W3CDTF">2020-09-15T08:38:00Z</dcterms:modified>
</cp:coreProperties>
</file>