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ACC" w:rsidRPr="00391071" w:rsidRDefault="00DC2ACC" w:rsidP="00DC2ACC">
      <w:pPr>
        <w:rPr>
          <w:b/>
        </w:rPr>
      </w:pPr>
      <w:r w:rsidRPr="00391071">
        <w:rPr>
          <w:b/>
        </w:rPr>
        <w:t>Medio Ambiente y Urbanismo</w:t>
      </w:r>
      <w:r>
        <w:rPr>
          <w:b/>
        </w:rPr>
        <w:t xml:space="preserve"> (Actividades externalizadas, 2019)</w:t>
      </w:r>
      <w:bookmarkStart w:id="0" w:name="_GoBack"/>
      <w:bookmarkEnd w:id="0"/>
    </w:p>
    <w:tbl>
      <w:tblPr>
        <w:tblStyle w:val="Tablaconcuadrcula"/>
        <w:tblpPr w:leftFromText="141" w:rightFromText="141" w:tblpY="555"/>
        <w:tblW w:w="0" w:type="auto"/>
        <w:tblLook w:val="04A0" w:firstRow="1" w:lastRow="0" w:firstColumn="1" w:lastColumn="0" w:noHBand="0" w:noVBand="1"/>
      </w:tblPr>
      <w:tblGrid>
        <w:gridCol w:w="3948"/>
        <w:gridCol w:w="4772"/>
      </w:tblGrid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MANTENIMIENTO DEPURADORAS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 xml:space="preserve"> SERVICIO MANTENIMIENTO DEPURADORAS THA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GASTOS EMERGENCIA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SERV. TRANSPORTE AGUA POTABLE HASTA NUCLEOS URBANOS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ESTACIONES DE AFOROS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SERV.EXPL.Y MANT. 12 ESTAC.AFOROS RIOS Y 1 EST. HIDROMET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ESTUDIO ENTES GEST.AGUA. NUEVO CONSORCIO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SERVICIO TOMA DE DATOS GESTION INFORMACION ENTES NUEVOS CONSORCIO ALAVES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TRABAJOS TOPOGRAFICOS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Asistencia TOPOGRAFICA  OBRAS Y PROYECTOS DE CALIDAD AMBIENTAL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MANTENIMIENTO AREAS RESTAURADAS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TRABAJOS CUIDADO Y MANTENIMIENTO RED ITINERARIOS VERDES THA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MANTENIMIENTO AREAS RESTAURADAS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TRABAJOS SIEGA SUPERFICIES EMPRADIZADAS Y MANTEN.CUBIERTA PARQUES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MANTENIMIENTO AREAS RESTAURADAS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ATENCION PUBLICO Y EDUCACION AMBIENTAL PARQUES GARAIO,LANDA,MENDIXUR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MANTENIMIENTO AREAS RESTAURADAS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SERVICIO DE CONTROL EN LOS PARQUES PROVINCIALES DE GARAIO Y LANDA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MANTENIMIENTO AREAS RESTAURADAS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LIMPIEZA ASEOS, LOCALES PUBLICO Y OBSERVATORIOS GARAIO,LANDA,MENDIXUR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SERVICIO DE SALVAMENTO EMBALSES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SERVICIOS ASISTENCIA, SALVAMENTO Y RESCATE EN EMBALSE DE ULLIBARRI-GAMBOA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PROYECTOS MEDIOAMBIENTALES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TRABAJOS REDACCION MASTER PLAN PARA RESTAURACION AMBIENTAL MONTAÑA ALAVESA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PROYECTOS MEDIOAMBIENTALES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TRABAJOS DETERM.ESTADO ECOLOGICO RIO ZADORRA EDAR CRISPIJANA-1 KM.NANCLAR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RECOGIDA DE RESIDUOS Y MANTENIMIENTO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 xml:space="preserve"> TRABAJOS LIMPIEZA RESIDUOS PARQUES GARAIO, LANDA Y MENDIXUR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RECOGIDA DE RESIDUOS Y MANTENIMIENTO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TRANSPORTE RESIDUOS DESDE GARBIGUNES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RECOGIDA DE RESIDUOS Y MANTENIMIENTO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CONTRATO SERV. RECOGIDA ENVASES AREAS PRESION VISITANTES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RECOGIDA DE RESIDUOS Y MANTENIMIENTO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CONTRATO DE  RECOGIDA SELECTIVA PAPEL Y CARTON THA  2019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GESTION RECOGIDA SELECTIVA RESIDUOS URB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 xml:space="preserve"> EXPLOTACION PLANTA CLASIF. DE ENVASES DE JUNDIZ - 2019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GASTOS GESTION GARBIGUNES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 xml:space="preserve">SERVICIO DE GESTION RED DE GARBIGUNES 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GESTION PUNTOS LIMPIOS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CONTRATO SERVICIO DOS PUNTOS VERDES MOVILES-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GESTION PUNTOS LIMPIOS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CONTRATO RECOGIDA Y GESTION ROPA</w:t>
            </w:r>
            <w:proofErr w:type="gramStart"/>
            <w:r w:rsidRPr="00391071">
              <w:t>,TEXTILES</w:t>
            </w:r>
            <w:proofErr w:type="gramEnd"/>
            <w:r w:rsidRPr="00391071">
              <w:t>.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lastRenderedPageBreak/>
              <w:t>TRANSPORTE Y TASAS GESTION RESIDUOS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GESTION SERVICIO TRANSP. Y GESTION RESIDUOS PELIGROS DFA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TRANSPORTE Y TASAS GESTION RESIDUOS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GASTO SERVICIO GESTION RESIDUOS CONSTR. VOLUM.Y PODA -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TRANSPORTE Y TASAS GESTION RESIDUOS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 xml:space="preserve">CONTRATO SERV. GESTION RESIDUOS NO PELIGROSOS 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OBSERVATORIO RESIDUOS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 xml:space="preserve">ASIST. TECN. OBSERVATORIO RESIDUOS 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PLAN GESTION RESIDUOS URBANOS 2017-2030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CONTRAT.SERVICIO PROYECTO PILOTO MODELO AUSTRIACO RESIDUOS ORGANICOS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SERVICIO DE ATENCION, SEGUIMIENTO Y CONT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SERV.CONTROL</w:t>
            </w:r>
            <w:proofErr w:type="gramStart"/>
            <w:r w:rsidRPr="00391071">
              <w:t>,VIGILANC</w:t>
            </w:r>
            <w:proofErr w:type="gramEnd"/>
            <w:r w:rsidRPr="00391071">
              <w:t>. Y ATENCION PUBLIC. Parques naturales de Álava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ESTUDIOS DE SEGUIMIENTO FLORA Y FAUNA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ADJ. CONTRATAC.CARACTERIZAC. ESTRUCTURA FORESTAL Y BIODIVESIDAD P.N.IZKI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INDEMNIZACIONES Y CONSERVACION HABITATS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PERITACION DAÑOS AL GANADO POR BUITRE LEONADO Y LOBO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GESTION INTEGRAL CENTRO DE MARTIODA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CONTRATACION GESTION INTEGRAL CENTRO RECUPERACION FAUNA DE MARTIODA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ACTUALIZACION Y NUEVA CARTOGRAFIA 1:500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ADJUDICACION CONTRATACION CARTOGRAFIA 1:5000 (2018-2019)</w:t>
            </w:r>
          </w:p>
        </w:tc>
      </w:tr>
      <w:tr w:rsidR="00DC2ACC" w:rsidRPr="00391071" w:rsidTr="001959F9">
        <w:trPr>
          <w:trHeight w:val="600"/>
        </w:trPr>
        <w:tc>
          <w:tcPr>
            <w:tcW w:w="3948" w:type="dxa"/>
            <w:hideMark/>
          </w:tcPr>
          <w:p w:rsidR="00DC2ACC" w:rsidRPr="00391071" w:rsidRDefault="00DC2ACC" w:rsidP="001959F9">
            <w:r w:rsidRPr="00391071">
              <w:t>ACTUALIZACION Y NUEVA CARTOGRAFIA 1:5000</w:t>
            </w:r>
          </w:p>
        </w:tc>
        <w:tc>
          <w:tcPr>
            <w:tcW w:w="4772" w:type="dxa"/>
            <w:hideMark/>
          </w:tcPr>
          <w:p w:rsidR="00DC2ACC" w:rsidRPr="00391071" w:rsidRDefault="00DC2ACC" w:rsidP="001959F9">
            <w:r w:rsidRPr="00391071">
              <w:t>ADJUDICACION  ACTUALIZACION CARTOGRAFICA ESCALA 1/500</w:t>
            </w:r>
          </w:p>
        </w:tc>
      </w:tr>
    </w:tbl>
    <w:p w:rsidR="00DC2ACC" w:rsidRDefault="00DC2ACC" w:rsidP="00DC2ACC"/>
    <w:p w:rsidR="00E41C2C" w:rsidRDefault="00E41C2C"/>
    <w:sectPr w:rsidR="00E41C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ACC"/>
    <w:rsid w:val="00B039B2"/>
    <w:rsid w:val="00DC2ACC"/>
    <w:rsid w:val="00E4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A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C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AC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C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Urien Salterain, Karoline</dc:creator>
  <cp:lastModifiedBy>Urien Salterain, Karoline</cp:lastModifiedBy>
  <cp:revision>1</cp:revision>
  <dcterms:created xsi:type="dcterms:W3CDTF">2020-09-15T09:45:00Z</dcterms:created>
  <dcterms:modified xsi:type="dcterms:W3CDTF">2020-09-15T09:47:00Z</dcterms:modified>
</cp:coreProperties>
</file>