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ACTIVIDADES ADMINISTRATIVAS EXTERNALIZADAS</w:t>
      </w:r>
    </w:p>
    <w:p w:rsidR="000E4604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(REALIZADAS </w:t>
      </w:r>
      <w:r w:rsidR="000E4604">
        <w:rPr>
          <w:rFonts w:ascii="Calibri" w:hAnsi="Calibri" w:cs="Calibri"/>
          <w:sz w:val="24"/>
          <w:szCs w:val="24"/>
          <w:lang w:bidi="ar-SA"/>
        </w:rPr>
        <w:t>MEDIANTE CONTRATOS DE SERVICIOS)</w:t>
      </w:r>
    </w:p>
    <w:p w:rsid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DEPARTAMENTO DE EUSKERA, CULTURA Y DEPORTE.</w:t>
      </w:r>
      <w:r w:rsidR="000E4604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:rsidR="006B46E3" w:rsidRPr="00B204AF" w:rsidRDefault="006B46E3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2019.</w:t>
      </w:r>
      <w:bookmarkStart w:id="0" w:name="_GoBack"/>
      <w:bookmarkEnd w:id="0"/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:rsidR="00755561" w:rsidRDefault="005B01C7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MUSEOS Y ARQUEOLOGÍ</w:t>
      </w:r>
      <w:r w:rsidR="00755561">
        <w:rPr>
          <w:rFonts w:ascii="Calibri" w:hAnsi="Calibri" w:cs="Calibri"/>
          <w:sz w:val="24"/>
          <w:szCs w:val="24"/>
          <w:lang w:bidi="ar-SA"/>
        </w:rPr>
        <w:t>A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Tratamiento Fondos Museo de Ciencias Naturales</w:t>
      </w: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Realización Actividades Didácticas Museos (Talleres y Visitas guiadas)</w:t>
      </w: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Montaje y Desmontaje de Exposiciones organizadas por el Departamento de Euskera, Cultura y Deporte</w:t>
      </w:r>
    </w:p>
    <w:p w:rsidR="00755561" w:rsidRPr="00B204AF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Documentación, actualización y consulta de datos Museo de Bellas Artes</w:t>
      </w:r>
    </w:p>
    <w:p w:rsidR="00755561" w:rsidRPr="00EC1C79" w:rsidRDefault="00755561" w:rsidP="00EC1C7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FF2BB8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RESTAURACIÓN</w:t>
      </w: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Conservación y Restauración de obras de arte propiedad de la Diputación Foral de Álava pertenecientes a la colección </w:t>
      </w:r>
      <w:proofErr w:type="spellStart"/>
      <w:r w:rsidRPr="00B204AF">
        <w:rPr>
          <w:rFonts w:ascii="Calibri" w:hAnsi="Calibri" w:cs="Calibri"/>
          <w:sz w:val="24"/>
          <w:szCs w:val="24"/>
          <w:lang w:bidi="ar-SA"/>
        </w:rPr>
        <w:t>Artium</w:t>
      </w:r>
      <w:proofErr w:type="spellEnd"/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“Taller de Artes Escénicas”</w:t>
      </w: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Programa “El Teatro llega a la Escuela”</w:t>
      </w:r>
    </w:p>
    <w:p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755561" w:rsidRP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DEPORTE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>Traslado de los deportistas participantes en la Campaña de Deporte Escolar</w:t>
      </w:r>
    </w:p>
    <w:p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0E4604"/>
    <w:rsid w:val="003643C1"/>
    <w:rsid w:val="003C6F19"/>
    <w:rsid w:val="00575567"/>
    <w:rsid w:val="005B01C7"/>
    <w:rsid w:val="006B46E3"/>
    <w:rsid w:val="00755561"/>
    <w:rsid w:val="008065B2"/>
    <w:rsid w:val="00906364"/>
    <w:rsid w:val="00A641F7"/>
    <w:rsid w:val="00B204AF"/>
    <w:rsid w:val="00C16975"/>
    <w:rsid w:val="00D30702"/>
    <w:rsid w:val="00DA68FB"/>
    <w:rsid w:val="00DE3210"/>
    <w:rsid w:val="00EC1C79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Urien Salterain, Karoline</cp:lastModifiedBy>
  <cp:revision>5</cp:revision>
  <dcterms:created xsi:type="dcterms:W3CDTF">2019-03-14T16:12:00Z</dcterms:created>
  <dcterms:modified xsi:type="dcterms:W3CDTF">2020-09-15T10:08:00Z</dcterms:modified>
</cp:coreProperties>
</file>