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171C9" w14:textId="77777777" w:rsidR="004F4E52" w:rsidRPr="005979AC" w:rsidRDefault="005979AC" w:rsidP="005979AC">
      <w:pPr>
        <w:spacing w:after="240"/>
        <w:jc w:val="both"/>
        <w:rPr>
          <w:rFonts w:ascii="Arial" w:hAnsi="Arial"/>
          <w:sz w:val="24"/>
        </w:rPr>
      </w:pPr>
      <w:r w:rsidRPr="00E74CDC">
        <w:rPr>
          <w:rFonts w:ascii="Arial" w:hAnsi="Arial"/>
          <w:sz w:val="24"/>
          <w:lang w:val="eu-ES"/>
        </w:rPr>
        <w:t>Lurralde Orekaren Sailak, Arabako toki erakundeei aholkularitza juridikoa eta ekonomikoa eskaintzen dien aldetik, honako hauetan laguntzen die:</w:t>
      </w:r>
    </w:p>
    <w:p w14:paraId="26372601" w14:textId="77777777" w:rsidR="004F4E52" w:rsidRPr="005979AC" w:rsidRDefault="005979AC" w:rsidP="005979AC">
      <w:pPr>
        <w:spacing w:after="240"/>
        <w:jc w:val="both"/>
        <w:rPr>
          <w:rFonts w:ascii="Arial" w:hAnsi="Arial"/>
          <w:b/>
          <w:sz w:val="24"/>
        </w:rPr>
      </w:pPr>
      <w:r w:rsidRPr="00E74CDC">
        <w:rPr>
          <w:rFonts w:ascii="Arial" w:hAnsi="Arial"/>
          <w:b/>
          <w:sz w:val="24"/>
          <w:lang w:val="eu-ES"/>
        </w:rPr>
        <w:t>ZERBITZUAK</w:t>
      </w:r>
    </w:p>
    <w:p w14:paraId="2CB9C31D" w14:textId="77777777" w:rsidR="005979AC" w:rsidRPr="005979AC" w:rsidRDefault="005979AC" w:rsidP="005979AC">
      <w:pPr>
        <w:numPr>
          <w:ilvl w:val="0"/>
          <w:numId w:val="1"/>
        </w:numPr>
        <w:tabs>
          <w:tab w:val="left" w:pos="851"/>
        </w:tabs>
        <w:spacing w:after="120"/>
        <w:ind w:left="851" w:hanging="431"/>
        <w:jc w:val="both"/>
        <w:rPr>
          <w:rFonts w:ascii="Arial" w:hAnsi="Arial"/>
          <w:sz w:val="24"/>
        </w:rPr>
      </w:pPr>
      <w:r w:rsidRPr="00E74CDC">
        <w:rPr>
          <w:rFonts w:ascii="Arial" w:hAnsi="Arial"/>
          <w:sz w:val="24"/>
          <w:lang w:val="eu-ES"/>
        </w:rPr>
        <w:t>Aholkularitza teknikoa eta juridiko-administratiboa beren zerga ordenantzak idazteko.</w:t>
      </w:r>
    </w:p>
    <w:p w14:paraId="6D7F05B3" w14:textId="77777777" w:rsidR="005979AC" w:rsidRPr="005979AC" w:rsidRDefault="005979AC" w:rsidP="005979AC">
      <w:pPr>
        <w:numPr>
          <w:ilvl w:val="0"/>
          <w:numId w:val="1"/>
        </w:numPr>
        <w:tabs>
          <w:tab w:val="left" w:pos="851"/>
        </w:tabs>
        <w:spacing w:after="120"/>
        <w:ind w:left="851" w:hanging="431"/>
        <w:jc w:val="both"/>
        <w:rPr>
          <w:rFonts w:ascii="Arial" w:hAnsi="Arial"/>
          <w:sz w:val="24"/>
        </w:rPr>
      </w:pPr>
      <w:r w:rsidRPr="00E74CDC">
        <w:rPr>
          <w:rFonts w:ascii="Arial" w:hAnsi="Arial"/>
          <w:sz w:val="24"/>
          <w:lang w:val="eu-ES"/>
        </w:rPr>
        <w:t>Informazio sistemak eskura jartzea, tokiko zerga kudeaketari euskarria emateko aplikazioekin, bai eta programa horiekin lotutako baliabide materialak eta giza baliabideak ere, helburu hauekin:</w:t>
      </w:r>
    </w:p>
    <w:p w14:paraId="3D0A9FE2" w14:textId="77777777" w:rsidR="005979AC" w:rsidRPr="005979AC" w:rsidRDefault="005979AC" w:rsidP="005979AC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E74CDC">
        <w:rPr>
          <w:rFonts w:ascii="Arial" w:hAnsi="Arial"/>
          <w:sz w:val="24"/>
          <w:lang w:val="eu-ES"/>
        </w:rPr>
        <w:t xml:space="preserve">Harrera egin eta izapidetzea aitorpenak, </w:t>
      </w:r>
      <w:proofErr w:type="spellStart"/>
      <w:r w:rsidRPr="00E74CDC">
        <w:rPr>
          <w:rFonts w:ascii="Arial" w:hAnsi="Arial"/>
          <w:sz w:val="24"/>
          <w:lang w:val="eu-ES"/>
        </w:rPr>
        <w:t>autolikidazioak</w:t>
      </w:r>
      <w:proofErr w:type="spellEnd"/>
      <w:r w:rsidRPr="00E74CDC">
        <w:rPr>
          <w:rFonts w:ascii="Arial" w:hAnsi="Arial"/>
          <w:sz w:val="24"/>
          <w:lang w:val="eu-ES"/>
        </w:rPr>
        <w:t>, datu komunikazioak eta zerga ondorioak dituzten gainerako agiriak.</w:t>
      </w:r>
    </w:p>
    <w:p w14:paraId="5BA484AE" w14:textId="77777777" w:rsidR="005979AC" w:rsidRPr="005979AC" w:rsidRDefault="005979AC" w:rsidP="005979AC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E74CDC">
        <w:rPr>
          <w:rFonts w:ascii="Arial" w:hAnsi="Arial"/>
          <w:sz w:val="24"/>
          <w:lang w:val="eu-ES"/>
        </w:rPr>
        <w:t>Egiaztatu eta egitea zerga araudian aurreikusita dauden itzulketak.</w:t>
      </w:r>
    </w:p>
    <w:p w14:paraId="5182F069" w14:textId="77777777" w:rsidR="005979AC" w:rsidRPr="0069395C" w:rsidRDefault="0069395C" w:rsidP="0069395C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E74CDC">
        <w:rPr>
          <w:rFonts w:ascii="Arial" w:hAnsi="Arial"/>
          <w:sz w:val="24"/>
          <w:lang w:val="eu-ES"/>
        </w:rPr>
        <w:t>Aztertu eta egiaztatzea zerga onuren jatorria, dagokion prozedura erregulatzen duen araudiaren arabera.</w:t>
      </w:r>
    </w:p>
    <w:p w14:paraId="274DC6E2" w14:textId="77777777" w:rsidR="0069395C" w:rsidRPr="0069395C" w:rsidRDefault="0069395C" w:rsidP="0069395C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E74CDC">
        <w:rPr>
          <w:rFonts w:ascii="Arial" w:hAnsi="Arial"/>
          <w:sz w:val="24"/>
          <w:lang w:val="eu-ES"/>
        </w:rPr>
        <w:t>Kontrol jarduketak egitea zerga aitorpenak aurkezteko betebeharraren eta beste betebehar formal batzuen gainean.</w:t>
      </w:r>
    </w:p>
    <w:p w14:paraId="6DD3A4AA" w14:textId="77777777" w:rsidR="0069395C" w:rsidRPr="0069395C" w:rsidRDefault="0069395C" w:rsidP="0069395C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E74CDC">
        <w:rPr>
          <w:rFonts w:ascii="Arial" w:hAnsi="Arial"/>
          <w:sz w:val="24"/>
          <w:lang w:val="eu-ES"/>
        </w:rPr>
        <w:t>Jarduketak egitea datuak egiaztatzeko.</w:t>
      </w:r>
    </w:p>
    <w:p w14:paraId="6B61026B" w14:textId="77777777" w:rsidR="0069395C" w:rsidRPr="0069395C" w:rsidRDefault="0069395C" w:rsidP="0069395C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E74CDC">
        <w:rPr>
          <w:rFonts w:ascii="Arial" w:hAnsi="Arial"/>
          <w:sz w:val="24"/>
          <w:lang w:val="eu-ES"/>
        </w:rPr>
        <w:t>Jarduketak egitea balioak egiaztatzeko.</w:t>
      </w:r>
    </w:p>
    <w:p w14:paraId="03A6BC09" w14:textId="77777777" w:rsidR="0069395C" w:rsidRPr="0069395C" w:rsidRDefault="0069395C" w:rsidP="0069395C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E74CDC">
        <w:rPr>
          <w:rFonts w:ascii="Arial" w:hAnsi="Arial"/>
          <w:sz w:val="24"/>
          <w:lang w:val="eu-ES"/>
        </w:rPr>
        <w:t>Egiaztatze mugaturako jarduketak egitea.</w:t>
      </w:r>
    </w:p>
    <w:p w14:paraId="2E884DCF" w14:textId="77777777" w:rsidR="0069395C" w:rsidRPr="0069395C" w:rsidRDefault="0069395C" w:rsidP="0069395C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E74CDC">
        <w:rPr>
          <w:rFonts w:ascii="Arial" w:hAnsi="Arial"/>
          <w:sz w:val="24"/>
          <w:lang w:val="eu-ES"/>
        </w:rPr>
        <w:t>Zerga likidazioak egitea, egiaztatze eta frogatze jarduketetatik eratorritakoak.</w:t>
      </w:r>
    </w:p>
    <w:p w14:paraId="3E1DBBF1" w14:textId="77777777" w:rsidR="0069395C" w:rsidRPr="0069395C" w:rsidRDefault="0069395C" w:rsidP="0069395C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E74CDC">
        <w:rPr>
          <w:rFonts w:ascii="Arial" w:hAnsi="Arial"/>
          <w:sz w:val="24"/>
          <w:lang w:val="eu-ES"/>
        </w:rPr>
        <w:t>Zerga ziurtagiriak ematea.</w:t>
      </w:r>
    </w:p>
    <w:p w14:paraId="15BFD9CE" w14:textId="77777777" w:rsidR="0069395C" w:rsidRPr="0069395C" w:rsidRDefault="0069395C" w:rsidP="0069395C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E74CDC">
        <w:rPr>
          <w:rFonts w:ascii="Arial" w:hAnsi="Arial"/>
          <w:sz w:val="24"/>
          <w:lang w:val="eu-ES"/>
        </w:rPr>
        <w:t>Zerga erroldak egin eta mantentzea.</w:t>
      </w:r>
    </w:p>
    <w:p w14:paraId="7C1371B9" w14:textId="77777777" w:rsidR="0069395C" w:rsidRPr="0069395C" w:rsidRDefault="0069395C" w:rsidP="0069395C">
      <w:pPr>
        <w:numPr>
          <w:ilvl w:val="1"/>
          <w:numId w:val="1"/>
        </w:numPr>
        <w:tabs>
          <w:tab w:val="left" w:pos="1418"/>
        </w:tabs>
        <w:spacing w:after="20"/>
        <w:ind w:left="1418" w:hanging="278"/>
        <w:jc w:val="both"/>
        <w:rPr>
          <w:rFonts w:ascii="Arial" w:hAnsi="Arial"/>
          <w:sz w:val="24"/>
        </w:rPr>
      </w:pPr>
      <w:r w:rsidRPr="00E74CDC">
        <w:rPr>
          <w:rFonts w:ascii="Arial" w:hAnsi="Arial"/>
          <w:sz w:val="24"/>
          <w:lang w:val="eu-ES"/>
        </w:rPr>
        <w:t>Zerga informazioa eta laguntza.</w:t>
      </w:r>
    </w:p>
    <w:p w14:paraId="10FEC7C3" w14:textId="77777777" w:rsidR="0069395C" w:rsidRPr="0069395C" w:rsidRDefault="0069395C" w:rsidP="0069395C">
      <w:pPr>
        <w:numPr>
          <w:ilvl w:val="1"/>
          <w:numId w:val="1"/>
        </w:numPr>
        <w:tabs>
          <w:tab w:val="left" w:pos="1418"/>
        </w:tabs>
        <w:spacing w:after="120"/>
        <w:jc w:val="both"/>
      </w:pPr>
      <w:r w:rsidRPr="00E74CDC">
        <w:rPr>
          <w:rFonts w:ascii="Arial" w:hAnsi="Arial"/>
          <w:sz w:val="24"/>
          <w:lang w:val="eu-ES"/>
        </w:rPr>
        <w:t>Zergak aplikatzeko gainerako jarduketak egitea, ikuskatzailetza eta dirubilketa zereginetan sartuta ez daudenak.</w:t>
      </w:r>
    </w:p>
    <w:p w14:paraId="19423991" w14:textId="77777777" w:rsidR="00E663F7" w:rsidRDefault="00E663F7" w:rsidP="0069395C">
      <w:pPr>
        <w:pStyle w:val="Default"/>
        <w:ind w:left="780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E663F7" w14:paraId="54583131" w14:textId="77777777" w:rsidTr="00E663F7">
        <w:trPr>
          <w:trHeight w:val="112"/>
        </w:trPr>
        <w:tc>
          <w:tcPr>
            <w:tcW w:w="946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CA72C38" w14:textId="77777777" w:rsidR="00E663F7" w:rsidRPr="0069395C" w:rsidRDefault="0069395C" w:rsidP="00E74CDC">
            <w:pPr>
              <w:pStyle w:val="Default"/>
              <w:jc w:val="center"/>
              <w:rPr>
                <w:sz w:val="23"/>
                <w:szCs w:val="23"/>
              </w:rPr>
            </w:pPr>
            <w:r w:rsidRPr="00E74CDC">
              <w:rPr>
                <w:b/>
                <w:bCs/>
                <w:color w:val="auto"/>
                <w:sz w:val="23"/>
                <w:szCs w:val="23"/>
                <w:lang w:val="eu-ES"/>
              </w:rPr>
              <w:t>Unitatearen datuak</w:t>
            </w:r>
          </w:p>
        </w:tc>
      </w:tr>
      <w:tr w:rsidR="00E663F7" w14:paraId="06527E31" w14:textId="77777777" w:rsidTr="00E663F7">
        <w:trPr>
          <w:trHeight w:val="112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63FE44" w14:textId="77777777" w:rsidR="00E663F7" w:rsidRDefault="0069395C" w:rsidP="00E74CDC">
            <w:pPr>
              <w:pStyle w:val="Default"/>
              <w:rPr>
                <w:sz w:val="23"/>
                <w:szCs w:val="23"/>
              </w:rPr>
            </w:pPr>
            <w:r w:rsidRPr="00E74CDC">
              <w:rPr>
                <w:color w:val="auto"/>
                <w:sz w:val="23"/>
                <w:szCs w:val="23"/>
                <w:lang w:val="eu-ES"/>
              </w:rPr>
              <w:t>Zerbitzuburua</w:t>
            </w:r>
            <w:r w:rsidR="00E663F7" w:rsidRPr="0069395C">
              <w:rPr>
                <w:sz w:val="23"/>
                <w:szCs w:val="23"/>
              </w:rPr>
              <w:t xml:space="preserve">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551E4BE5" w14:textId="77777777" w:rsidR="00E663F7" w:rsidRPr="0069395C" w:rsidRDefault="00E663F7">
            <w:pPr>
              <w:pStyle w:val="Default"/>
              <w:rPr>
                <w:sz w:val="23"/>
                <w:szCs w:val="23"/>
              </w:rPr>
            </w:pPr>
            <w:r w:rsidRPr="0069395C">
              <w:rPr>
                <w:sz w:val="23"/>
                <w:szCs w:val="23"/>
              </w:rPr>
              <w:t>Eduardo Alday Galán</w:t>
            </w:r>
          </w:p>
        </w:tc>
      </w:tr>
      <w:tr w:rsidR="00E663F7" w14:paraId="1467D44E" w14:textId="77777777" w:rsidTr="00E663F7">
        <w:trPr>
          <w:trHeight w:val="112"/>
        </w:trPr>
        <w:tc>
          <w:tcPr>
            <w:tcW w:w="26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BFC3CB" w14:textId="77777777" w:rsidR="00E663F7" w:rsidRDefault="0069395C" w:rsidP="00E74CDC">
            <w:pPr>
              <w:pStyle w:val="Default"/>
              <w:rPr>
                <w:sz w:val="23"/>
                <w:szCs w:val="23"/>
              </w:rPr>
            </w:pPr>
            <w:r w:rsidRPr="00E74CDC">
              <w:rPr>
                <w:color w:val="auto"/>
                <w:sz w:val="23"/>
                <w:szCs w:val="23"/>
                <w:lang w:val="eu-ES"/>
              </w:rPr>
              <w:t>Harremanetarako posta elektronikoa</w:t>
            </w:r>
            <w:r w:rsidR="00E663F7" w:rsidRPr="0069395C">
              <w:rPr>
                <w:sz w:val="23"/>
                <w:szCs w:val="23"/>
              </w:rPr>
              <w:t xml:space="preserve">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48C6F9BE" w14:textId="77777777" w:rsidR="00E663F7" w:rsidRDefault="00E663F7" w:rsidP="002B79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ealday@a</w:t>
            </w:r>
            <w:r w:rsidR="002B7991">
              <w:rPr>
                <w:sz w:val="23"/>
                <w:szCs w:val="23"/>
              </w:rPr>
              <w:t>raba.eus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663F7" w14:paraId="0AFBCCA7" w14:textId="77777777" w:rsidTr="00E663F7">
        <w:trPr>
          <w:trHeight w:val="112"/>
        </w:trPr>
        <w:tc>
          <w:tcPr>
            <w:tcW w:w="26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48657D" w14:textId="77777777" w:rsidR="00E663F7" w:rsidRDefault="0069395C" w:rsidP="00E74CDC">
            <w:pPr>
              <w:pStyle w:val="Default"/>
              <w:rPr>
                <w:sz w:val="23"/>
                <w:szCs w:val="23"/>
              </w:rPr>
            </w:pPr>
            <w:r w:rsidRPr="00E74CDC">
              <w:rPr>
                <w:color w:val="auto"/>
                <w:sz w:val="23"/>
                <w:szCs w:val="23"/>
                <w:lang w:val="eu-ES"/>
              </w:rPr>
              <w:t>Laguntza telefonoa</w:t>
            </w:r>
            <w:r w:rsidR="00E663F7" w:rsidRPr="0069395C">
              <w:rPr>
                <w:sz w:val="23"/>
                <w:szCs w:val="23"/>
              </w:rPr>
              <w:t xml:space="preserve">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A6A4C3E" w14:textId="77777777" w:rsidR="00E663F7" w:rsidRDefault="00E663F7" w:rsidP="00E663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945.18.18.47 </w:t>
            </w:r>
          </w:p>
        </w:tc>
      </w:tr>
      <w:tr w:rsidR="00E663F7" w14:paraId="136E9E03" w14:textId="77777777" w:rsidTr="00E663F7">
        <w:trPr>
          <w:trHeight w:val="112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E6EC3F" w14:textId="77777777" w:rsidR="00E663F7" w:rsidRDefault="0069395C" w:rsidP="00E74CDC">
            <w:pPr>
              <w:pStyle w:val="Default"/>
              <w:rPr>
                <w:sz w:val="23"/>
                <w:szCs w:val="23"/>
              </w:rPr>
            </w:pPr>
            <w:r w:rsidRPr="00E74CDC">
              <w:rPr>
                <w:color w:val="auto"/>
                <w:sz w:val="23"/>
                <w:szCs w:val="23"/>
                <w:lang w:val="eu-ES"/>
              </w:rPr>
              <w:t>Iradokizunak eta kexak</w:t>
            </w:r>
            <w:r w:rsidR="00E663F7" w:rsidRPr="0069395C">
              <w:rPr>
                <w:sz w:val="23"/>
                <w:szCs w:val="23"/>
              </w:rPr>
              <w:t xml:space="preserve">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4E0214F6" w14:textId="77777777" w:rsidR="00E663F7" w:rsidRPr="0069395C" w:rsidRDefault="0069395C" w:rsidP="00E663F7">
            <w:pPr>
              <w:pStyle w:val="Default"/>
              <w:rPr>
                <w:sz w:val="23"/>
                <w:szCs w:val="23"/>
              </w:rPr>
            </w:pPr>
            <w:r w:rsidRPr="00E74CDC">
              <w:rPr>
                <w:color w:val="auto"/>
                <w:sz w:val="23"/>
                <w:szCs w:val="23"/>
                <w:lang w:val="eu-ES"/>
              </w:rPr>
              <w:t>Toki Administrazioaren Zerbitzua.</w:t>
            </w:r>
          </w:p>
          <w:p w14:paraId="40EB06BF" w14:textId="77777777" w:rsidR="00E663F7" w:rsidRDefault="0069395C" w:rsidP="00E74CDC">
            <w:pPr>
              <w:pStyle w:val="Default"/>
              <w:rPr>
                <w:sz w:val="23"/>
                <w:szCs w:val="23"/>
              </w:rPr>
            </w:pPr>
            <w:r w:rsidRPr="00E74CDC">
              <w:rPr>
                <w:color w:val="auto"/>
                <w:sz w:val="23"/>
                <w:szCs w:val="23"/>
                <w:lang w:val="eu-ES"/>
              </w:rPr>
              <w:t>Probintzia plaza, 4, 2. solairua.</w:t>
            </w:r>
            <w:r w:rsidR="00E663F7" w:rsidRPr="0069395C">
              <w:rPr>
                <w:sz w:val="23"/>
                <w:szCs w:val="23"/>
              </w:rPr>
              <w:t xml:space="preserve"> </w:t>
            </w:r>
          </w:p>
        </w:tc>
      </w:tr>
    </w:tbl>
    <w:p w14:paraId="15B09DA7" w14:textId="0C26C994" w:rsidR="004F4E52" w:rsidRPr="0069395C" w:rsidRDefault="0069395C" w:rsidP="0069395C">
      <w:pPr>
        <w:spacing w:after="240"/>
        <w:jc w:val="both"/>
        <w:rPr>
          <w:rFonts w:ascii="Arial" w:hAnsi="Arial"/>
          <w:sz w:val="22"/>
        </w:rPr>
      </w:pPr>
      <w:r w:rsidRPr="00E74CDC">
        <w:rPr>
          <w:rFonts w:ascii="Arial" w:hAnsi="Arial"/>
          <w:sz w:val="22"/>
          <w:lang w:val="eu-ES"/>
        </w:rPr>
        <w:t>Gasteiz, 20</w:t>
      </w:r>
      <w:r w:rsidR="002E06B7">
        <w:rPr>
          <w:rFonts w:ascii="Arial" w:hAnsi="Arial"/>
          <w:sz w:val="22"/>
          <w:lang w:val="eu-ES"/>
        </w:rPr>
        <w:t>21e</w:t>
      </w:r>
      <w:r w:rsidRPr="00E74CDC">
        <w:rPr>
          <w:rFonts w:ascii="Arial" w:hAnsi="Arial"/>
          <w:sz w:val="22"/>
          <w:lang w:val="eu-ES"/>
        </w:rPr>
        <w:t xml:space="preserve">ko </w:t>
      </w:r>
      <w:proofErr w:type="spellStart"/>
      <w:r w:rsidR="002E06B7">
        <w:rPr>
          <w:rFonts w:ascii="Arial" w:hAnsi="Arial"/>
          <w:sz w:val="22"/>
          <w:lang w:val="eu-ES"/>
        </w:rPr>
        <w:t>maiatza</w:t>
      </w:r>
      <w:proofErr w:type="spellEnd"/>
    </w:p>
    <w:sectPr w:rsidR="004F4E52" w:rsidRPr="0069395C" w:rsidSect="00E663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3373" w:right="1134" w:bottom="2098" w:left="1418" w:header="851" w:footer="71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A29E9" w14:textId="77777777" w:rsidR="00C67304" w:rsidRDefault="00C67304">
      <w:r>
        <w:separator/>
      </w:r>
    </w:p>
  </w:endnote>
  <w:endnote w:type="continuationSeparator" w:id="0">
    <w:p w14:paraId="784276D7" w14:textId="77777777" w:rsidR="00C67304" w:rsidRDefault="00C6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F0419" w14:textId="77777777" w:rsidR="00E74CDC" w:rsidRDefault="00E74C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0D94D" w14:textId="77777777" w:rsidR="00AC7CB2" w:rsidRPr="007548DF" w:rsidRDefault="0069395C" w:rsidP="0069395C">
    <w:pPr>
      <w:pStyle w:val="Piedepgina"/>
      <w:pBdr>
        <w:top w:val="single" w:sz="12" w:space="1" w:color="auto"/>
      </w:pBdr>
      <w:tabs>
        <w:tab w:val="clear" w:pos="4252"/>
        <w:tab w:val="clear" w:pos="8504"/>
      </w:tabs>
      <w:jc w:val="right"/>
      <w:rPr>
        <w:rFonts w:ascii="Arial" w:hAnsi="Arial"/>
      </w:rPr>
    </w:pPr>
    <w:r w:rsidRPr="00E74CDC">
      <w:rPr>
        <w:rStyle w:val="Nmerodepgina"/>
        <w:rFonts w:ascii="Arial" w:hAnsi="Arial"/>
        <w:lang w:val="eu-ES"/>
      </w:rPr>
      <w:t>Or.:</w:t>
    </w:r>
    <w:r w:rsidR="007548DF" w:rsidRPr="0069395C">
      <w:rPr>
        <w:rStyle w:val="Nmerodepgina"/>
        <w:rFonts w:ascii="Arial" w:hAnsi="Arial"/>
      </w:rPr>
      <w:t xml:space="preserve"> </w:t>
    </w:r>
    <w:r w:rsidR="00FF637A" w:rsidRPr="007548DF">
      <w:rPr>
        <w:rStyle w:val="Nmerodepgina"/>
        <w:rFonts w:ascii="Arial" w:hAnsi="Arial"/>
      </w:rPr>
      <w:fldChar w:fldCharType="begin"/>
    </w:r>
    <w:r w:rsidR="00FF637A" w:rsidRPr="007548DF">
      <w:rPr>
        <w:rStyle w:val="Nmerodepgina"/>
        <w:rFonts w:ascii="Arial" w:hAnsi="Arial"/>
      </w:rPr>
      <w:instrText xml:space="preserve"> PAGE </w:instrText>
    </w:r>
    <w:r w:rsidR="00FF637A" w:rsidRPr="007548DF">
      <w:rPr>
        <w:rStyle w:val="Nmerodepgina"/>
        <w:rFonts w:ascii="Arial" w:hAnsi="Arial"/>
      </w:rPr>
      <w:fldChar w:fldCharType="separate"/>
    </w:r>
    <w:r w:rsidR="00C26F43">
      <w:rPr>
        <w:rStyle w:val="Nmerodepgina"/>
        <w:rFonts w:ascii="Arial" w:hAnsi="Arial"/>
        <w:noProof/>
      </w:rPr>
      <w:t>1</w:t>
    </w:r>
    <w:r w:rsidR="00FF637A" w:rsidRPr="007548DF">
      <w:rPr>
        <w:rStyle w:val="Nmerodepgina"/>
        <w:rFonts w:ascii="Arial" w:hAnsi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54CC4" w14:textId="77777777" w:rsidR="00AC7CB2" w:rsidRPr="00E663F7" w:rsidRDefault="00E663F7" w:rsidP="00E663F7">
    <w:pPr>
      <w:pStyle w:val="Encabezado"/>
      <w:pBdr>
        <w:top w:val="single" w:sz="4" w:space="1" w:color="auto"/>
      </w:pBdr>
      <w:tabs>
        <w:tab w:val="clear" w:pos="4252"/>
        <w:tab w:val="clear" w:pos="8504"/>
        <w:tab w:val="left" w:pos="4253"/>
        <w:tab w:val="left" w:pos="7371"/>
      </w:tabs>
      <w:spacing w:before="120" w:after="40" w:line="240" w:lineRule="exact"/>
      <w:ind w:left="-68"/>
      <w:jc w:val="right"/>
      <w:rPr>
        <w:rFonts w:ascii="Arial" w:hAnsi="Arial"/>
        <w:noProof/>
        <w:sz w:val="18"/>
      </w:rPr>
    </w:pPr>
    <w:r w:rsidRPr="00E663F7">
      <w:rPr>
        <w:rFonts w:ascii="Arial" w:hAnsi="Arial"/>
        <w:noProof/>
        <w:sz w:val="18"/>
      </w:rPr>
      <w:t xml:space="preserve">Pág. </w:t>
    </w:r>
    <w:r w:rsidRPr="00E663F7">
      <w:rPr>
        <w:rFonts w:ascii="Arial" w:hAnsi="Arial"/>
        <w:noProof/>
        <w:sz w:val="18"/>
      </w:rPr>
      <w:fldChar w:fldCharType="begin"/>
    </w:r>
    <w:r w:rsidRPr="00E663F7">
      <w:rPr>
        <w:rFonts w:ascii="Arial" w:hAnsi="Arial"/>
        <w:noProof/>
        <w:sz w:val="18"/>
      </w:rPr>
      <w:instrText>PAGE   \* MERGEFORMAT</w:instrText>
    </w:r>
    <w:r w:rsidRPr="00E663F7">
      <w:rPr>
        <w:rFonts w:ascii="Arial" w:hAnsi="Arial"/>
        <w:noProof/>
        <w:sz w:val="18"/>
      </w:rPr>
      <w:fldChar w:fldCharType="separate"/>
    </w:r>
    <w:r w:rsidRPr="00E663F7">
      <w:rPr>
        <w:rFonts w:ascii="Arial" w:hAnsi="Arial"/>
        <w:noProof/>
        <w:sz w:val="18"/>
        <w:lang w:val="es-ES"/>
      </w:rPr>
      <w:t>1</w:t>
    </w:r>
    <w:r w:rsidRPr="00E663F7">
      <w:rPr>
        <w:rFonts w:ascii="Arial" w:hAnsi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CCADD" w14:textId="77777777" w:rsidR="00C67304" w:rsidRDefault="00C67304">
      <w:r>
        <w:separator/>
      </w:r>
    </w:p>
  </w:footnote>
  <w:footnote w:type="continuationSeparator" w:id="0">
    <w:p w14:paraId="47EBB0AA" w14:textId="77777777" w:rsidR="00C67304" w:rsidRDefault="00C67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F75B5" w14:textId="77777777" w:rsidR="00E74CDC" w:rsidRDefault="00E74C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E663F7" w14:paraId="1497C71A" w14:textId="77777777" w:rsidTr="00883346">
      <w:tc>
        <w:tcPr>
          <w:tcW w:w="3686" w:type="dxa"/>
          <w:tcBorders>
            <w:bottom w:val="single" w:sz="4" w:space="0" w:color="auto"/>
          </w:tcBorders>
        </w:tcPr>
        <w:p w14:paraId="63FFD51B" w14:textId="77777777" w:rsidR="00E663F7" w:rsidRDefault="00E663F7" w:rsidP="00883346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3D27BD3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25pt" fillcolor="window">
                <v:imagedata r:id="rId1" o:title=""/>
              </v:shape>
              <o:OLEObject Type="Embed" ProgID="Word.Picture.8" ShapeID="_x0000_i1025" DrawAspect="Content" ObjectID="_1686388340" r:id="rId2"/>
            </w:object>
          </w:r>
        </w:p>
        <w:p w14:paraId="689F58DA" w14:textId="77777777" w:rsidR="00E663F7" w:rsidRDefault="00E663F7" w:rsidP="00883346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4420A08D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2BC16A4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74BD6E1D" w14:textId="77777777" w:rsidR="00E663F7" w:rsidRPr="004F4E52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223634E4" w14:textId="77777777" w:rsidR="00E663F7" w:rsidRPr="004B6EF4" w:rsidRDefault="004B6EF4" w:rsidP="00E74CDC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E74CDC">
            <w:rPr>
              <w:rFonts w:ascii="Arial" w:hAnsi="Arial"/>
              <w:b/>
              <w:lang w:val="eu-ES"/>
            </w:rPr>
            <w:t>UDALERRIEI ETA BESTE TOKI ERAKUNDE BATZUEI ZERGA KUDEAKETAREN ARLOAN ESKAINTZEN ZAIZKIEN ZERBITZUEN KATALOGOA</w:t>
          </w:r>
        </w:p>
      </w:tc>
    </w:tr>
  </w:tbl>
  <w:p w14:paraId="1DBDF3BC" w14:textId="77777777" w:rsidR="00E663F7" w:rsidRDefault="00E663F7" w:rsidP="00E663F7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4F4E52" w14:paraId="1FDC922B" w14:textId="77777777" w:rsidTr="004F4E52">
      <w:tc>
        <w:tcPr>
          <w:tcW w:w="3686" w:type="dxa"/>
          <w:tcBorders>
            <w:bottom w:val="single" w:sz="4" w:space="0" w:color="auto"/>
          </w:tcBorders>
        </w:tcPr>
        <w:p w14:paraId="368AD4C6" w14:textId="77777777" w:rsidR="004F4E52" w:rsidRDefault="004F4E52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389329B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5.75pt;height:56.25pt" fillcolor="window">
                <v:imagedata r:id="rId1" o:title=""/>
              </v:shape>
              <o:OLEObject Type="Embed" ProgID="Word.Picture.8" ShapeID="_x0000_i1026" DrawAspect="Content" ObjectID="_1686388341" r:id="rId2"/>
            </w:object>
          </w:r>
        </w:p>
        <w:p w14:paraId="07118ABF" w14:textId="77777777" w:rsidR="004F4E52" w:rsidRDefault="004F4E52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47047A8F" w14:textId="77777777" w:rsidR="004F4E52" w:rsidRDefault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DE8A22" w14:textId="77777777" w:rsid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2165E716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5D5EFB53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4F4E52">
            <w:rPr>
              <w:rFonts w:ascii="Arial" w:hAnsi="Arial"/>
              <w:b/>
              <w:noProof/>
            </w:rPr>
            <w:t>CATÁLOGO DE SERVICIOS EN MATERIA DE GESTIÓN TRIBUTARIA A MUNICIPIOS Y OTRAS ENTIDADES LOCALES</w:t>
          </w:r>
        </w:p>
      </w:tc>
    </w:tr>
  </w:tbl>
  <w:p w14:paraId="6BE04E7D" w14:textId="77777777" w:rsidR="00AC7CB2" w:rsidRDefault="00AC7CB2" w:rsidP="004F4E52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214C2"/>
    <w:multiLevelType w:val="hybridMultilevel"/>
    <w:tmpl w:val="09FEA6B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s-ES_tradnl" w:vendorID="9" w:dllVersion="512" w:checkStyle="1"/>
  <w:activeWritingStyle w:appName="MSWord" w:lang="eu-ES" w:vendorID="13" w:dllVersion="512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E52"/>
    <w:rsid w:val="000132DF"/>
    <w:rsid w:val="000210ED"/>
    <w:rsid w:val="00062B9B"/>
    <w:rsid w:val="00151D66"/>
    <w:rsid w:val="0025104C"/>
    <w:rsid w:val="002805D3"/>
    <w:rsid w:val="002825B7"/>
    <w:rsid w:val="002B7991"/>
    <w:rsid w:val="002E06B7"/>
    <w:rsid w:val="00313A4B"/>
    <w:rsid w:val="003F0B3A"/>
    <w:rsid w:val="004165B5"/>
    <w:rsid w:val="00461216"/>
    <w:rsid w:val="00465CE9"/>
    <w:rsid w:val="004B6EF4"/>
    <w:rsid w:val="004F4E52"/>
    <w:rsid w:val="0057323C"/>
    <w:rsid w:val="005979AC"/>
    <w:rsid w:val="005F1077"/>
    <w:rsid w:val="005F1F13"/>
    <w:rsid w:val="006062B0"/>
    <w:rsid w:val="00651892"/>
    <w:rsid w:val="0069395C"/>
    <w:rsid w:val="006A6D20"/>
    <w:rsid w:val="006B2058"/>
    <w:rsid w:val="007548DF"/>
    <w:rsid w:val="008D6E10"/>
    <w:rsid w:val="00986A1D"/>
    <w:rsid w:val="00AC7CB2"/>
    <w:rsid w:val="00B35A59"/>
    <w:rsid w:val="00C26F43"/>
    <w:rsid w:val="00C54895"/>
    <w:rsid w:val="00C67304"/>
    <w:rsid w:val="00C677AB"/>
    <w:rsid w:val="00CC79C3"/>
    <w:rsid w:val="00D573AF"/>
    <w:rsid w:val="00DB01B0"/>
    <w:rsid w:val="00E663F7"/>
    <w:rsid w:val="00E74CDC"/>
    <w:rsid w:val="00E94EE5"/>
    <w:rsid w:val="00F84BAF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9"/>
    <o:shapelayout v:ext="edit">
      <o:idmap v:ext="edit" data="1"/>
    </o:shapelayout>
  </w:shapeDefaults>
  <w:decimalSymbol w:val=","/>
  <w:listSeparator w:val=";"/>
  <w14:docId w14:val="212A12B0"/>
  <w15:docId w15:val="{CC2C745E-17E2-4E31-A589-DB962969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customStyle="1" w:styleId="Default">
    <w:name w:val="Default"/>
    <w:rsid w:val="00E663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BFE9C-60AA-44E4-A060-0F10B6A58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Plantilla de Resolución de Director/a</vt:lpstr>
      <vt:lpstr>Plantilla de Resolución de Director/a</vt:lpstr>
    </vt:vector>
  </TitlesOfParts>
  <Company>DFA-AFA</Company>
  <LinksUpToDate>false</LinksUpToDate>
  <CharactersWithSpaces>1516</CharactersWithSpaces>
  <SharedDoc>false</SharedDoc>
  <HLinks>
    <vt:vector size="6" baseType="variant">
      <vt:variant>
        <vt:i4>7667759</vt:i4>
      </vt:variant>
      <vt:variant>
        <vt:i4>1073</vt:i4>
      </vt:variant>
      <vt:variant>
        <vt:i4>1026</vt:i4>
      </vt:variant>
      <vt:variant>
        <vt:i4>1</vt:i4>
      </vt:variant>
      <vt:variant>
        <vt:lpwstr>S MBOLO 12 X 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Resolución de Director/a</dc:title>
  <dc:creator>DFA</dc:creator>
  <cp:lastModifiedBy>Arias Lopez de Lacalle, Arrate</cp:lastModifiedBy>
  <cp:revision>3</cp:revision>
  <cp:lastPrinted>2008-09-18T12:23:00Z</cp:lastPrinted>
  <dcterms:created xsi:type="dcterms:W3CDTF">2019-12-03T11:55:00Z</dcterms:created>
  <dcterms:modified xsi:type="dcterms:W3CDTF">2021-06-28T10:26:00Z</dcterms:modified>
</cp:coreProperties>
</file>