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5F70D" w14:textId="23EDE120" w:rsidR="00191B23" w:rsidRPr="0051132B" w:rsidRDefault="00F52732" w:rsidP="00F52732">
      <w:pPr>
        <w:spacing w:line="280" w:lineRule="auto"/>
        <w:ind w:left="-142" w:right="-285"/>
        <w:rPr>
          <w:b/>
          <w:sz w:val="28"/>
          <w:szCs w:val="28"/>
        </w:rPr>
      </w:pPr>
      <w:r w:rsidRPr="0051132B">
        <w:rPr>
          <w:noProof/>
          <w:sz w:val="28"/>
          <w:szCs w:val="28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4580D941" wp14:editId="7B1B700C">
            <wp:simplePos x="0" y="0"/>
            <wp:positionH relativeFrom="margin">
              <wp:posOffset>4330065</wp:posOffset>
            </wp:positionH>
            <wp:positionV relativeFrom="margin">
              <wp:posOffset>-299085</wp:posOffset>
            </wp:positionV>
            <wp:extent cx="1326515" cy="509905"/>
            <wp:effectExtent l="0" t="0" r="6985" b="4445"/>
            <wp:wrapSquare wrapText="bothSides"/>
            <wp:docPr id="2" name="Picture 2" descr="http://www.vectorlogo.es/wp-content/uploads/2016/05/logo-vector-art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ctorlogo.es/wp-content/uploads/2016/05/logo-vector-artiu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43" t="7335" r="20610" b="45175"/>
                    <a:stretch/>
                  </pic:blipFill>
                  <pic:spPr bwMode="auto">
                    <a:xfrm>
                      <a:off x="0" y="0"/>
                      <a:ext cx="132651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0362">
        <w:rPr>
          <w:b/>
          <w:sz w:val="28"/>
          <w:szCs w:val="28"/>
        </w:rPr>
        <w:t>ARABAKO ARTIUM FUNDAZIOA</w:t>
      </w:r>
    </w:p>
    <w:p w14:paraId="2F239726" w14:textId="438552DD" w:rsidR="00A647EC" w:rsidRPr="0051132B" w:rsidRDefault="00F52732" w:rsidP="00F52732">
      <w:pPr>
        <w:spacing w:after="120" w:line="240" w:lineRule="auto"/>
        <w:ind w:left="-142" w:right="-285"/>
        <w:rPr>
          <w:b/>
        </w:rPr>
      </w:pPr>
      <w:r w:rsidRPr="00A80362">
        <w:rPr>
          <w:b/>
        </w:rPr>
        <w:t>Sozietatearen izena</w:t>
      </w:r>
    </w:p>
    <w:p w14:paraId="036A562A" w14:textId="5D505A74" w:rsidR="00A647EC" w:rsidRPr="0051132B" w:rsidRDefault="00F52732" w:rsidP="00F52732">
      <w:pPr>
        <w:spacing w:after="120" w:line="240" w:lineRule="auto"/>
        <w:ind w:left="-142" w:right="-285"/>
        <w:rPr>
          <w:sz w:val="20"/>
          <w:szCs w:val="20"/>
        </w:rPr>
      </w:pPr>
      <w:r w:rsidRPr="00A80362">
        <w:rPr>
          <w:sz w:val="20"/>
          <w:szCs w:val="20"/>
        </w:rPr>
        <w:t>Arabako Artium Fundazioa</w:t>
      </w:r>
    </w:p>
    <w:p w14:paraId="21783611" w14:textId="77777777" w:rsidR="001C7BC0" w:rsidRPr="0051132B" w:rsidRDefault="001C7BC0" w:rsidP="004138A0">
      <w:pPr>
        <w:spacing w:after="0" w:line="240" w:lineRule="auto"/>
        <w:ind w:left="-142" w:right="-285"/>
        <w:rPr>
          <w:b/>
        </w:rPr>
      </w:pPr>
    </w:p>
    <w:p w14:paraId="1BBEF57B" w14:textId="05BF34C6" w:rsidR="00A647EC" w:rsidRPr="0051132B" w:rsidRDefault="00F52732" w:rsidP="004138A0">
      <w:pPr>
        <w:spacing w:after="0" w:line="240" w:lineRule="auto"/>
        <w:ind w:left="-142" w:right="-285"/>
        <w:rPr>
          <w:b/>
        </w:rPr>
      </w:pPr>
      <w:r w:rsidRPr="00A80362">
        <w:rPr>
          <w:b/>
        </w:rPr>
        <w:t>IFK</w:t>
      </w:r>
    </w:p>
    <w:p w14:paraId="07DC3838" w14:textId="5EACBDFD" w:rsidR="00A647EC" w:rsidRPr="0051132B" w:rsidRDefault="00F52732" w:rsidP="004138A0">
      <w:pPr>
        <w:spacing w:after="0" w:line="240" w:lineRule="auto"/>
        <w:ind w:left="-142" w:right="-285"/>
        <w:rPr>
          <w:sz w:val="20"/>
          <w:szCs w:val="20"/>
        </w:rPr>
      </w:pPr>
      <w:r w:rsidRPr="00A80362">
        <w:rPr>
          <w:sz w:val="20"/>
          <w:szCs w:val="20"/>
        </w:rPr>
        <w:t>G01315530</w:t>
      </w:r>
    </w:p>
    <w:p w14:paraId="2665693A" w14:textId="77777777" w:rsidR="00070CF5" w:rsidRPr="0051132B" w:rsidRDefault="00070CF5" w:rsidP="004138A0">
      <w:pPr>
        <w:spacing w:after="0" w:line="240" w:lineRule="auto"/>
        <w:ind w:left="-142" w:right="-285"/>
        <w:rPr>
          <w:b/>
          <w:sz w:val="20"/>
          <w:szCs w:val="20"/>
        </w:rPr>
      </w:pPr>
    </w:p>
    <w:p w14:paraId="1B82A858" w14:textId="06F438DC" w:rsidR="00A647EC" w:rsidRPr="0051132B" w:rsidRDefault="00F52732" w:rsidP="004138A0">
      <w:pPr>
        <w:spacing w:after="0" w:line="240" w:lineRule="auto"/>
        <w:ind w:left="-142" w:right="-285"/>
        <w:rPr>
          <w:b/>
        </w:rPr>
      </w:pPr>
      <w:r w:rsidRPr="00A80362">
        <w:rPr>
          <w:b/>
        </w:rPr>
        <w:t>Izaera</w:t>
      </w:r>
    </w:p>
    <w:p w14:paraId="7E80FC60" w14:textId="5811BF00" w:rsidR="00A647EC" w:rsidRPr="0051132B" w:rsidRDefault="00F52732" w:rsidP="004138A0">
      <w:pPr>
        <w:spacing w:after="0" w:line="240" w:lineRule="auto"/>
        <w:ind w:left="-142" w:right="-285"/>
        <w:rPr>
          <w:sz w:val="20"/>
          <w:szCs w:val="20"/>
        </w:rPr>
      </w:pPr>
      <w:r w:rsidRPr="00A80362">
        <w:rPr>
          <w:sz w:val="20"/>
          <w:szCs w:val="20"/>
        </w:rPr>
        <w:t>Fundazioa.</w:t>
      </w:r>
    </w:p>
    <w:p w14:paraId="355EE8DC" w14:textId="77777777" w:rsidR="00070CF5" w:rsidRPr="0051132B" w:rsidRDefault="00070CF5" w:rsidP="004138A0">
      <w:pPr>
        <w:spacing w:after="0" w:line="240" w:lineRule="auto"/>
        <w:ind w:left="-142" w:right="-285"/>
        <w:rPr>
          <w:b/>
          <w:sz w:val="20"/>
          <w:szCs w:val="20"/>
        </w:rPr>
      </w:pPr>
    </w:p>
    <w:p w14:paraId="15180EAD" w14:textId="18D79CE3" w:rsidR="00A647EC" w:rsidRPr="0051132B" w:rsidRDefault="00F52732" w:rsidP="004138A0">
      <w:pPr>
        <w:spacing w:after="0" w:line="240" w:lineRule="auto"/>
        <w:ind w:left="-142" w:right="-285"/>
        <w:rPr>
          <w:b/>
        </w:rPr>
      </w:pPr>
      <w:r w:rsidRPr="00A80362">
        <w:rPr>
          <w:b/>
        </w:rPr>
        <w:t>Kontabilitate araubidea</w:t>
      </w:r>
    </w:p>
    <w:p w14:paraId="56F7B2A7" w14:textId="30B04DFE" w:rsidR="00A647EC" w:rsidRPr="0051132B" w:rsidRDefault="00F52732" w:rsidP="004138A0">
      <w:pPr>
        <w:spacing w:after="0" w:line="240" w:lineRule="auto"/>
        <w:ind w:left="-142" w:right="-285"/>
        <w:rPr>
          <w:sz w:val="20"/>
          <w:szCs w:val="20"/>
        </w:rPr>
      </w:pPr>
      <w:r w:rsidRPr="00A80362">
        <w:rPr>
          <w:sz w:val="20"/>
          <w:szCs w:val="20"/>
        </w:rPr>
        <w:t>Pribatua.</w:t>
      </w:r>
    </w:p>
    <w:p w14:paraId="778D8628" w14:textId="77777777" w:rsidR="00070CF5" w:rsidRPr="0051132B" w:rsidRDefault="00070CF5" w:rsidP="004138A0">
      <w:pPr>
        <w:spacing w:after="0" w:line="240" w:lineRule="auto"/>
        <w:ind w:left="-142" w:right="-285"/>
        <w:rPr>
          <w:b/>
          <w:sz w:val="20"/>
          <w:szCs w:val="20"/>
        </w:rPr>
      </w:pPr>
    </w:p>
    <w:p w14:paraId="0B60B667" w14:textId="30D52E0D" w:rsidR="00A647EC" w:rsidRPr="0051132B" w:rsidRDefault="00F52732" w:rsidP="004138A0">
      <w:pPr>
        <w:spacing w:after="0" w:line="240" w:lineRule="auto"/>
        <w:ind w:left="-142" w:right="-285"/>
        <w:rPr>
          <w:b/>
        </w:rPr>
      </w:pPr>
      <w:r w:rsidRPr="00A80362">
        <w:rPr>
          <w:b/>
        </w:rPr>
        <w:t>Aurrekontu araubidea</w:t>
      </w:r>
    </w:p>
    <w:p w14:paraId="1842494A" w14:textId="033DC3D8" w:rsidR="00A647EC" w:rsidRPr="0051132B" w:rsidRDefault="009D478A" w:rsidP="004138A0">
      <w:pPr>
        <w:spacing w:after="0" w:line="240" w:lineRule="auto"/>
        <w:ind w:left="-142" w:right="-285"/>
        <w:rPr>
          <w:sz w:val="20"/>
          <w:szCs w:val="20"/>
        </w:rPr>
      </w:pPr>
      <w:r>
        <w:rPr>
          <w:sz w:val="20"/>
          <w:szCs w:val="20"/>
        </w:rPr>
        <w:t>Z</w:t>
      </w:r>
      <w:r w:rsidR="00F52732" w:rsidRPr="00A80362">
        <w:rPr>
          <w:sz w:val="20"/>
          <w:szCs w:val="20"/>
        </w:rPr>
        <w:t>enbatetsia.</w:t>
      </w:r>
    </w:p>
    <w:p w14:paraId="42025461" w14:textId="77777777" w:rsidR="00070CF5" w:rsidRPr="0051132B" w:rsidRDefault="00070CF5" w:rsidP="004138A0">
      <w:pPr>
        <w:spacing w:after="120" w:line="240" w:lineRule="auto"/>
        <w:ind w:left="-142" w:right="-285"/>
        <w:rPr>
          <w:sz w:val="20"/>
          <w:szCs w:val="20"/>
        </w:rPr>
      </w:pPr>
    </w:p>
    <w:p w14:paraId="6E6BE56D" w14:textId="53CBA250" w:rsidR="00070CF5" w:rsidRPr="0051132B" w:rsidRDefault="00F52732" w:rsidP="00F52732">
      <w:pPr>
        <w:spacing w:after="120" w:line="240" w:lineRule="auto"/>
        <w:ind w:left="-142" w:right="-285"/>
        <w:rPr>
          <w:b/>
        </w:rPr>
      </w:pPr>
      <w:r w:rsidRPr="00A80362">
        <w:rPr>
          <w:b/>
        </w:rPr>
        <w:t>Sorrera</w:t>
      </w:r>
    </w:p>
    <w:p w14:paraId="3C4D7EC8" w14:textId="44D9C190" w:rsidR="00A647EC" w:rsidRPr="0051132B" w:rsidRDefault="00994689" w:rsidP="00BC5A98">
      <w:pPr>
        <w:spacing w:after="120" w:line="240" w:lineRule="auto"/>
        <w:ind w:left="-142" w:right="-285"/>
        <w:jc w:val="both"/>
        <w:rPr>
          <w:b/>
        </w:rPr>
      </w:pPr>
      <w:r w:rsidRPr="00A80362">
        <w:rPr>
          <w:sz w:val="20"/>
          <w:szCs w:val="20"/>
        </w:rPr>
        <w:t>Fundazioak kultura izaera du, eta 2001eko otsailaren 16an eratu zen eskritura publiko bidez. Arabako Foru Aldundiak erabaki zuen Fundazioa eratzea, sortzaile bakar gisa, Diputatuen Kontseiluaren azaroaren 14ko 112/2000 Foru Dekretuaren bitartez.</w:t>
      </w:r>
      <w:r w:rsidR="00A647EC" w:rsidRPr="0051132B">
        <w:rPr>
          <w:sz w:val="20"/>
          <w:szCs w:val="20"/>
        </w:rPr>
        <w:t xml:space="preserve"> </w:t>
      </w:r>
      <w:r w:rsidRPr="00A80362">
        <w:rPr>
          <w:sz w:val="20"/>
          <w:szCs w:val="20"/>
        </w:rPr>
        <w:t xml:space="preserve">Fundazioen Erregistroan inskribatu zen </w:t>
      </w:r>
      <w:r w:rsidR="00BC5A98" w:rsidRPr="00A80362">
        <w:rPr>
          <w:sz w:val="20"/>
          <w:szCs w:val="20"/>
        </w:rPr>
        <w:t>Justizia, Lan eta Gizarte Segurantzako sailburuaren 2001eko apirilaren 30eko Aginduaz baliatuz, zeinaren bidez “Arabako Artium Fundazioa” Euskal Autonomia Erkidegoko Fundazioen Erregistroan inskribatu baitzen.</w:t>
      </w:r>
    </w:p>
    <w:p w14:paraId="0405A5FD" w14:textId="5237F1EE" w:rsidR="00A647EC" w:rsidRPr="0051132B" w:rsidRDefault="00BC5A98" w:rsidP="00BC5A98">
      <w:pPr>
        <w:spacing w:after="120" w:line="240" w:lineRule="auto"/>
        <w:ind w:left="-142" w:right="-285"/>
        <w:jc w:val="both"/>
        <w:rPr>
          <w:b/>
        </w:rPr>
      </w:pPr>
      <w:r w:rsidRPr="00A80362">
        <w:rPr>
          <w:b/>
        </w:rPr>
        <w:t>Zein saili atxikia dagoen</w:t>
      </w:r>
    </w:p>
    <w:p w14:paraId="67BD7A87" w14:textId="541D607C" w:rsidR="00592933" w:rsidRPr="0051132B" w:rsidRDefault="00BC5A98" w:rsidP="004138A0">
      <w:pPr>
        <w:spacing w:after="60" w:line="240" w:lineRule="auto"/>
        <w:ind w:left="-142" w:right="-285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Kultura eta Hizkuntza Politika</w:t>
      </w:r>
      <w:r w:rsidR="00592933" w:rsidRPr="0051132B">
        <w:rPr>
          <w:sz w:val="20"/>
          <w:szCs w:val="20"/>
        </w:rPr>
        <w:t xml:space="preserve"> </w:t>
      </w:r>
    </w:p>
    <w:p w14:paraId="6B127FE8" w14:textId="77777777" w:rsidR="00070CF5" w:rsidRPr="0051132B" w:rsidRDefault="00070CF5" w:rsidP="004138A0">
      <w:pPr>
        <w:spacing w:after="60" w:line="240" w:lineRule="auto"/>
        <w:ind w:left="-142" w:right="-285"/>
        <w:jc w:val="both"/>
        <w:rPr>
          <w:b/>
          <w:sz w:val="20"/>
          <w:szCs w:val="20"/>
        </w:rPr>
      </w:pPr>
    </w:p>
    <w:p w14:paraId="3FC1D294" w14:textId="22A998C3" w:rsidR="00070CF5" w:rsidRPr="0051132B" w:rsidRDefault="00A119A5" w:rsidP="004138A0">
      <w:pPr>
        <w:spacing w:after="60" w:line="240" w:lineRule="auto"/>
        <w:ind w:left="-142" w:right="-285"/>
        <w:jc w:val="both"/>
        <w:rPr>
          <w:b/>
        </w:rPr>
      </w:pPr>
      <w:r w:rsidRPr="00A80362">
        <w:rPr>
          <w:b/>
        </w:rPr>
        <w:t>JESN</w:t>
      </w:r>
    </w:p>
    <w:p w14:paraId="09B855CE" w14:textId="40ED899C" w:rsidR="00070CF5" w:rsidRPr="0051132B" w:rsidRDefault="00A119A5" w:rsidP="00A119A5">
      <w:pPr>
        <w:spacing w:after="100" w:line="240" w:lineRule="auto"/>
        <w:ind w:left="-142" w:right="-285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9102 Museoen jarduerak</w:t>
      </w:r>
    </w:p>
    <w:p w14:paraId="7FC071BC" w14:textId="77777777" w:rsidR="001C7BC0" w:rsidRPr="0051132B" w:rsidRDefault="001C7BC0" w:rsidP="004138A0">
      <w:pPr>
        <w:spacing w:after="100" w:line="240" w:lineRule="auto"/>
        <w:ind w:left="-142" w:right="-285"/>
        <w:jc w:val="both"/>
        <w:rPr>
          <w:sz w:val="20"/>
          <w:szCs w:val="20"/>
        </w:rPr>
      </w:pPr>
    </w:p>
    <w:p w14:paraId="14D83874" w14:textId="65DAC961" w:rsidR="00592933" w:rsidRPr="0051132B" w:rsidRDefault="00A119A5" w:rsidP="00A119A5">
      <w:pPr>
        <w:spacing w:after="100" w:line="240" w:lineRule="auto"/>
        <w:ind w:left="-142" w:right="-285"/>
        <w:jc w:val="both"/>
        <w:rPr>
          <w:b/>
        </w:rPr>
      </w:pPr>
      <w:r w:rsidRPr="00A80362">
        <w:rPr>
          <w:b/>
        </w:rPr>
        <w:t>Fundazioaren helburua eta xedea</w:t>
      </w:r>
    </w:p>
    <w:p w14:paraId="45FA770F" w14:textId="3B57B142" w:rsidR="00592933" w:rsidRPr="0051132B" w:rsidRDefault="00A119A5" w:rsidP="00A119A5">
      <w:pPr>
        <w:spacing w:after="120" w:line="240" w:lineRule="auto"/>
        <w:ind w:left="-142" w:right="-285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Hau da fundazioaren xedea:</w:t>
      </w:r>
    </w:p>
    <w:p w14:paraId="34B647C7" w14:textId="46A3F647" w:rsidR="00592933" w:rsidRPr="0051132B" w:rsidRDefault="00A119A5" w:rsidP="004138A0">
      <w:pPr>
        <w:pStyle w:val="Prrafodelista"/>
        <w:numPr>
          <w:ilvl w:val="0"/>
          <w:numId w:val="2"/>
        </w:numPr>
        <w:spacing w:after="0" w:line="240" w:lineRule="auto"/>
        <w:ind w:left="142" w:right="-285" w:hanging="284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Arabako Artium Arte Garaikideko Euskal Zentro Museoa kudeatzea eta zuzentzea.</w:t>
      </w:r>
    </w:p>
    <w:p w14:paraId="4FEC6227" w14:textId="08C02395" w:rsidR="00592933" w:rsidRPr="0051132B" w:rsidRDefault="00A119A5" w:rsidP="00D91C80">
      <w:pPr>
        <w:pStyle w:val="Prrafodelista"/>
        <w:numPr>
          <w:ilvl w:val="0"/>
          <w:numId w:val="2"/>
        </w:numPr>
        <w:spacing w:line="280" w:lineRule="auto"/>
        <w:ind w:left="142" w:right="-285" w:hanging="284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Bere ondarearen parte diren eta kultur</w:t>
      </w:r>
      <w:r w:rsidR="00D91C80" w:rsidRPr="00A80362">
        <w:rPr>
          <w:sz w:val="20"/>
          <w:szCs w:val="20"/>
        </w:rPr>
        <w:t>a</w:t>
      </w:r>
      <w:r w:rsidRPr="00A80362">
        <w:rPr>
          <w:sz w:val="20"/>
          <w:szCs w:val="20"/>
        </w:rPr>
        <w:t xml:space="preserve"> balioa duten ondasun higigarri eta higiezinak mantentzea, zaintzea, babestea eta zaharberritzea.</w:t>
      </w:r>
    </w:p>
    <w:p w14:paraId="3A7E493C" w14:textId="700BCB1B" w:rsidR="00592933" w:rsidRPr="0051132B" w:rsidRDefault="00A119A5" w:rsidP="00D91C80">
      <w:pPr>
        <w:pStyle w:val="Prrafodelista"/>
        <w:numPr>
          <w:ilvl w:val="0"/>
          <w:numId w:val="2"/>
        </w:numPr>
        <w:spacing w:line="280" w:lineRule="auto"/>
        <w:ind w:left="142" w:right="-285" w:hanging="284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Arte plastikoen gizarte komunikazioa sustatu eta bultzatzea.</w:t>
      </w:r>
    </w:p>
    <w:p w14:paraId="19CC5F30" w14:textId="2231B5EC" w:rsidR="007E585F" w:rsidRPr="0051132B" w:rsidRDefault="00A119A5" w:rsidP="00A119A5">
      <w:pPr>
        <w:pStyle w:val="Prrafodelista"/>
        <w:numPr>
          <w:ilvl w:val="0"/>
          <w:numId w:val="2"/>
        </w:numPr>
        <w:spacing w:line="280" w:lineRule="auto"/>
        <w:ind w:left="142" w:right="-285" w:hanging="284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Bildumak jende aurrean behar bezala erakustea, edonork ikusteko eta aztertzeko moduan, eta azterketa eta ikerketa lanak aldeztu eta sustatzea.</w:t>
      </w:r>
    </w:p>
    <w:p w14:paraId="506C667D" w14:textId="69194FAE" w:rsidR="007E585F" w:rsidRPr="0051132B" w:rsidRDefault="00A119A5" w:rsidP="00A119A5">
      <w:pPr>
        <w:pStyle w:val="Prrafodelista"/>
        <w:numPr>
          <w:ilvl w:val="0"/>
          <w:numId w:val="2"/>
        </w:numPr>
        <w:spacing w:line="280" w:lineRule="auto"/>
        <w:ind w:left="142" w:right="-285" w:hanging="284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Artium Zentro Museoko ondareko obren eta kultura identitatearen ezagutza bultzatu behar du, bai eta haien berri zabaldu ere.</w:t>
      </w:r>
    </w:p>
    <w:p w14:paraId="69A4B022" w14:textId="7B75ED14" w:rsidR="007E585F" w:rsidRPr="0051132B" w:rsidRDefault="00A119A5" w:rsidP="00A119A5">
      <w:pPr>
        <w:pStyle w:val="Prrafodelista"/>
        <w:numPr>
          <w:ilvl w:val="0"/>
          <w:numId w:val="2"/>
        </w:numPr>
        <w:spacing w:line="280" w:lineRule="auto"/>
        <w:ind w:left="142" w:right="-285" w:hanging="284"/>
        <w:rPr>
          <w:sz w:val="20"/>
          <w:szCs w:val="20"/>
        </w:rPr>
      </w:pPr>
      <w:r w:rsidRPr="00A80362">
        <w:rPr>
          <w:sz w:val="20"/>
          <w:szCs w:val="20"/>
        </w:rPr>
        <w:t>Museologiako ikerketa programak garatzea eta arlo horretako trebakuntza eta hobekuntza planetan parte hartzea.</w:t>
      </w:r>
    </w:p>
    <w:p w14:paraId="6E0609AD" w14:textId="6EC88EE6" w:rsidR="007E585F" w:rsidRPr="0051132B" w:rsidRDefault="00A119A5" w:rsidP="00A119A5">
      <w:pPr>
        <w:pStyle w:val="Prrafodelista"/>
        <w:numPr>
          <w:ilvl w:val="0"/>
          <w:numId w:val="2"/>
        </w:numPr>
        <w:spacing w:line="280" w:lineRule="auto"/>
        <w:ind w:left="142" w:right="-285" w:hanging="284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Lankidetza harremanak ezartzea museoak kudeatzen dituzten beste fundazio eta erakunde batzuekin, unibertsitateekin, ikerketa zentroekin eta Espainiako nahiz atzerriko beste kultura erakunde batzuekin.</w:t>
      </w:r>
    </w:p>
    <w:p w14:paraId="78AE1F51" w14:textId="0D532A5C" w:rsidR="007E585F" w:rsidRPr="0051132B" w:rsidRDefault="00A119A5" w:rsidP="00A119A5">
      <w:pPr>
        <w:pStyle w:val="Prrafodelista"/>
        <w:numPr>
          <w:ilvl w:val="0"/>
          <w:numId w:val="2"/>
        </w:numPr>
        <w:spacing w:line="280" w:lineRule="auto"/>
        <w:ind w:left="142" w:right="-285" w:hanging="284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-Aurreko atalean aipatutako erakundeekin batera ekintzak garatu behar ditu.</w:t>
      </w:r>
    </w:p>
    <w:p w14:paraId="4AF44ECD" w14:textId="77777777" w:rsidR="00070CF5" w:rsidRPr="0051132B" w:rsidRDefault="00070CF5" w:rsidP="004138A0">
      <w:pPr>
        <w:pStyle w:val="Prrafodelista"/>
        <w:ind w:left="284" w:right="-285"/>
        <w:jc w:val="both"/>
        <w:rPr>
          <w:sz w:val="20"/>
          <w:szCs w:val="20"/>
        </w:rPr>
      </w:pPr>
    </w:p>
    <w:p w14:paraId="197FE95D" w14:textId="77777777" w:rsidR="00070CF5" w:rsidRPr="0051132B" w:rsidRDefault="00070CF5" w:rsidP="004138A0">
      <w:pPr>
        <w:pStyle w:val="Prrafodelista"/>
        <w:ind w:left="284" w:right="-285"/>
        <w:jc w:val="both"/>
        <w:rPr>
          <w:sz w:val="20"/>
          <w:szCs w:val="20"/>
        </w:rPr>
      </w:pPr>
    </w:p>
    <w:p w14:paraId="5B2854EC" w14:textId="77777777" w:rsidR="00070CF5" w:rsidRPr="0051132B" w:rsidRDefault="00070CF5" w:rsidP="004138A0">
      <w:pPr>
        <w:pStyle w:val="Prrafodelista"/>
        <w:ind w:left="284" w:right="-285"/>
        <w:jc w:val="both"/>
        <w:rPr>
          <w:sz w:val="20"/>
          <w:szCs w:val="20"/>
        </w:rPr>
      </w:pPr>
    </w:p>
    <w:p w14:paraId="354ECE28" w14:textId="77777777" w:rsidR="00070CF5" w:rsidRPr="0051132B" w:rsidRDefault="00070CF5" w:rsidP="004138A0">
      <w:pPr>
        <w:pStyle w:val="Prrafodelista"/>
        <w:ind w:left="284" w:right="-285"/>
        <w:jc w:val="both"/>
        <w:rPr>
          <w:sz w:val="20"/>
          <w:szCs w:val="20"/>
        </w:rPr>
      </w:pPr>
    </w:p>
    <w:p w14:paraId="2B47A801" w14:textId="1A3C8392" w:rsidR="007E585F" w:rsidRPr="0051132B" w:rsidRDefault="00A119A5" w:rsidP="00D91C80">
      <w:pPr>
        <w:pStyle w:val="Prrafodelista"/>
        <w:numPr>
          <w:ilvl w:val="0"/>
          <w:numId w:val="2"/>
        </w:numPr>
        <w:spacing w:line="280" w:lineRule="auto"/>
        <w:ind w:left="142" w:right="-286" w:hanging="284"/>
        <w:jc w:val="both"/>
        <w:rPr>
          <w:sz w:val="20"/>
          <w:szCs w:val="20"/>
        </w:rPr>
      </w:pPr>
      <w:r w:rsidRPr="00A80362">
        <w:rPr>
          <w:sz w:val="20"/>
          <w:szCs w:val="20"/>
        </w:rPr>
        <w:t>Bestelako jarduerak burutzea ondoko helburu</w:t>
      </w:r>
      <w:r w:rsidR="00D91C80" w:rsidRPr="00A80362">
        <w:rPr>
          <w:sz w:val="20"/>
          <w:szCs w:val="20"/>
        </w:rPr>
        <w:t xml:space="preserve"> hau</w:t>
      </w:r>
      <w:r w:rsidRPr="00A80362">
        <w:rPr>
          <w:sz w:val="20"/>
          <w:szCs w:val="20"/>
        </w:rPr>
        <w:t>ekin: kultura agerraldiak, hitzaldiak eta liburuen, katalogoen eta beste argitalpen batzuen edizioa sustatu eta gauzatzea; oro har bekak eta dirulaguntzak ematea; eta antzeko beste jarduera batzuk, betiere Fundazioaren helburuekin bateragarriak badira.</w:t>
      </w:r>
    </w:p>
    <w:p w14:paraId="7704EF2C" w14:textId="133F4766" w:rsidR="004138A0" w:rsidRPr="0051132B" w:rsidRDefault="00A119A5" w:rsidP="00D91C80">
      <w:pPr>
        <w:spacing w:after="120" w:line="240" w:lineRule="auto"/>
        <w:ind w:left="-142" w:right="-285"/>
        <w:rPr>
          <w:b/>
        </w:rPr>
      </w:pPr>
      <w:r w:rsidRPr="00A80362">
        <w:rPr>
          <w:b/>
        </w:rPr>
        <w:t>Sailkapena kontabilitate nazionalean</w:t>
      </w:r>
    </w:p>
    <w:p w14:paraId="13586FC3" w14:textId="2A014512" w:rsidR="007E585F" w:rsidRPr="0051132B" w:rsidRDefault="00A119A5" w:rsidP="00A119A5">
      <w:pPr>
        <w:spacing w:after="120" w:line="240" w:lineRule="auto"/>
        <w:ind w:left="-142" w:right="-285"/>
        <w:rPr>
          <w:b/>
        </w:rPr>
      </w:pPr>
      <w:r w:rsidRPr="00A80362">
        <w:rPr>
          <w:sz w:val="20"/>
          <w:szCs w:val="20"/>
        </w:rPr>
        <w:t>Administrazio publikoak-Toki administrazioa.</w:t>
      </w:r>
    </w:p>
    <w:p w14:paraId="42C43A38" w14:textId="5CA96755" w:rsidR="007E585F" w:rsidRPr="0051132B" w:rsidRDefault="00A119A5" w:rsidP="001C7624">
      <w:pPr>
        <w:spacing w:after="0" w:line="240" w:lineRule="auto"/>
        <w:ind w:right="-285" w:hanging="142"/>
        <w:rPr>
          <w:b/>
        </w:rPr>
      </w:pPr>
      <w:r w:rsidRPr="00A80362">
        <w:rPr>
          <w:b/>
        </w:rPr>
        <w:t>Fundazioaren hornidura</w:t>
      </w:r>
    </w:p>
    <w:p w14:paraId="7CFA60E3" w14:textId="77571EDD" w:rsidR="007E585F" w:rsidRPr="0051132B" w:rsidRDefault="00A119A5" w:rsidP="001C7624">
      <w:pPr>
        <w:pStyle w:val="Prrafodelista"/>
        <w:spacing w:after="0" w:line="240" w:lineRule="auto"/>
        <w:ind w:left="284" w:right="-285" w:hanging="426"/>
      </w:pPr>
      <w:r w:rsidRPr="00A80362">
        <w:t>180.304</w:t>
      </w:r>
      <w:r w:rsidRPr="00A80362">
        <w:rPr>
          <w:rFonts w:cstheme="minorHAnsi"/>
        </w:rPr>
        <w:t>€</w:t>
      </w:r>
    </w:p>
    <w:p w14:paraId="2C63EFE8" w14:textId="77777777" w:rsidR="001E6C8A" w:rsidRPr="0051132B" w:rsidRDefault="001E6C8A" w:rsidP="004138A0">
      <w:pPr>
        <w:pStyle w:val="Prrafodelista"/>
        <w:ind w:left="284" w:right="-285" w:hanging="284"/>
      </w:pPr>
    </w:p>
    <w:p w14:paraId="10F77279" w14:textId="001C716D" w:rsidR="007E585F" w:rsidRPr="0051132B" w:rsidRDefault="00A119A5" w:rsidP="00A119A5">
      <w:pPr>
        <w:pStyle w:val="Prrafodelista"/>
        <w:spacing w:line="280" w:lineRule="auto"/>
        <w:ind w:left="284" w:right="-285" w:hanging="426"/>
        <w:rPr>
          <w:b/>
        </w:rPr>
      </w:pPr>
      <w:r w:rsidRPr="00A80362">
        <w:rPr>
          <w:b/>
        </w:rPr>
        <w:t>Fundazioaren horniduraren osaera</w:t>
      </w:r>
    </w:p>
    <w:p w14:paraId="7FEF419A" w14:textId="725325CA" w:rsidR="007E585F" w:rsidRPr="0051132B" w:rsidRDefault="00A119A5" w:rsidP="00A119A5">
      <w:pPr>
        <w:pStyle w:val="Prrafodelista"/>
        <w:spacing w:line="240" w:lineRule="auto"/>
        <w:ind w:left="-142"/>
        <w:rPr>
          <w:sz w:val="20"/>
          <w:szCs w:val="20"/>
        </w:rPr>
      </w:pPr>
      <w:r w:rsidRPr="00A80362">
        <w:rPr>
          <w:sz w:val="20"/>
          <w:szCs w:val="20"/>
        </w:rPr>
        <w:t>Gizarte funtsa, zeina Arabako Foru Aldundiak guztiz eman baitzuen, fundazioa eratzeko egintzan.</w:t>
      </w:r>
    </w:p>
    <w:p w14:paraId="18B4B340" w14:textId="77777777" w:rsidR="001E6C8A" w:rsidRPr="0051132B" w:rsidRDefault="001E6C8A" w:rsidP="004138A0">
      <w:pPr>
        <w:pStyle w:val="Prrafodelista"/>
        <w:ind w:left="284" w:right="-285" w:hanging="284"/>
      </w:pPr>
    </w:p>
    <w:p w14:paraId="674D4CEE" w14:textId="64CB51CC" w:rsidR="001C7624" w:rsidRPr="0051132B" w:rsidRDefault="00A119A5" w:rsidP="00A119A5">
      <w:pPr>
        <w:pStyle w:val="Prrafodelista"/>
        <w:spacing w:line="280" w:lineRule="auto"/>
        <w:ind w:left="0" w:right="-285" w:hanging="142"/>
        <w:rPr>
          <w:b/>
        </w:rPr>
      </w:pPr>
      <w:r w:rsidRPr="00A80362">
        <w:rPr>
          <w:b/>
        </w:rPr>
        <w:t>Patronatuaren osaera</w:t>
      </w:r>
    </w:p>
    <w:p w14:paraId="1B8D2686" w14:textId="24E26EE3" w:rsidR="0024324D" w:rsidRPr="0051132B" w:rsidRDefault="00A119A5" w:rsidP="00A119A5">
      <w:pPr>
        <w:pStyle w:val="Prrafodelista"/>
        <w:spacing w:line="280" w:lineRule="auto"/>
        <w:ind w:left="-142" w:right="-285"/>
        <w:rPr>
          <w:b/>
        </w:rPr>
      </w:pPr>
      <w:r w:rsidRPr="00A80362">
        <w:rPr>
          <w:sz w:val="20"/>
          <w:szCs w:val="20"/>
        </w:rPr>
        <w:t>Hauexek izendatuak:</w:t>
      </w:r>
      <w:r w:rsidR="0024324D" w:rsidRPr="0051132B">
        <w:rPr>
          <w:sz w:val="20"/>
          <w:szCs w:val="20"/>
        </w:rPr>
        <w:t xml:space="preserve">                                                   </w:t>
      </w:r>
      <w:r w:rsidR="00055303" w:rsidRPr="0051132B">
        <w:rPr>
          <w:sz w:val="20"/>
          <w:szCs w:val="20"/>
        </w:rPr>
        <w:tab/>
      </w:r>
      <w:r w:rsidR="00055303" w:rsidRPr="0051132B">
        <w:rPr>
          <w:sz w:val="20"/>
          <w:szCs w:val="20"/>
        </w:rPr>
        <w:tab/>
      </w:r>
      <w:r w:rsidR="0024324D" w:rsidRPr="0051132B">
        <w:rPr>
          <w:sz w:val="20"/>
          <w:szCs w:val="20"/>
        </w:rPr>
        <w:t xml:space="preserve">     </w:t>
      </w:r>
      <w:r w:rsidRPr="00A80362">
        <w:rPr>
          <w:sz w:val="20"/>
          <w:szCs w:val="20"/>
        </w:rPr>
        <w:t>Patroi kop./Guztira</w:t>
      </w:r>
    </w:p>
    <w:p w14:paraId="110B90EA" w14:textId="467A26F5" w:rsidR="0024324D" w:rsidRPr="0051132B" w:rsidRDefault="00A119A5" w:rsidP="00A119A5">
      <w:pPr>
        <w:pStyle w:val="Prrafodelista"/>
        <w:tabs>
          <w:tab w:val="left" w:pos="4395"/>
        </w:tabs>
        <w:spacing w:line="280" w:lineRule="auto"/>
        <w:ind w:left="-142" w:right="-285"/>
        <w:rPr>
          <w:sz w:val="20"/>
          <w:szCs w:val="20"/>
        </w:rPr>
      </w:pPr>
      <w:r w:rsidRPr="00A80362">
        <w:rPr>
          <w:sz w:val="20"/>
          <w:szCs w:val="20"/>
        </w:rPr>
        <w:t>Arabako Foru Aldundia</w:t>
      </w:r>
      <w:r w:rsidR="0024324D" w:rsidRPr="0051132B">
        <w:rPr>
          <w:sz w:val="20"/>
          <w:szCs w:val="20"/>
        </w:rPr>
        <w:t xml:space="preserve">                                                 </w:t>
      </w:r>
      <w:r w:rsidR="00055303" w:rsidRPr="0051132B">
        <w:rPr>
          <w:sz w:val="20"/>
          <w:szCs w:val="20"/>
        </w:rPr>
        <w:tab/>
      </w:r>
      <w:r w:rsidR="00055303" w:rsidRPr="0051132B">
        <w:rPr>
          <w:sz w:val="20"/>
          <w:szCs w:val="20"/>
        </w:rPr>
        <w:tab/>
      </w:r>
      <w:r w:rsidR="00055303" w:rsidRPr="0051132B">
        <w:rPr>
          <w:sz w:val="20"/>
          <w:szCs w:val="20"/>
        </w:rPr>
        <w:tab/>
      </w:r>
      <w:r w:rsidR="0024324D" w:rsidRPr="0051132B">
        <w:rPr>
          <w:sz w:val="20"/>
          <w:szCs w:val="20"/>
        </w:rPr>
        <w:t>5/1</w:t>
      </w:r>
      <w:r w:rsidR="00017EDC">
        <w:rPr>
          <w:sz w:val="20"/>
          <w:szCs w:val="20"/>
        </w:rPr>
        <w:t>2</w:t>
      </w:r>
    </w:p>
    <w:p w14:paraId="03C31743" w14:textId="3536B9A2" w:rsidR="0024324D" w:rsidRPr="0051132B" w:rsidRDefault="00A119A5" w:rsidP="00A119A5">
      <w:pPr>
        <w:pStyle w:val="Prrafodelista"/>
        <w:spacing w:line="280" w:lineRule="auto"/>
        <w:ind w:left="-142" w:right="-285"/>
        <w:rPr>
          <w:sz w:val="20"/>
          <w:szCs w:val="20"/>
        </w:rPr>
      </w:pPr>
      <w:r w:rsidRPr="00A80362">
        <w:rPr>
          <w:sz w:val="20"/>
          <w:szCs w:val="20"/>
        </w:rPr>
        <w:t>Eusko Jaurlaritza</w:t>
      </w:r>
      <w:r w:rsidR="0024324D" w:rsidRPr="0051132B">
        <w:rPr>
          <w:sz w:val="20"/>
          <w:szCs w:val="20"/>
        </w:rPr>
        <w:t xml:space="preserve">                                                                   </w:t>
      </w:r>
      <w:r w:rsidR="00055303" w:rsidRPr="0051132B">
        <w:rPr>
          <w:sz w:val="20"/>
          <w:szCs w:val="20"/>
        </w:rPr>
        <w:tab/>
      </w:r>
      <w:r w:rsidR="00055303" w:rsidRPr="0051132B">
        <w:rPr>
          <w:sz w:val="20"/>
          <w:szCs w:val="20"/>
        </w:rPr>
        <w:tab/>
      </w:r>
      <w:r w:rsidR="00055303" w:rsidRPr="0051132B">
        <w:rPr>
          <w:sz w:val="20"/>
          <w:szCs w:val="20"/>
        </w:rPr>
        <w:tab/>
      </w:r>
      <w:r w:rsidR="0024324D" w:rsidRPr="0051132B">
        <w:rPr>
          <w:sz w:val="20"/>
          <w:szCs w:val="20"/>
        </w:rPr>
        <w:t>2/1</w:t>
      </w:r>
      <w:r w:rsidR="00017EDC">
        <w:rPr>
          <w:sz w:val="20"/>
          <w:szCs w:val="20"/>
        </w:rPr>
        <w:t>2</w:t>
      </w:r>
    </w:p>
    <w:p w14:paraId="6E6005EE" w14:textId="2018EE15" w:rsidR="0024324D" w:rsidRPr="0051132B" w:rsidRDefault="00A119A5" w:rsidP="00A119A5">
      <w:pPr>
        <w:pStyle w:val="Prrafodelista"/>
        <w:spacing w:line="280" w:lineRule="auto"/>
        <w:ind w:left="-142" w:right="-285"/>
        <w:rPr>
          <w:sz w:val="20"/>
          <w:szCs w:val="20"/>
        </w:rPr>
      </w:pPr>
      <w:r w:rsidRPr="00A80362">
        <w:rPr>
          <w:sz w:val="20"/>
          <w:szCs w:val="20"/>
        </w:rPr>
        <w:t xml:space="preserve">Gasteizko Udala </w:t>
      </w:r>
      <w:r w:rsidR="0024324D" w:rsidRPr="0051132B">
        <w:rPr>
          <w:sz w:val="20"/>
          <w:szCs w:val="20"/>
        </w:rPr>
        <w:t xml:space="preserve">                                     </w:t>
      </w:r>
      <w:r w:rsidR="00055303" w:rsidRPr="0051132B">
        <w:rPr>
          <w:sz w:val="20"/>
          <w:szCs w:val="20"/>
        </w:rPr>
        <w:tab/>
      </w:r>
      <w:r w:rsidR="00055303" w:rsidRPr="0051132B">
        <w:rPr>
          <w:sz w:val="20"/>
          <w:szCs w:val="20"/>
        </w:rPr>
        <w:tab/>
      </w:r>
      <w:r w:rsidR="00055303" w:rsidRPr="0051132B">
        <w:rPr>
          <w:sz w:val="20"/>
          <w:szCs w:val="20"/>
        </w:rPr>
        <w:tab/>
      </w:r>
      <w:r w:rsidR="00017EDC">
        <w:rPr>
          <w:sz w:val="20"/>
          <w:szCs w:val="20"/>
        </w:rPr>
        <w:tab/>
      </w:r>
      <w:r w:rsidR="0024324D" w:rsidRPr="0051132B">
        <w:rPr>
          <w:sz w:val="20"/>
          <w:szCs w:val="20"/>
        </w:rPr>
        <w:t>1/1</w:t>
      </w:r>
      <w:r w:rsidR="00017EDC">
        <w:rPr>
          <w:sz w:val="20"/>
          <w:szCs w:val="20"/>
        </w:rPr>
        <w:t>2</w:t>
      </w:r>
    </w:p>
    <w:p w14:paraId="74D07C2F" w14:textId="629F373C" w:rsidR="0024324D" w:rsidRPr="0051132B" w:rsidRDefault="00A119A5" w:rsidP="00A119A5">
      <w:pPr>
        <w:pStyle w:val="Prrafodelista"/>
        <w:spacing w:line="280" w:lineRule="auto"/>
        <w:ind w:left="-142" w:right="-285"/>
        <w:rPr>
          <w:sz w:val="20"/>
          <w:szCs w:val="20"/>
        </w:rPr>
      </w:pPr>
      <w:r w:rsidRPr="00A80362">
        <w:rPr>
          <w:sz w:val="20"/>
          <w:szCs w:val="20"/>
        </w:rPr>
        <w:t>Espainiako Gobernua - Hezkuntza, Kultura eta Kirol Ministerioa</w:t>
      </w:r>
      <w:r w:rsidR="0024324D" w:rsidRPr="0051132B">
        <w:rPr>
          <w:sz w:val="20"/>
          <w:szCs w:val="20"/>
        </w:rPr>
        <w:t xml:space="preserve">               </w:t>
      </w:r>
      <w:r w:rsidR="00055303" w:rsidRPr="0051132B">
        <w:rPr>
          <w:sz w:val="20"/>
          <w:szCs w:val="20"/>
        </w:rPr>
        <w:tab/>
      </w:r>
      <w:r w:rsidR="0024324D" w:rsidRPr="0051132B">
        <w:rPr>
          <w:sz w:val="20"/>
          <w:szCs w:val="20"/>
        </w:rPr>
        <w:t>1/1</w:t>
      </w:r>
      <w:r w:rsidR="00DC5903">
        <w:rPr>
          <w:sz w:val="20"/>
          <w:szCs w:val="20"/>
        </w:rPr>
        <w:t>2</w:t>
      </w:r>
    </w:p>
    <w:p w14:paraId="7D391985" w14:textId="2BB96794" w:rsidR="0024324D" w:rsidRPr="0051132B" w:rsidRDefault="00A119A5" w:rsidP="00A119A5">
      <w:pPr>
        <w:pStyle w:val="Prrafodelista"/>
        <w:spacing w:line="280" w:lineRule="auto"/>
        <w:ind w:left="-142" w:right="-285"/>
        <w:rPr>
          <w:sz w:val="20"/>
          <w:szCs w:val="20"/>
        </w:rPr>
      </w:pPr>
      <w:r w:rsidRPr="00A80362">
        <w:rPr>
          <w:sz w:val="20"/>
          <w:szCs w:val="20"/>
        </w:rPr>
        <w:t>Patroi pribatuak</w:t>
      </w:r>
      <w:r w:rsidR="0024324D" w:rsidRPr="0051132B">
        <w:rPr>
          <w:sz w:val="20"/>
          <w:szCs w:val="20"/>
        </w:rPr>
        <w:t xml:space="preserve">                                                               </w:t>
      </w:r>
      <w:r w:rsidR="00055303" w:rsidRPr="0051132B">
        <w:rPr>
          <w:sz w:val="20"/>
          <w:szCs w:val="20"/>
        </w:rPr>
        <w:tab/>
      </w:r>
      <w:r w:rsidR="00055303" w:rsidRPr="0051132B">
        <w:rPr>
          <w:sz w:val="20"/>
          <w:szCs w:val="20"/>
        </w:rPr>
        <w:tab/>
      </w:r>
      <w:r w:rsidR="00055303" w:rsidRPr="0051132B">
        <w:rPr>
          <w:sz w:val="20"/>
          <w:szCs w:val="20"/>
        </w:rPr>
        <w:tab/>
      </w:r>
      <w:r w:rsidR="00DC5903">
        <w:rPr>
          <w:sz w:val="20"/>
          <w:szCs w:val="20"/>
        </w:rPr>
        <w:t>3</w:t>
      </w:r>
      <w:r w:rsidR="0024324D" w:rsidRPr="0051132B">
        <w:rPr>
          <w:sz w:val="20"/>
          <w:szCs w:val="20"/>
        </w:rPr>
        <w:t>/1</w:t>
      </w:r>
      <w:r w:rsidR="00DC5903">
        <w:rPr>
          <w:sz w:val="20"/>
          <w:szCs w:val="20"/>
        </w:rPr>
        <w:t>2</w:t>
      </w:r>
    </w:p>
    <w:p w14:paraId="12950CAA" w14:textId="77777777" w:rsidR="00AE59EE" w:rsidRPr="0051132B" w:rsidRDefault="00AE59EE" w:rsidP="001C7624">
      <w:pPr>
        <w:pStyle w:val="Prrafodelista"/>
        <w:ind w:left="-142" w:right="-285" w:hanging="284"/>
        <w:rPr>
          <w:sz w:val="20"/>
          <w:szCs w:val="20"/>
        </w:rPr>
      </w:pPr>
    </w:p>
    <w:p w14:paraId="7B138748" w14:textId="77777777" w:rsidR="00AE59EE" w:rsidRPr="0051132B" w:rsidRDefault="0024324D" w:rsidP="003533E6">
      <w:pPr>
        <w:pStyle w:val="Prrafodelista"/>
        <w:ind w:left="142" w:right="-285" w:hanging="284"/>
      </w:pPr>
      <w:r w:rsidRPr="0051132B">
        <w:rPr>
          <w:noProof/>
          <w:lang w:val="es-ES" w:eastAsia="es-ES"/>
        </w:rPr>
        <w:drawing>
          <wp:inline distT="0" distB="0" distL="0" distR="0" wp14:anchorId="64937E2B" wp14:editId="341EC31D">
            <wp:extent cx="4933950" cy="1517015"/>
            <wp:effectExtent l="0" t="0" r="0" b="698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119D7D4" w14:textId="77777777" w:rsidR="00AE59EE" w:rsidRPr="0051132B" w:rsidRDefault="00AE59EE" w:rsidP="004138A0">
      <w:pPr>
        <w:pStyle w:val="Prrafodelista"/>
        <w:ind w:left="284" w:right="-285" w:hanging="284"/>
      </w:pPr>
    </w:p>
    <w:p w14:paraId="1779A481" w14:textId="7D52509E" w:rsidR="00AE59EE" w:rsidRPr="0051132B" w:rsidRDefault="00A119A5" w:rsidP="009B1463">
      <w:pPr>
        <w:pStyle w:val="Prrafodelista"/>
        <w:spacing w:line="280" w:lineRule="auto"/>
        <w:ind w:left="284" w:right="-285" w:hanging="426"/>
        <w:rPr>
          <w:b/>
        </w:rPr>
      </w:pPr>
      <w:r w:rsidRPr="00A80362">
        <w:rPr>
          <w:b/>
        </w:rPr>
        <w:t>20</w:t>
      </w:r>
      <w:r w:rsidR="000E6587">
        <w:rPr>
          <w:b/>
        </w:rPr>
        <w:t>22</w:t>
      </w:r>
      <w:r w:rsidRPr="00A80362">
        <w:rPr>
          <w:b/>
        </w:rPr>
        <w:t>ko ekonomia eta finant</w:t>
      </w:r>
      <w:r w:rsidR="009B1463" w:rsidRPr="00A80362">
        <w:rPr>
          <w:b/>
        </w:rPr>
        <w:t>za magnitude nagusiak (ikuskatua</w:t>
      </w:r>
      <w:r w:rsidRPr="00A80362">
        <w:rPr>
          <w:b/>
        </w:rPr>
        <w:t>)</w:t>
      </w:r>
    </w:p>
    <w:p w14:paraId="30A89D17" w14:textId="5877F0CF" w:rsidR="00AE59EE" w:rsidRPr="0051132B" w:rsidRDefault="00381E9A" w:rsidP="009B1463">
      <w:pPr>
        <w:pStyle w:val="Prrafodelista"/>
        <w:spacing w:line="280" w:lineRule="auto"/>
        <w:ind w:left="142" w:right="-285" w:hanging="284"/>
        <w:rPr>
          <w:sz w:val="20"/>
          <w:szCs w:val="20"/>
        </w:rPr>
      </w:pPr>
      <w:r w:rsidRPr="00A80362">
        <w:rPr>
          <w:sz w:val="20"/>
          <w:szCs w:val="20"/>
        </w:rPr>
        <w:t xml:space="preserve">Aktiboa, guztira                                                                      </w:t>
      </w:r>
      <w:r w:rsidR="001654E0" w:rsidRPr="001E6C8A">
        <w:rPr>
          <w:sz w:val="20"/>
          <w:szCs w:val="20"/>
        </w:rPr>
        <w:t>5</w:t>
      </w:r>
      <w:r w:rsidR="001654E0">
        <w:rPr>
          <w:sz w:val="20"/>
          <w:szCs w:val="20"/>
        </w:rPr>
        <w:t>6</w:t>
      </w:r>
      <w:r w:rsidR="001654E0" w:rsidRPr="001E6C8A">
        <w:rPr>
          <w:sz w:val="20"/>
          <w:szCs w:val="20"/>
        </w:rPr>
        <w:t>.</w:t>
      </w:r>
      <w:r w:rsidR="001654E0">
        <w:rPr>
          <w:sz w:val="20"/>
          <w:szCs w:val="20"/>
        </w:rPr>
        <w:t>754</w:t>
      </w:r>
      <w:r w:rsidR="001654E0" w:rsidRPr="001E6C8A">
        <w:rPr>
          <w:sz w:val="20"/>
          <w:szCs w:val="20"/>
        </w:rPr>
        <w:t>.</w:t>
      </w:r>
      <w:r w:rsidR="001654E0">
        <w:rPr>
          <w:sz w:val="20"/>
          <w:szCs w:val="20"/>
        </w:rPr>
        <w:t>964,60</w:t>
      </w:r>
      <w:r w:rsidRPr="00A80362">
        <w:rPr>
          <w:sz w:val="20"/>
          <w:szCs w:val="20"/>
        </w:rPr>
        <w:t xml:space="preserve"> </w:t>
      </w:r>
      <w:r w:rsidRPr="00A80362">
        <w:rPr>
          <w:rFonts w:cstheme="minorHAnsi"/>
          <w:sz w:val="20"/>
          <w:szCs w:val="20"/>
        </w:rPr>
        <w:t>€</w:t>
      </w:r>
    </w:p>
    <w:p w14:paraId="4F9F45FC" w14:textId="7034151C" w:rsidR="00AE59EE" w:rsidRPr="0051132B" w:rsidRDefault="00381E9A" w:rsidP="00381E9A">
      <w:pPr>
        <w:pStyle w:val="Prrafodelista"/>
        <w:spacing w:line="280" w:lineRule="auto"/>
        <w:ind w:left="142" w:right="-285" w:hanging="284"/>
        <w:rPr>
          <w:sz w:val="20"/>
          <w:szCs w:val="20"/>
        </w:rPr>
      </w:pPr>
      <w:r w:rsidRPr="00A80362">
        <w:rPr>
          <w:sz w:val="20"/>
          <w:szCs w:val="20"/>
        </w:rPr>
        <w:t xml:space="preserve">Ondare garbia                                                             </w:t>
      </w:r>
      <w:r w:rsidR="009E301D">
        <w:rPr>
          <w:sz w:val="20"/>
          <w:szCs w:val="20"/>
        </w:rPr>
        <w:t xml:space="preserve">           56.160.419,26</w:t>
      </w:r>
      <w:r w:rsidRPr="00A80362">
        <w:rPr>
          <w:sz w:val="20"/>
          <w:szCs w:val="20"/>
        </w:rPr>
        <w:t xml:space="preserve"> </w:t>
      </w:r>
      <w:r w:rsidRPr="00A80362">
        <w:rPr>
          <w:rFonts w:cstheme="minorHAnsi"/>
          <w:sz w:val="20"/>
          <w:szCs w:val="20"/>
        </w:rPr>
        <w:t>€</w:t>
      </w:r>
    </w:p>
    <w:p w14:paraId="2C4CAB17" w14:textId="78C92A46" w:rsidR="00AE59EE" w:rsidRPr="0051132B" w:rsidRDefault="00381E9A" w:rsidP="00381E9A">
      <w:pPr>
        <w:pStyle w:val="Prrafodelista"/>
        <w:spacing w:line="280" w:lineRule="auto"/>
        <w:ind w:left="142" w:right="-285" w:hanging="284"/>
        <w:rPr>
          <w:rFonts w:cstheme="minorHAnsi"/>
          <w:sz w:val="20"/>
          <w:szCs w:val="20"/>
        </w:rPr>
      </w:pPr>
      <w:r w:rsidRPr="00A80362">
        <w:rPr>
          <w:sz w:val="20"/>
          <w:szCs w:val="20"/>
        </w:rPr>
        <w:t xml:space="preserve">Negozio bolumena                                                       </w:t>
      </w:r>
      <w:r w:rsidR="002257A5">
        <w:rPr>
          <w:sz w:val="20"/>
          <w:szCs w:val="20"/>
        </w:rPr>
        <w:t xml:space="preserve">          </w:t>
      </w:r>
      <w:r w:rsidRPr="00A80362">
        <w:rPr>
          <w:sz w:val="20"/>
          <w:szCs w:val="20"/>
        </w:rPr>
        <w:t xml:space="preserve"> </w:t>
      </w:r>
      <w:r w:rsidR="002257A5">
        <w:rPr>
          <w:sz w:val="20"/>
          <w:szCs w:val="20"/>
        </w:rPr>
        <w:t>4.261.534,91</w:t>
      </w:r>
      <w:r w:rsidRPr="00A80362">
        <w:rPr>
          <w:sz w:val="20"/>
          <w:szCs w:val="20"/>
        </w:rPr>
        <w:t xml:space="preserve"> </w:t>
      </w:r>
      <w:r w:rsidRPr="00A80362">
        <w:rPr>
          <w:rFonts w:cstheme="minorHAnsi"/>
          <w:sz w:val="20"/>
          <w:szCs w:val="20"/>
        </w:rPr>
        <w:t>€</w:t>
      </w:r>
    </w:p>
    <w:p w14:paraId="144C6354" w14:textId="4533E33F" w:rsidR="00AE59EE" w:rsidRPr="0051132B" w:rsidRDefault="00381E9A" w:rsidP="00381E9A">
      <w:pPr>
        <w:pStyle w:val="Prrafodelista"/>
        <w:spacing w:line="280" w:lineRule="auto"/>
        <w:ind w:left="142" w:right="-285" w:hanging="284"/>
        <w:rPr>
          <w:rFonts w:cstheme="minorHAnsi"/>
          <w:sz w:val="20"/>
          <w:szCs w:val="20"/>
        </w:rPr>
      </w:pPr>
      <w:r w:rsidRPr="00A80362">
        <w:rPr>
          <w:rFonts w:cstheme="minorHAnsi"/>
          <w:sz w:val="20"/>
          <w:szCs w:val="20"/>
        </w:rPr>
        <w:t xml:space="preserve">Langile kop. batez beste                                               </w:t>
      </w:r>
      <w:r w:rsidR="002257A5">
        <w:rPr>
          <w:rFonts w:cstheme="minorHAnsi"/>
          <w:sz w:val="20"/>
          <w:szCs w:val="20"/>
        </w:rPr>
        <w:t xml:space="preserve">          21</w:t>
      </w:r>
      <w:r w:rsidRPr="00A80362">
        <w:rPr>
          <w:rFonts w:cstheme="minorHAnsi"/>
          <w:sz w:val="20"/>
          <w:szCs w:val="20"/>
        </w:rPr>
        <w:t>,</w:t>
      </w:r>
      <w:r w:rsidR="002257A5">
        <w:rPr>
          <w:rFonts w:cstheme="minorHAnsi"/>
          <w:sz w:val="20"/>
          <w:szCs w:val="20"/>
        </w:rPr>
        <w:t>77</w:t>
      </w:r>
      <w:r w:rsidRPr="00A80362">
        <w:rPr>
          <w:rFonts w:cstheme="minorHAnsi"/>
          <w:sz w:val="20"/>
          <w:szCs w:val="20"/>
        </w:rPr>
        <w:t xml:space="preserve"> pertsona</w:t>
      </w:r>
    </w:p>
    <w:p w14:paraId="518B5C6A" w14:textId="77777777" w:rsidR="001E6C8A" w:rsidRPr="0051132B" w:rsidRDefault="001E6C8A" w:rsidP="004138A0">
      <w:pPr>
        <w:pStyle w:val="Prrafodelista"/>
        <w:ind w:left="284" w:right="-285" w:hanging="284"/>
        <w:rPr>
          <w:rFonts w:cstheme="minorHAnsi"/>
          <w:b/>
        </w:rPr>
      </w:pPr>
    </w:p>
    <w:p w14:paraId="6A65329C" w14:textId="625FA6CF" w:rsidR="00AE59EE" w:rsidRPr="0051132B" w:rsidRDefault="00381E9A" w:rsidP="00381E9A">
      <w:pPr>
        <w:pStyle w:val="Prrafodelista"/>
        <w:spacing w:line="280" w:lineRule="auto"/>
        <w:ind w:left="284" w:right="-285" w:hanging="426"/>
        <w:rPr>
          <w:rFonts w:cstheme="minorHAnsi"/>
          <w:b/>
        </w:rPr>
      </w:pPr>
      <w:r w:rsidRPr="00A80362">
        <w:rPr>
          <w:rFonts w:cstheme="minorHAnsi"/>
          <w:b/>
        </w:rPr>
        <w:t>Sozietatearen egoitza</w:t>
      </w:r>
    </w:p>
    <w:p w14:paraId="47537E49" w14:textId="2AB5FA43" w:rsidR="00AE59EE" w:rsidRPr="0051132B" w:rsidRDefault="00381E9A" w:rsidP="00381E9A">
      <w:pPr>
        <w:pStyle w:val="Prrafodelista"/>
        <w:spacing w:line="280" w:lineRule="auto"/>
        <w:ind w:left="284" w:right="-285" w:hanging="426"/>
        <w:rPr>
          <w:rFonts w:cstheme="minorHAnsi"/>
          <w:sz w:val="20"/>
          <w:szCs w:val="20"/>
        </w:rPr>
      </w:pPr>
      <w:r w:rsidRPr="00A80362">
        <w:rPr>
          <w:rFonts w:cstheme="minorHAnsi"/>
          <w:sz w:val="20"/>
          <w:szCs w:val="20"/>
        </w:rPr>
        <w:t>Frantzia, 24, 01002, Gasteiz (Araba).</w:t>
      </w:r>
    </w:p>
    <w:p w14:paraId="69209AC5" w14:textId="77777777" w:rsidR="001E6C8A" w:rsidRPr="0051132B" w:rsidRDefault="001E6C8A" w:rsidP="003533E6">
      <w:pPr>
        <w:pStyle w:val="Prrafodelista"/>
        <w:ind w:left="284" w:right="-285" w:hanging="426"/>
        <w:rPr>
          <w:rFonts w:cstheme="minorHAnsi"/>
          <w:b/>
        </w:rPr>
      </w:pPr>
    </w:p>
    <w:p w14:paraId="22DE791F" w14:textId="13C11096" w:rsidR="00AE59EE" w:rsidRPr="0051132B" w:rsidRDefault="00381E9A" w:rsidP="00381E9A">
      <w:pPr>
        <w:pStyle w:val="Prrafodelista"/>
        <w:spacing w:line="280" w:lineRule="auto"/>
        <w:ind w:left="284" w:right="-285" w:hanging="426"/>
        <w:rPr>
          <w:rFonts w:cstheme="minorHAnsi"/>
          <w:b/>
        </w:rPr>
      </w:pPr>
      <w:r w:rsidRPr="00A80362">
        <w:rPr>
          <w:rFonts w:cstheme="minorHAnsi"/>
          <w:b/>
        </w:rPr>
        <w:t>Webgunea</w:t>
      </w:r>
    </w:p>
    <w:p w14:paraId="4BD94FE9" w14:textId="02D086A2" w:rsidR="00AE59EE" w:rsidRPr="0051132B" w:rsidRDefault="006C40BC" w:rsidP="003533E6">
      <w:pPr>
        <w:pStyle w:val="Prrafodelista"/>
        <w:ind w:left="284" w:right="-285" w:hanging="426"/>
        <w:rPr>
          <w:rFonts w:cstheme="minorHAnsi"/>
        </w:rPr>
      </w:pPr>
      <w:hyperlink r:id="rId13" w:history="1">
        <w:r w:rsidR="002257A5" w:rsidRPr="0090073C">
          <w:rPr>
            <w:rStyle w:val="Hipervnculo"/>
            <w:rFonts w:cstheme="minorHAnsi"/>
          </w:rPr>
          <w:t>www.artium.eus</w:t>
        </w:r>
      </w:hyperlink>
    </w:p>
    <w:sectPr w:rsidR="00AE59EE" w:rsidRPr="0051132B" w:rsidSect="004138A0">
      <w:footerReference w:type="default" r:id="rId14"/>
      <w:pgSz w:w="11906" w:h="16838"/>
      <w:pgMar w:top="1417" w:right="1701" w:bottom="1417" w:left="1560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CAA9D" w14:textId="77777777" w:rsidR="004361FE" w:rsidRDefault="004361FE" w:rsidP="00664791">
      <w:pPr>
        <w:spacing w:after="0" w:line="240" w:lineRule="auto"/>
      </w:pPr>
      <w:r>
        <w:separator/>
      </w:r>
    </w:p>
  </w:endnote>
  <w:endnote w:type="continuationSeparator" w:id="0">
    <w:p w14:paraId="36EDA364" w14:textId="77777777" w:rsidR="004361FE" w:rsidRDefault="004361FE" w:rsidP="00664791">
      <w:pPr>
        <w:spacing w:after="0" w:line="240" w:lineRule="auto"/>
      </w:pPr>
      <w:r>
        <w:continuationSeparator/>
      </w:r>
    </w:p>
  </w:endnote>
  <w:endnote w:type="continuationNotice" w:id="1">
    <w:p w14:paraId="410BC865" w14:textId="77777777" w:rsidR="000E21F2" w:rsidRDefault="000E21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A98FB" w14:textId="77777777" w:rsidR="006C40BC" w:rsidRPr="006C40BC" w:rsidRDefault="006C40BC" w:rsidP="006C40BC">
    <w:pPr>
      <w:rPr>
        <w:sz w:val="18"/>
        <w:szCs w:val="18"/>
        <w:lang w:val="es-ES" w:eastAsia="es-ES"/>
      </w:rPr>
    </w:pPr>
    <w:r w:rsidRPr="006C40BC">
      <w:rPr>
        <w:sz w:val="18"/>
        <w:szCs w:val="18"/>
        <w:lang w:eastAsia="es-ES"/>
      </w:rPr>
      <w:t xml:space="preserve">EAEko Sektore Publikoa eta erakunde </w:t>
    </w:r>
    <w:proofErr w:type="spellStart"/>
    <w:r w:rsidRPr="006C40BC">
      <w:rPr>
        <w:sz w:val="18"/>
        <w:szCs w:val="18"/>
        <w:lang w:eastAsia="es-ES"/>
      </w:rPr>
      <w:t>partaidetuak</w:t>
    </w:r>
    <w:proofErr w:type="spellEnd"/>
    <w:r w:rsidRPr="006C40BC">
      <w:rPr>
        <w:sz w:val="18"/>
        <w:szCs w:val="18"/>
        <w:lang w:eastAsia="es-ES"/>
      </w:rPr>
      <w:t xml:space="preserve"> - 2023</w:t>
    </w:r>
  </w:p>
  <w:p w14:paraId="5C62C73A" w14:textId="1B5BC92D" w:rsidR="00664791" w:rsidRDefault="000E075B">
    <w:pPr>
      <w:pStyle w:val="Piedepgina"/>
    </w:pPr>
    <w:r>
      <w:rPr>
        <w:noProof/>
        <w:color w:val="4F81BD" w:themeColor="accent1"/>
        <w:lang w:val="es-ES" w:eastAsia="es-ES"/>
      </w:rPr>
      <mc:AlternateContent>
        <mc:Choice Requires="wps">
          <w:drawing>
            <wp:anchor distT="91440" distB="91440" distL="114300" distR="114300" simplePos="0" relativeHeight="251658240" behindDoc="1" locked="0" layoutInCell="1" allowOverlap="1" wp14:anchorId="3A0BFA23" wp14:editId="7887D5A5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1713DB36" id="Rectángulo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D40FD" w14:textId="77777777" w:rsidR="004361FE" w:rsidRDefault="004361FE" w:rsidP="00664791">
      <w:pPr>
        <w:spacing w:after="0" w:line="240" w:lineRule="auto"/>
      </w:pPr>
      <w:r>
        <w:separator/>
      </w:r>
    </w:p>
  </w:footnote>
  <w:footnote w:type="continuationSeparator" w:id="0">
    <w:p w14:paraId="0DACBA03" w14:textId="77777777" w:rsidR="004361FE" w:rsidRDefault="004361FE" w:rsidP="00664791">
      <w:pPr>
        <w:spacing w:after="0" w:line="240" w:lineRule="auto"/>
      </w:pPr>
      <w:r>
        <w:continuationSeparator/>
      </w:r>
    </w:p>
  </w:footnote>
  <w:footnote w:type="continuationNotice" w:id="1">
    <w:p w14:paraId="6C0CF25E" w14:textId="77777777" w:rsidR="000E21F2" w:rsidRDefault="000E21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66EB7"/>
    <w:multiLevelType w:val="hybridMultilevel"/>
    <w:tmpl w:val="4A3C45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F6F5E"/>
    <w:multiLevelType w:val="hybridMultilevel"/>
    <w:tmpl w:val="718C94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EC"/>
    <w:rsid w:val="00017EDC"/>
    <w:rsid w:val="00055303"/>
    <w:rsid w:val="0005596A"/>
    <w:rsid w:val="00070CF5"/>
    <w:rsid w:val="000C618F"/>
    <w:rsid w:val="000E075B"/>
    <w:rsid w:val="000E21F2"/>
    <w:rsid w:val="000E6587"/>
    <w:rsid w:val="001654E0"/>
    <w:rsid w:val="00171557"/>
    <w:rsid w:val="00177A17"/>
    <w:rsid w:val="00191B23"/>
    <w:rsid w:val="00194BCA"/>
    <w:rsid w:val="001B6D28"/>
    <w:rsid w:val="001C7624"/>
    <w:rsid w:val="001C7BC0"/>
    <w:rsid w:val="001E5FA3"/>
    <w:rsid w:val="001E6C8A"/>
    <w:rsid w:val="0020167F"/>
    <w:rsid w:val="00206DBF"/>
    <w:rsid w:val="002257A5"/>
    <w:rsid w:val="0024324D"/>
    <w:rsid w:val="002A62C4"/>
    <w:rsid w:val="002F1B60"/>
    <w:rsid w:val="0031276D"/>
    <w:rsid w:val="003533E6"/>
    <w:rsid w:val="00364042"/>
    <w:rsid w:val="00365218"/>
    <w:rsid w:val="00381E9A"/>
    <w:rsid w:val="003A6646"/>
    <w:rsid w:val="003F315E"/>
    <w:rsid w:val="004138A0"/>
    <w:rsid w:val="004361FE"/>
    <w:rsid w:val="00437481"/>
    <w:rsid w:val="00445AC7"/>
    <w:rsid w:val="00477D13"/>
    <w:rsid w:val="00507BAB"/>
    <w:rsid w:val="0051132B"/>
    <w:rsid w:val="00592933"/>
    <w:rsid w:val="00624868"/>
    <w:rsid w:val="00627202"/>
    <w:rsid w:val="0064655B"/>
    <w:rsid w:val="00664791"/>
    <w:rsid w:val="006C40BC"/>
    <w:rsid w:val="007E585F"/>
    <w:rsid w:val="007F7E1F"/>
    <w:rsid w:val="00830EB6"/>
    <w:rsid w:val="00835E7B"/>
    <w:rsid w:val="0087779C"/>
    <w:rsid w:val="00897C29"/>
    <w:rsid w:val="008B0A41"/>
    <w:rsid w:val="00905768"/>
    <w:rsid w:val="009273D7"/>
    <w:rsid w:val="009430AC"/>
    <w:rsid w:val="009440D6"/>
    <w:rsid w:val="00994689"/>
    <w:rsid w:val="009B1463"/>
    <w:rsid w:val="009D0377"/>
    <w:rsid w:val="009D478A"/>
    <w:rsid w:val="009E301D"/>
    <w:rsid w:val="00A06416"/>
    <w:rsid w:val="00A119A5"/>
    <w:rsid w:val="00A647EC"/>
    <w:rsid w:val="00A80362"/>
    <w:rsid w:val="00A8123E"/>
    <w:rsid w:val="00AE59EE"/>
    <w:rsid w:val="00BA4799"/>
    <w:rsid w:val="00BC5A98"/>
    <w:rsid w:val="00C07C84"/>
    <w:rsid w:val="00C12E17"/>
    <w:rsid w:val="00C83EB9"/>
    <w:rsid w:val="00CE339D"/>
    <w:rsid w:val="00CE33E4"/>
    <w:rsid w:val="00D423D4"/>
    <w:rsid w:val="00D91C80"/>
    <w:rsid w:val="00D975C6"/>
    <w:rsid w:val="00DB2A4A"/>
    <w:rsid w:val="00DC5903"/>
    <w:rsid w:val="00DF3311"/>
    <w:rsid w:val="00E10ADE"/>
    <w:rsid w:val="00E114F6"/>
    <w:rsid w:val="00E27137"/>
    <w:rsid w:val="00E63FA1"/>
    <w:rsid w:val="00ED0726"/>
    <w:rsid w:val="00ED158D"/>
    <w:rsid w:val="00F13A33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5BE2E29"/>
  <w15:docId w15:val="{F04E3182-FD01-4EA8-9302-0DE51460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0E0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647E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647E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59293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59E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64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4791"/>
  </w:style>
  <w:style w:type="paragraph" w:styleId="Piedepgina">
    <w:name w:val="footer"/>
    <w:basedOn w:val="Normal"/>
    <w:link w:val="PiedepginaCar"/>
    <w:uiPriority w:val="99"/>
    <w:unhideWhenUsed/>
    <w:rsid w:val="00664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4791"/>
  </w:style>
  <w:style w:type="paragraph" w:styleId="Sinespaciado">
    <w:name w:val="No Spacing"/>
    <w:link w:val="SinespaciadoCar"/>
    <w:uiPriority w:val="1"/>
    <w:qFormat/>
    <w:rsid w:val="0066479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64791"/>
    <w:rPr>
      <w:rFonts w:eastAsiaTheme="minorEastAsia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E0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Mencinsinresolver">
    <w:name w:val="Unresolved Mention"/>
    <w:basedOn w:val="Fuentedeprrafopredeter"/>
    <w:uiPriority w:val="99"/>
    <w:semiHidden/>
    <w:unhideWhenUsed/>
    <w:rsid w:val="00225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2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rtium.eu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7445482866043614E-2"/>
          <c:y val="8.4266660321010864E-2"/>
          <c:w val="0.43158879275013573"/>
          <c:h val="0.64789343895495533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0.14854992226899003"/>
                  <c:y val="1.711029686658554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41,67%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7D09-4BE3-B893-DCA96E8190E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16,67%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D09-4BE3-B893-DCA96E8190E1}"/>
                </c:ext>
              </c:extLst>
            </c:dLbl>
            <c:dLbl>
              <c:idx val="2"/>
              <c:layout>
                <c:manualLayout>
                  <c:x val="0.13139765006009763"/>
                  <c:y val="8.20621287782640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8,33%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7D09-4BE3-B893-DCA96E8190E1}"/>
                </c:ext>
              </c:extLst>
            </c:dLbl>
            <c:dLbl>
              <c:idx val="3"/>
              <c:layout>
                <c:manualLayout>
                  <c:x val="2.5805381803910031E-2"/>
                  <c:y val="0.1460337406447368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8,33%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D09-4BE3-B893-DCA96E8190E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25,00%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041-4A0D-9CA2-8EC096448799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s-E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Hoja1!$F$9:$I$13</c:f>
              <c:strCache>
                <c:ptCount val="5"/>
                <c:pt idx="0">
                  <c:v>Arabako Foru Aldundia </c:v>
                </c:pt>
                <c:pt idx="1">
                  <c:v>Eusko Jaurlaritza      </c:v>
                </c:pt>
                <c:pt idx="2">
                  <c:v>Gasteizko Udala                              </c:v>
                </c:pt>
                <c:pt idx="3">
                  <c:v>Administrazio Nagusia       </c:v>
                </c:pt>
                <c:pt idx="4">
                  <c:v>Patroi Pribatuak                                                 </c:v>
                </c:pt>
              </c:strCache>
            </c:strRef>
          </c:cat>
          <c:val>
            <c:numRef>
              <c:f>Hoja1!$J$9:$J$13</c:f>
              <c:numCache>
                <c:formatCode>#\ ??/??</c:formatCode>
                <c:ptCount val="5"/>
                <c:pt idx="0">
                  <c:v>0.38461538461538464</c:v>
                </c:pt>
                <c:pt idx="1">
                  <c:v>0.15384615384615385</c:v>
                </c:pt>
                <c:pt idx="2">
                  <c:v>7.6923076923076927E-2</c:v>
                </c:pt>
                <c:pt idx="3">
                  <c:v>7.6923076923076927E-2</c:v>
                </c:pt>
                <c:pt idx="4">
                  <c:v>0.30769230769230771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09-4BE3-B893-DCA96E8190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47605398790057663"/>
          <c:y val="7.0888215464857032E-2"/>
          <c:w val="0.50345366365335198"/>
          <c:h val="0.80974397623605021"/>
        </c:manualLayout>
      </c:layout>
      <c:overlay val="0"/>
      <c:txPr>
        <a:bodyPr/>
        <a:lstStyle/>
        <a:p>
          <a:pPr rtl="0">
            <a:defRPr sz="1000">
              <a:latin typeface="+mn-lt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accent1">
          <a:lumMod val="40000"/>
          <a:lumOff val="60000"/>
        </a:schemeClr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s-ES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0.12502</cdr:x>
      <cdr:y>0.68299</cdr:y>
    </cdr:from>
    <cdr:to>
      <cdr:x>0.12584</cdr:x>
      <cdr:y>0.80369</cdr:y>
    </cdr:to>
    <cdr:cxnSp macro="">
      <cdr:nvCxnSpPr>
        <cdr:cNvPr id="18" name="17 Conector recto"/>
        <cdr:cNvCxnSpPr/>
      </cdr:nvCxnSpPr>
      <cdr:spPr>
        <a:xfrm xmlns:a="http://schemas.openxmlformats.org/drawingml/2006/main" flipH="1">
          <a:off x="525294" y="1082945"/>
          <a:ext cx="3462" cy="191379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0.12239</cdr:x>
      <cdr:y>0.80123</cdr:y>
    </cdr:from>
    <cdr:to>
      <cdr:x>0.14883</cdr:x>
      <cdr:y>0.80174</cdr:y>
    </cdr:to>
    <cdr:cxnSp macro="">
      <cdr:nvCxnSpPr>
        <cdr:cNvPr id="20" name="19 Conector recto"/>
        <cdr:cNvCxnSpPr/>
      </cdr:nvCxnSpPr>
      <cdr:spPr>
        <a:xfrm xmlns:a="http://schemas.openxmlformats.org/drawingml/2006/main">
          <a:off x="514237" y="1270426"/>
          <a:ext cx="111137" cy="808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0.05164</cdr:x>
      <cdr:y>0.55814</cdr:y>
    </cdr:from>
    <cdr:to>
      <cdr:x>0.05164</cdr:x>
      <cdr:y>0.6557</cdr:y>
    </cdr:to>
    <cdr:cxnSp macro="">
      <cdr:nvCxnSpPr>
        <cdr:cNvPr id="24" name="23 Conector recto"/>
        <cdr:cNvCxnSpPr/>
      </cdr:nvCxnSpPr>
      <cdr:spPr>
        <a:xfrm xmlns:a="http://schemas.openxmlformats.org/drawingml/2006/main">
          <a:off x="216961" y="884984"/>
          <a:ext cx="0" cy="154691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679110-d0f9-47da-aaf5-9ef998dff929">
      <Terms xmlns="http://schemas.microsoft.com/office/infopath/2007/PartnerControls"/>
    </lcf76f155ced4ddcb4097134ff3c332f>
    <TaxCatchAll xmlns="8c932f5f-6fe3-439b-97e5-b7e6e1b9385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ACDC10E69014A9379D7757B8E57B9" ma:contentTypeVersion="15" ma:contentTypeDescription="Create a new document." ma:contentTypeScope="" ma:versionID="5114a2138c77e453024c20124e54c1ad">
  <xsd:schema xmlns:xsd="http://www.w3.org/2001/XMLSchema" xmlns:xs="http://www.w3.org/2001/XMLSchema" xmlns:p="http://schemas.microsoft.com/office/2006/metadata/properties" xmlns:ns2="44679110-d0f9-47da-aaf5-9ef998dff929" xmlns:ns3="8c932f5f-6fe3-439b-97e5-b7e6e1b93850" targetNamespace="http://schemas.microsoft.com/office/2006/metadata/properties" ma:root="true" ma:fieldsID="db8816f775fae367dc40bc8798601152" ns2:_="" ns3:_="">
    <xsd:import namespace="44679110-d0f9-47da-aaf5-9ef998dff929"/>
    <xsd:import namespace="8c932f5f-6fe3-439b-97e5-b7e6e1b93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79110-d0f9-47da-aaf5-9ef998dff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891d37-afd0-46ee-8b44-6f767d11e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32f5f-6fe3-439b-97e5-b7e6e1b93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0db9a1a-1dea-4ed9-8768-8450f3d65a48}" ma:internalName="TaxCatchAll" ma:showField="CatchAllData" ma:web="8c932f5f-6fe3-439b-97e5-b7e6e1b93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BD7833-5591-437E-B65D-43696459D2EF}">
  <ds:schemaRefs>
    <ds:schemaRef ds:uri="http://schemas.microsoft.com/office/2006/metadata/properties"/>
    <ds:schemaRef ds:uri="http://schemas.microsoft.com/office/infopath/2007/PartnerControls"/>
    <ds:schemaRef ds:uri="44679110-d0f9-47da-aaf5-9ef998dff929"/>
    <ds:schemaRef ds:uri="8c932f5f-6fe3-439b-97e5-b7e6e1b93850"/>
  </ds:schemaRefs>
</ds:datastoreItem>
</file>

<file path=customXml/itemProps2.xml><?xml version="1.0" encoding="utf-8"?>
<ds:datastoreItem xmlns:ds="http://schemas.openxmlformats.org/officeDocument/2006/customXml" ds:itemID="{B18184A6-698B-493C-B5B9-FC1E0D059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79110-d0f9-47da-aaf5-9ef998dff929"/>
    <ds:schemaRef ds:uri="8c932f5f-6fe3-439b-97e5-b7e6e1b93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095A82-E965-4AC7-937D-E4F523F30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998CD4-E78B-4343-8923-1931C4976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334</Words>
  <Characters>3077</Characters>
  <Application>Microsoft Office Word</Application>
  <DocSecurity>0</DocSecurity>
  <Lines>25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3405</CharactersWithSpaces>
  <SharedDoc>false</SharedDoc>
  <HLinks>
    <vt:vector size="6" baseType="variant"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http://www.artium.eus/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Sector Público de la CAE y entidades participadas - 2017</dc:creator>
  <cp:lastModifiedBy>Javier Iriarte Salazar</cp:lastModifiedBy>
  <cp:revision>31</cp:revision>
  <cp:lastPrinted>2018-11-02T11:36:00Z</cp:lastPrinted>
  <dcterms:created xsi:type="dcterms:W3CDTF">2023-05-23T06:29:00Z</dcterms:created>
  <dcterms:modified xsi:type="dcterms:W3CDTF">2023-05-23T07:09:00Z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0x010100716ACDC10E69014A9379D7757B8E57B9</vt:lpwstr>
  </property>
  <property fmtid="{D5CDD505-2E9C-101B-9397-08002B2CF9AE}" pid="3" name="MediaServiceImageTags">
    <vt:lpwstr/>
  </property>
</Properties>
</file>