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30"/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1D7872" w:rsidRPr="001D7872" w14:paraId="18CDA12C" w14:textId="77777777" w:rsidTr="00963621">
        <w:trPr>
          <w:trHeight w:val="1215"/>
        </w:trPr>
        <w:tc>
          <w:tcPr>
            <w:tcW w:w="10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bookmarkStart w:id="0" w:name="RANGE!A1:A36"/>
          <w:p w14:paraId="1DB6B014" w14:textId="785F0282" w:rsidR="00D620F6" w:rsidRPr="00D620F6" w:rsidRDefault="00D620F6" w:rsidP="00E03542">
            <w:pPr>
              <w:spacing w:after="0" w:line="240" w:lineRule="auto"/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</w:pPr>
            <w:r w:rsidRPr="00D620F6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fldChar w:fldCharType="begin"/>
            </w:r>
            <w:r w:rsidRPr="00D620F6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instrText>HYPERLINK "https://irekia.araba.eus/eu/-/actividades-administrativas-externalizadas" \t "_blank"</w:instrText>
            </w:r>
            <w:r w:rsidRPr="00D620F6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</w:r>
            <w:r w:rsidRPr="00D620F6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fldChar w:fldCharType="separate"/>
            </w:r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>202</w:t>
            </w:r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>5e</w:t>
            </w:r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 xml:space="preserve">an </w:t>
            </w:r>
            <w:proofErr w:type="spellStart"/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>administrazio</w:t>
            </w:r>
            <w:proofErr w:type="spellEnd"/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 xml:space="preserve"> </w:t>
            </w:r>
            <w:proofErr w:type="spellStart"/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>jarduerak</w:t>
            </w:r>
            <w:proofErr w:type="spellEnd"/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 xml:space="preserve"> </w:t>
            </w:r>
            <w:proofErr w:type="spellStart"/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>zerbitzu</w:t>
            </w:r>
            <w:proofErr w:type="spellEnd"/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 xml:space="preserve"> </w:t>
            </w:r>
            <w:proofErr w:type="spellStart"/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>kontzesionarioen</w:t>
            </w:r>
            <w:proofErr w:type="spellEnd"/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 xml:space="preserve"> </w:t>
            </w:r>
            <w:proofErr w:type="spellStart"/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>bidez</w:t>
            </w:r>
            <w:proofErr w:type="spellEnd"/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 xml:space="preserve"> eta </w:t>
            </w:r>
            <w:proofErr w:type="spellStart"/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>zerbitzu</w:t>
            </w:r>
            <w:proofErr w:type="spellEnd"/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 xml:space="preserve"> </w:t>
            </w:r>
            <w:proofErr w:type="spellStart"/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>kontratuen</w:t>
            </w:r>
            <w:proofErr w:type="spellEnd"/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 xml:space="preserve"> </w:t>
            </w:r>
            <w:proofErr w:type="spellStart"/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>bidez</w:t>
            </w:r>
            <w:proofErr w:type="spellEnd"/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 xml:space="preserve"> </w:t>
            </w:r>
            <w:proofErr w:type="spellStart"/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>kudeatuak</w:t>
            </w:r>
            <w:proofErr w:type="spellEnd"/>
          </w:p>
          <w:bookmarkEnd w:id="0"/>
          <w:p w14:paraId="133BFBCE" w14:textId="0DEFE713" w:rsidR="00E03542" w:rsidRPr="00D620F6" w:rsidRDefault="00D620F6" w:rsidP="00D620F6">
            <w:pPr>
              <w:spacing w:after="0" w:line="240" w:lineRule="auto"/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6"/>
                <w:szCs w:val="36"/>
                <w:lang w:eastAsia="es-ES"/>
              </w:rPr>
            </w:pPr>
            <w:r w:rsidRPr="00D620F6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fldChar w:fldCharType="end"/>
            </w:r>
            <w:r w:rsidRPr="00D620F6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fldChar w:fldCharType="begin"/>
            </w:r>
            <w:r w:rsidRPr="00D620F6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instrText>HYPERLINK "https://irekia.araba.eus/es/-/actividades-administrativas-externalizadas" \t "_blank"</w:instrText>
            </w:r>
            <w:r w:rsidRPr="00D620F6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</w:r>
            <w:r w:rsidRPr="00D620F6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fldChar w:fldCharType="separate"/>
            </w:r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>Actividades administrativas gestionadas mediante concesión pública y mediante contratos de servicios en 2</w:t>
            </w:r>
            <w:r w:rsidRPr="00D620F6">
              <w:rPr>
                <w:rStyle w:val="Hipervnculo"/>
                <w:rFonts w:ascii="Calibri" w:eastAsia="Times New Roman" w:hAnsi="Calibri" w:cs="Times New Roman"/>
                <w:b/>
                <w:bCs/>
                <w:color w:val="auto"/>
                <w:sz w:val="32"/>
                <w:szCs w:val="32"/>
                <w:lang w:eastAsia="es-ES"/>
              </w:rPr>
              <w:t>025</w:t>
            </w:r>
          </w:p>
          <w:p w14:paraId="7B702879" w14:textId="12F4D6FC" w:rsidR="00EA106F" w:rsidRPr="001D7872" w:rsidRDefault="00D620F6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es-ES"/>
              </w:rPr>
            </w:pPr>
            <w:r w:rsidRPr="00D620F6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fldChar w:fldCharType="end"/>
            </w:r>
          </w:p>
        </w:tc>
      </w:tr>
      <w:tr w:rsidR="001D7872" w:rsidRPr="001D7872" w14:paraId="3687A90F" w14:textId="77777777" w:rsidTr="00963621">
        <w:trPr>
          <w:trHeight w:val="639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ACC82A" w14:textId="7674D0D6" w:rsidR="00BF2C73" w:rsidRPr="001D7872" w:rsidRDefault="00D620F6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</w:pPr>
            <w:proofErr w:type="spellStart"/>
            <w:r w:rsidRPr="00D620F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  <w:t>Mugikortasun</w:t>
            </w:r>
            <w:proofErr w:type="spellEnd"/>
            <w:r w:rsidRPr="00D620F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  <w:t xml:space="preserve"> eta </w:t>
            </w:r>
            <w:proofErr w:type="spellStart"/>
            <w:r w:rsidRPr="00D620F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  <w:t>Garraio</w:t>
            </w:r>
            <w:proofErr w:type="spellEnd"/>
            <w:r w:rsidRPr="00D620F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620F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  <w:t>zuzendari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  <w:t>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  <w:t>/Dirección de Movilidad y Transporte</w:t>
            </w:r>
          </w:p>
        </w:tc>
      </w:tr>
      <w:tr w:rsidR="001D7872" w:rsidRPr="001D7872" w14:paraId="65376825" w14:textId="77777777" w:rsidTr="0038006F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CD49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GESTIÓN DE SERVICIO PÚBLICO, MEDIANTE CONCESIÓN, DEL TRANSPORTE INTERURBANO REGULAR DE USO GENERAL DE VIAJEROS POR CARRETERA EN EL THA, AR-02 AYALA. </w:t>
            </w:r>
          </w:p>
        </w:tc>
      </w:tr>
      <w:tr w:rsidR="001D7872" w:rsidRPr="001D7872" w14:paraId="29AA342B" w14:textId="77777777" w:rsidTr="0038006F">
        <w:trPr>
          <w:trHeight w:val="90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352BF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OROKORREKOA, AR-02 AIARA.</w:t>
            </w:r>
          </w:p>
        </w:tc>
      </w:tr>
      <w:tr w:rsidR="001D7872" w:rsidRPr="001D7872" w14:paraId="75220363" w14:textId="77777777" w:rsidTr="0038006F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13BE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GESTIÓN DE SERVICIO PÚBLICO, MEDIANTE CONCESIÓN, DEL TRANSPORTE INTERURBANO REGULAR DE USO GENERAL DE VIAJEROS POR CARRETERA EN EL THA, AR-01 ÁLAVA CENTRAL.</w:t>
            </w:r>
          </w:p>
        </w:tc>
      </w:tr>
      <w:tr w:rsidR="001D7872" w:rsidRPr="001D7872" w14:paraId="6558797E" w14:textId="77777777" w:rsidTr="0038006F">
        <w:trPr>
          <w:trHeight w:val="90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8E2FB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OROKORREKOA, AR-01 ARABA ERDIALDEA.</w:t>
            </w:r>
          </w:p>
        </w:tc>
      </w:tr>
      <w:tr w:rsidR="001D7872" w:rsidRPr="001D7872" w14:paraId="5A8BF6EA" w14:textId="77777777" w:rsidTr="0038006F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9CD77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GESTIÓN DE SERVICIO PÚBLICO, MEDIANTE CONCESIÓN, DEL TRANSPORTE INTERURBANO REGULAR DE USO GENERAL DE VIAJEROS POR CARRETERA EN EL THA, AR-03 RIOJA </w:t>
            </w:r>
            <w:proofErr w:type="gramStart"/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ALAVESA .</w:t>
            </w:r>
            <w:proofErr w:type="gramEnd"/>
          </w:p>
        </w:tc>
      </w:tr>
      <w:tr w:rsidR="001D7872" w:rsidRPr="001D7872" w14:paraId="1273F4BC" w14:textId="77777777" w:rsidTr="0038006F">
        <w:trPr>
          <w:trHeight w:val="90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C610C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OROKORREKOA. AR-03 ARABAKO ERRIOXA.</w:t>
            </w:r>
          </w:p>
        </w:tc>
      </w:tr>
      <w:tr w:rsidR="001D7872" w:rsidRPr="001D7872" w14:paraId="2FF86155" w14:textId="77777777" w:rsidTr="0038006F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8EF1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CONCESIÓN DE TRANSPORTE PÚBLICO REGULAR PERMANENTE DE VIAJEROS DE USO GENERAL VITORIA-GASTEIZ – DURANGO-MIRANDA (C-1).</w:t>
            </w:r>
          </w:p>
        </w:tc>
      </w:tr>
      <w:tr w:rsidR="001D7872" w:rsidRPr="001D7872" w14:paraId="283F2CAE" w14:textId="77777777" w:rsidTr="0038006F">
        <w:trPr>
          <w:trHeight w:val="90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AD30B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BIDAIARIEN ERABILERA OROKORREKO GARRAIO PUBLIKO ERREGULAR IRAUNKORRAREN EMAKIDA (GASTEIZ – DURANGO-MIRANDA C1 LINEA).</w:t>
            </w:r>
          </w:p>
        </w:tc>
      </w:tr>
      <w:tr w:rsidR="001D7872" w:rsidRPr="001D7872" w14:paraId="50344C5E" w14:textId="77777777" w:rsidTr="0038006F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E754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GESTIÓN DE SERVICIO PÚBLICO, MEDIANTE CONCESIÓN, DEL TRANSPORTE INTERURBANO REGULAR DE USO GENERAL DE VIAJEROS POR CARRETERA EN EL THA, C-02 BILBAO – LOGROÑO.</w:t>
            </w:r>
          </w:p>
        </w:tc>
      </w:tr>
      <w:tr w:rsidR="001D7872" w:rsidRPr="001D7872" w14:paraId="3F44BC31" w14:textId="77777777" w:rsidTr="0038006F">
        <w:trPr>
          <w:trHeight w:val="90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29D9A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OROKORREKOA, C-02 BILBO – LOGROÑO.</w:t>
            </w:r>
          </w:p>
        </w:tc>
      </w:tr>
      <w:tr w:rsidR="001D7872" w:rsidRPr="001D7872" w14:paraId="3598E32D" w14:textId="77777777" w:rsidTr="0038006F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73D3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CONCESIÓN DE TRANSPORTE PÚBLICO REGULAR PERMANENTE DE VIAJEROS DE USO GENERAL C-03 BILBAO - PAMPLONA.</w:t>
            </w:r>
          </w:p>
          <w:p w14:paraId="1F0C4AA8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D7872" w:rsidRPr="001D7872" w14:paraId="2B499746" w14:textId="77777777" w:rsidTr="0038006F">
        <w:trPr>
          <w:trHeight w:val="90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00E83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BIDAIARIEN ERABILERA OROKORREKO GARRAIO PUBLIKO ERREGULAR IRAUNKORRAREN EMAKIDA (C-03 BILBO – IRUÑEA).</w:t>
            </w:r>
          </w:p>
        </w:tc>
      </w:tr>
      <w:tr w:rsidR="001D7872" w:rsidRPr="001D7872" w14:paraId="637C35B6" w14:textId="77777777" w:rsidTr="0038006F">
        <w:trPr>
          <w:trHeight w:val="58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D308C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DE TRANSPORTE COMARCAL DE PERSONAS VIAJERAS THA.</w:t>
            </w:r>
          </w:p>
        </w:tc>
      </w:tr>
      <w:tr w:rsidR="001D7872" w:rsidRPr="001D7872" w14:paraId="4AA8EA49" w14:textId="77777777" w:rsidTr="0038006F">
        <w:trPr>
          <w:trHeight w:val="58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57291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BIDAIARIEN ESKUALDEKO GARRAIO ZERBITZUA ARABAKO LURRALDE HISTORIKOAN.</w:t>
            </w:r>
          </w:p>
        </w:tc>
      </w:tr>
      <w:tr w:rsidR="001D7872" w:rsidRPr="001D7872" w14:paraId="62A42809" w14:textId="77777777" w:rsidTr="0038006F">
        <w:trPr>
          <w:trHeight w:val="547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C28B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MANTENIMIENTO CENTRO GESTIÓN Y CONTROL SERVICIO DE TRANSPORTE INTERURBANO DFA.</w:t>
            </w:r>
          </w:p>
        </w:tc>
      </w:tr>
      <w:tr w:rsidR="001D7872" w:rsidRPr="001D7872" w14:paraId="07900ED7" w14:textId="77777777" w:rsidTr="0038006F">
        <w:trPr>
          <w:trHeight w:val="547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0BD6E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ARABAKO FORU ALDUNDIAREN HIRI ARTEKO GARRAIO ZERBITZUAREN KUDEAKETA ETA KONTROL ZENTROAREN MANTENTZE LANAK.</w:t>
            </w:r>
          </w:p>
        </w:tc>
      </w:tr>
      <w:tr w:rsidR="001D7872" w:rsidRPr="001D7872" w14:paraId="5FD0796E" w14:textId="77777777" w:rsidTr="0038006F">
        <w:trPr>
          <w:trHeight w:val="552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5F478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DE ATENCIÓN A USUARIOS DE ALAVABUS Y DEL TRANSPORTE COMARCAL.</w:t>
            </w:r>
          </w:p>
        </w:tc>
      </w:tr>
      <w:tr w:rsidR="001D7872" w:rsidRPr="001D7872" w14:paraId="3EFBD807" w14:textId="77777777" w:rsidTr="0038006F">
        <w:trPr>
          <w:trHeight w:val="552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F68FF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ARABAKO ETA ESKUALDEKO GARRAIOAREN ERABILTZAILEEI ARRETA EMATEKO ZERBITZUA.</w:t>
            </w:r>
          </w:p>
        </w:tc>
      </w:tr>
      <w:tr w:rsidR="001D7872" w:rsidRPr="001D7872" w14:paraId="0ECAA7DE" w14:textId="77777777" w:rsidTr="0038006F">
        <w:trPr>
          <w:trHeight w:val="57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5A2FD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MANTENIMIENTO GLOBAL DE LAS MARQUESINAS TITULARIDAD DFA</w:t>
            </w:r>
          </w:p>
        </w:tc>
      </w:tr>
      <w:tr w:rsidR="001D7872" w:rsidRPr="001D7872" w14:paraId="3FA59EE4" w14:textId="77777777" w:rsidTr="00963621">
        <w:trPr>
          <w:trHeight w:val="57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3DB6D" w14:textId="4B664A59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AFA-REN TITULARTASUNEKO MARKESINEN MANTENTZE OROKORRA</w:t>
            </w:r>
          </w:p>
        </w:tc>
      </w:tr>
      <w:tr w:rsidR="001D7872" w:rsidRPr="001D7872" w14:paraId="1A6FCFA7" w14:textId="77777777" w:rsidTr="00963621">
        <w:trPr>
          <w:trHeight w:val="57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2792F" w14:textId="59F0D0CA" w:rsidR="00A62431" w:rsidRPr="001D7872" w:rsidRDefault="006F69FE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MEJORAS SUBVENCIONABLES FONDOS NEXT GENERATION EU</w:t>
            </w:r>
          </w:p>
        </w:tc>
      </w:tr>
      <w:tr w:rsidR="001D7872" w:rsidRPr="00D620F6" w14:paraId="5B018E6C" w14:textId="77777777" w:rsidTr="00963621">
        <w:trPr>
          <w:trHeight w:val="57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39ED8" w14:textId="35552C82" w:rsidR="002836C0" w:rsidRPr="001D7872" w:rsidRDefault="00453850" w:rsidP="00453850">
            <w:pPr>
              <w:rPr>
                <w:lang w:val="en-US"/>
              </w:rPr>
            </w:pPr>
            <w:r w:rsidRPr="001D7872">
              <w:rPr>
                <w:rFonts w:ascii="Arial" w:eastAsia="Arial" w:hAnsi="Arial" w:cs="Arial"/>
                <w:sz w:val="20"/>
                <w:szCs w:val="20"/>
                <w:lang w:val="en-US" w:eastAsia="es-ES"/>
              </w:rPr>
              <w:t>NEXT GENERATION EB FUNTSEN BIDEZ DIRUZ LAGUNDU DAITEZKEEN HOBEKUNTZAK</w:t>
            </w:r>
          </w:p>
        </w:tc>
      </w:tr>
      <w:tr w:rsidR="001D7872" w:rsidRPr="001D7872" w14:paraId="7140B507" w14:textId="77777777" w:rsidTr="00A62431">
        <w:trPr>
          <w:trHeight w:val="959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AF37D" w14:textId="77F16FE5" w:rsidR="00A62431" w:rsidRPr="001D7872" w:rsidRDefault="006F69FE" w:rsidP="00A624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ASESORAMIENTO INTEGRAL PARA LA ELABORACIÓN DEL ANTEPROYECTO, PROYECTO Y REDACCIÓN DE LOS PLIEGOS DE LICITACIÓN DE LAS CONCESIONES DE TRANSPORTE PÚBLICO REGULAR VIAJEROS AR-01, AR-02 Y AR-03</w:t>
            </w:r>
          </w:p>
          <w:p w14:paraId="4B615D2F" w14:textId="5FDB1DE1" w:rsidR="00A62431" w:rsidRPr="001D7872" w:rsidRDefault="00A62431" w:rsidP="00A624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D7872" w:rsidRPr="001D7872" w14:paraId="54CDA028" w14:textId="77777777" w:rsidTr="00A62431">
        <w:trPr>
          <w:trHeight w:val="959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B7B14" w14:textId="46F4F49E" w:rsidR="002836C0" w:rsidRPr="001D7872" w:rsidRDefault="00453850" w:rsidP="00453850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BIDAIARIEN GARRAIO PUBLIKO ERREGULARRAREN AR-01, AR-02 ETA AR-03 EMAKIDEN AURREPROIEKTUA ETA PROIEKTUA EGIN ETA HAIEN LIZITAZIO AGIRIAK IDAZTEKO AHOLKULARITZA INTEGRALEKO ZERBITZUA</w:t>
            </w:r>
          </w:p>
        </w:tc>
      </w:tr>
      <w:tr w:rsidR="001D7872" w:rsidRPr="001D7872" w14:paraId="13B9693F" w14:textId="77777777" w:rsidTr="00A50572">
        <w:trPr>
          <w:trHeight w:val="570"/>
        </w:trPr>
        <w:tc>
          <w:tcPr>
            <w:tcW w:w="10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DB17D7" w14:textId="77777777" w:rsidR="00E03542" w:rsidRPr="001D787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6F8B97B" w14:textId="77777777" w:rsidR="00E03542" w:rsidRPr="001D787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8E1884F" w14:textId="77777777" w:rsidR="00E03542" w:rsidRPr="001D787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3D9E816" w14:textId="77777777" w:rsidR="00E03542" w:rsidRPr="001D787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02D00FC" w14:textId="77777777" w:rsidR="00E03542" w:rsidRPr="001D787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778A0F1" w14:textId="77777777" w:rsidR="00745ED6" w:rsidRPr="001D7872" w:rsidRDefault="00745ED6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58E97C3" w14:textId="77777777" w:rsidR="00745ED6" w:rsidRPr="001D7872" w:rsidRDefault="00745ED6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1D717D0" w14:textId="59A954F4" w:rsidR="00E03542" w:rsidRPr="001D787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D7872" w:rsidRPr="001D7872" w14:paraId="571FEB81" w14:textId="77777777" w:rsidTr="00963621">
        <w:trPr>
          <w:trHeight w:val="960"/>
        </w:trPr>
        <w:tc>
          <w:tcPr>
            <w:tcW w:w="10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29B560" w14:textId="3D036722" w:rsidR="00BF2C73" w:rsidRPr="001D7872" w:rsidRDefault="00D620F6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</w:pPr>
            <w:proofErr w:type="spellStart"/>
            <w:r w:rsidRPr="00D620F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  <w:t>Bide</w:t>
            </w:r>
            <w:proofErr w:type="spellEnd"/>
            <w:r w:rsidRPr="00D620F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620F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  <w:t>Azpiegituren</w:t>
            </w:r>
            <w:proofErr w:type="spellEnd"/>
            <w:r w:rsidRPr="00D620F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620F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  <w:t>zuzendaria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  <w:t>/</w:t>
            </w:r>
            <w:r w:rsidR="006F69FE" w:rsidRPr="001D7872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  <w:t>I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  <w:t>nfraestructura viaria</w:t>
            </w:r>
          </w:p>
        </w:tc>
      </w:tr>
      <w:tr w:rsidR="001D7872" w:rsidRPr="001D7872" w14:paraId="4789C78F" w14:textId="77777777" w:rsidTr="0038006F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656C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COORDINACIÓN DE LA SEGURIDAD Y SALUD EN LA EJECUCIÓN DE LOS DOS CONTRATOS DE CONSERVACIÓN INTEGRAL DE LA RED FORAL DE CARRETERAS.</w:t>
            </w:r>
          </w:p>
        </w:tc>
      </w:tr>
      <w:tr w:rsidR="001D7872" w:rsidRPr="001D7872" w14:paraId="6C07211C" w14:textId="77777777" w:rsidTr="0038006F">
        <w:trPr>
          <w:trHeight w:val="90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9A54D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SEGURTASUN ETA OSASUN KOORDINAZIORAKO ZERBITZUA, ERREPIDEEN FORU SAREAREN ERABATEKO ZAINKETARAKO BI KONTRATU GAUZATZEAN.</w:t>
            </w:r>
          </w:p>
        </w:tc>
      </w:tr>
      <w:tr w:rsidR="001D7872" w:rsidRPr="001D7872" w14:paraId="2E9A4BA1" w14:textId="77777777" w:rsidTr="0038006F">
        <w:trPr>
          <w:trHeight w:val="102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1A78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EL MANTENIMIENTO DE INSTALACIONES ELÉCTRICAS, EXPLOTACIÓN DE DATOS (SEGURIDAD VIAL) Y GESTIÓN DEL CENTRO DE CONTROL DE CARRETERAS, ACTUACIONES DE MEJORA Y REPOSICIÓN DE ELEMENTOS PARA LA EXPLOTACIÓN, PLANIFICACIÓN Y REALIZACIÓN DEL PLAN DE AFOROS EN LAS CARRETERAS DE LA RED FORAL.</w:t>
            </w:r>
          </w:p>
        </w:tc>
      </w:tr>
      <w:tr w:rsidR="001D7872" w:rsidRPr="001D7872" w14:paraId="69EBBFE7" w14:textId="77777777" w:rsidTr="0038006F">
        <w:trPr>
          <w:trHeight w:val="102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437C0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HONAKO ZERBITZU HAUEK GUZTIAK: INSTALAZIO ELEKTRIKOEN MANTENTZE LANAK, BIDE SEGURTASUNEKO DATUAK USTIATZEA ETA ERREPIDEETAKO KONTROL ZENTROA KUDEATZEA, ERREPIDEA USTIATZEKO ELEMENTUAK HOBETU ETA ORDEZTEKO JARDUNAK EGITEA, ETA FORU SAREKO ERREPIDEETAKO NEURKETA EGITASMOAREN PLANA EGITEA.</w:t>
            </w:r>
          </w:p>
        </w:tc>
      </w:tr>
      <w:tr w:rsidR="001D7872" w:rsidRPr="001D7872" w14:paraId="3F9845DB" w14:textId="77777777" w:rsidTr="0038006F">
        <w:trPr>
          <w:trHeight w:val="65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E433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SERVICIO REDAC.ESTUDIO INFORMATIV. ACONDICIONAM. A-2622 PTO TEJERA SALINAS.</w:t>
            </w:r>
          </w:p>
        </w:tc>
      </w:tr>
      <w:tr w:rsidR="001D7872" w:rsidRPr="001D7872" w14:paraId="136F8AF1" w14:textId="77777777" w:rsidTr="0038006F">
        <w:trPr>
          <w:trHeight w:val="654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CA76B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A-2622 ERREPIDEA TEJERA GESALTZA MENDATEAN EGOKITZEKO INFORMAZIO AZTERLANA IDAZTEKO ZERBITZUA.</w:t>
            </w:r>
          </w:p>
        </w:tc>
      </w:tr>
      <w:tr w:rsidR="001D7872" w:rsidRPr="001D7872" w14:paraId="0CEC19A2" w14:textId="77777777" w:rsidTr="0038006F">
        <w:trPr>
          <w:trHeight w:val="1423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</w:tcPr>
          <w:p w14:paraId="3931F593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CA6E0D1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REDACCIÓN DEL PROYECTO DE CONSTRUCCIÓN DE AMPLIACIÓN DE LA CAPACIDAD Y MEJORA DE LA BIFURCACIÓN ENTRE LA CALZADA IRÚN-MADRID DE LA A-1 Y EL RAMAL DE INCORPORACIÓN A LA AUTOPISTA AP-1 EN EL ENLACE DE ARMIÑÓN Y DEL PROYECTO DE CONSTRUCCIÓN DE ACONDICIONAMIENTO, DE AMPLIACIÓN DE CAPACIDAD Y MEJORA DE LA CONFLUENCIA DE LA AUTOPISTA AP-1CON LA CALZADA MADRID – IRÚN DE LA A-1 EN EL ENLACE DE ARMIÑÓN.</w:t>
            </w:r>
          </w:p>
          <w:p w14:paraId="390B98A7" w14:textId="77777777" w:rsidR="00CF2252" w:rsidRPr="001D7872" w:rsidRDefault="00CF2252" w:rsidP="00CF2252">
            <w:pPr>
              <w:spacing w:after="0" w:line="240" w:lineRule="auto"/>
            </w:pPr>
          </w:p>
        </w:tc>
      </w:tr>
      <w:tr w:rsidR="001D7872" w:rsidRPr="001D7872" w14:paraId="1269F94F" w14:textId="77777777" w:rsidTr="0038006F">
        <w:trPr>
          <w:trHeight w:val="1423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022F5" w14:textId="77777777" w:rsidR="00CF2252" w:rsidRPr="001D7872" w:rsidRDefault="00CF2252" w:rsidP="00CF225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A-1EKO IRUN-MADRIL GALTZADAREN ETA ARMIÑONGO LOTUNEAN AP-1 AUTOBIDERA SARTZEKO ADARRAREN ARTEKO BIDEGURUTZEAREN EDUKIERA HANDITZEKO ETA HOBETZEKO ERAIKUNTZA-PROIEKTUA IDAZTEKO ZERBITZUA, ETA ARMIÑONGO LOTUNEAN AP-1 AUTOBIDEAREN ETA MADRIL-IRUN GALTZADAREN ARTEKO ELKARGUNEA EGOKITZEKO, HANDITZEKO ETA HOBETZEKO ERAIKUNTZA-PROIEKTUA</w:t>
            </w:r>
          </w:p>
        </w:tc>
      </w:tr>
      <w:tr w:rsidR="001D7872" w:rsidRPr="001D7872" w14:paraId="1E4808F5" w14:textId="77777777" w:rsidTr="0038006F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</w:tcPr>
          <w:p w14:paraId="068DF92F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F9D3D5E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REDACCIÓN DEL PROYECTO DE CONSTRUCCIÓN DE LA VARIANTE DE MANZANOS EN LA CARRETERA A-4342 PARA LA SUPRESIÓN DEL PASO A NIVEL DE LA LÍNEA MADRID -HENDAYA, P.K. 468/571, EN MANZANOS, TÉRMINO MUNICIPAL DE RIBERA BAJA (ÁLAVA)”.</w:t>
            </w:r>
          </w:p>
        </w:tc>
      </w:tr>
      <w:tr w:rsidR="001D7872" w:rsidRPr="001D7872" w14:paraId="3DC96FEB" w14:textId="77777777" w:rsidTr="0038006F">
        <w:trPr>
          <w:trHeight w:val="1074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C4F42" w14:textId="77777777" w:rsidR="00CF2252" w:rsidRPr="001D7872" w:rsidRDefault="00CF2252" w:rsidP="00CF225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A-4342 ERREPIDEAN SAGARRONDOEN SAIHESBIDEA ERAIKITZEKO PROIEKTUA IDAZTEKO ZERBITZUA, ARABAKO ERRIBERABEITIKO UDALERRIAN, MANZANOSEN, 468/571 KP-AN, MADRIL – HENDAIA LINEAREN TRENBIDE-PASAGUNEA KENTZEKO</w:t>
            </w:r>
          </w:p>
        </w:tc>
      </w:tr>
      <w:tr w:rsidR="001D7872" w:rsidRPr="001D7872" w14:paraId="0BEEF554" w14:textId="77777777" w:rsidTr="00D620F6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</w:tcPr>
          <w:p w14:paraId="73D75526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6EA7749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REDACCIÓN DEL PROYECTO DE CONSTRUCCIÓN DE LA VARIANTE DE POBES EN LA CARRETERA A-2622 PARA LA SUPRESIÓN DEL PASO A NIVEL DE LA LÍNEA INT. ABANDO IND. PRIETO-CASETAS, P.K. 160/484, EN POBES, TÉRMINO MUNICIPAL DE RIBERA ALTA (ÁLAVA)”,</w:t>
            </w:r>
          </w:p>
        </w:tc>
      </w:tr>
      <w:tr w:rsidR="001D7872" w:rsidRPr="001D7872" w14:paraId="483C2982" w14:textId="77777777" w:rsidTr="00D620F6">
        <w:trPr>
          <w:trHeight w:val="1074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647C4" w14:textId="77777777" w:rsidR="00CF2252" w:rsidRPr="001D7872" w:rsidRDefault="00CF2252" w:rsidP="00CF225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A-2622 ERREPIDEAN POBESEKO SAIHESBIDEA ERAIKITZEKO PROIEKTUA IDAZTEKO ZERBITZUA, INT LINEAREN TRENBIDE-PASAGUNEA KENTZEKO. ABANDO IND. PRIETO-ETXOLAK, 160/484 KP, POBESEN, ERRIBERAGOITIKO UDALERRIAN (ARABA).</w:t>
            </w:r>
          </w:p>
        </w:tc>
      </w:tr>
      <w:tr w:rsidR="001D7872" w:rsidRPr="001D7872" w14:paraId="1B3C6DE7" w14:textId="77777777" w:rsidTr="00D620F6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0B2ED09" w14:textId="0B7A2E82" w:rsidR="00D85D77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ESTUDIO DE SEGURIDAD VIAL EN LA RED DE CARRETERAS DEL THA 20</w:t>
            </w:r>
            <w:r w:rsidR="00035F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</w:t>
            </w: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-202</w:t>
            </w:r>
            <w:r w:rsidR="00035F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 ANÁLISIS DE ACCIDENTALIDAD Y DETECCIÓN E IDENTIFICACIÓN DE LOS TRAMOS DE CONCENTRACIÓN DE ACCIDENTES (TCA). ESTUDIO ESPECÍFICO DE PROPUESTAS DE ACTUACIÓN EN LOS TCAS.</w:t>
            </w:r>
          </w:p>
        </w:tc>
      </w:tr>
      <w:tr w:rsidR="001D7872" w:rsidRPr="001D7872" w14:paraId="1E833475" w14:textId="77777777" w:rsidTr="00D620F6">
        <w:trPr>
          <w:trHeight w:val="1074"/>
        </w:trPr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03D7A" w14:textId="30A88541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ARABAKO LURRALDE HISTORIKOKO ERREPIDE SAREKO BIDE SEGURTASUNARI BURUZKO AZTERLANA 20</w:t>
            </w:r>
            <w:r w:rsidR="00035FBB">
              <w:rPr>
                <w:rFonts w:ascii="Arial" w:eastAsia="Arial" w:hAnsi="Arial" w:cs="Arial"/>
                <w:sz w:val="20"/>
                <w:szCs w:val="20"/>
                <w:lang w:eastAsia="es-ES"/>
              </w:rPr>
              <w:t>20</w:t>
            </w:r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-202</w:t>
            </w:r>
            <w:r w:rsidR="00035FBB">
              <w:rPr>
                <w:rFonts w:ascii="Arial" w:eastAsia="Arial" w:hAnsi="Arial" w:cs="Arial"/>
                <w:sz w:val="20"/>
                <w:szCs w:val="20"/>
                <w:lang w:eastAsia="es-ES"/>
              </w:rPr>
              <w:t>4</w:t>
            </w:r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. ISTRIPU TASA AZTERTZEA ETA ISTRIPU UGARIKO BIDE TARTEAK (IUBT) DETEKTATZEA ETA IDENTIFIKATZEA. IUBT-ETAN JARDUTEKO PROPOSAMENEN AZTERKETA ESPEZIFIKOA.</w:t>
            </w:r>
          </w:p>
        </w:tc>
      </w:tr>
      <w:tr w:rsidR="001D7872" w:rsidRPr="001D7872" w14:paraId="6D4A8DB3" w14:textId="77777777" w:rsidTr="00D620F6">
        <w:trPr>
          <w:trHeight w:val="936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8FFED97" w14:textId="01C9A1D9" w:rsidR="00D85D77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REDACCIÓN DEL PROYECTO DE CONSTRUCCIÓN DE PANTALLAS ACÚSTICAS EN LA N-102</w:t>
            </w:r>
          </w:p>
        </w:tc>
      </w:tr>
      <w:tr w:rsidR="001D7872" w:rsidRPr="001D7872" w14:paraId="78EDCDF6" w14:textId="77777777" w:rsidTr="00D620F6">
        <w:trPr>
          <w:trHeight w:val="936"/>
        </w:trPr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78033" w14:textId="0090711A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N-102 ERREPIDEAN PANTAILA AKUSTIKOAK ERAIKITZEKO PROIEKTUA IDAZTEKO ZERBITZUA</w:t>
            </w:r>
          </w:p>
        </w:tc>
      </w:tr>
      <w:tr w:rsidR="001D7872" w:rsidRPr="001D7872" w14:paraId="78502AFE" w14:textId="77777777" w:rsidTr="00D620F6">
        <w:trPr>
          <w:trHeight w:val="70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6B37A" w14:textId="157ACCED" w:rsidR="00D85D77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INVENTARIO Y CUSTODIA DOCUMENTACIÓN DPTO IVYM</w:t>
            </w:r>
          </w:p>
        </w:tc>
      </w:tr>
      <w:tr w:rsidR="001D7872" w:rsidRPr="001D7872" w14:paraId="5E744073" w14:textId="77777777" w:rsidTr="00D85D77">
        <w:trPr>
          <w:trHeight w:val="70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F754F" w14:textId="57576986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lastRenderedPageBreak/>
              <w:t xml:space="preserve">MJBA (MUGIKORTASUN JASANGARRIA ETA BIDE AZPIEGITURAK) SAILEKO DOKUMENTAZIOAREN INBENTARIOA ETA ZAINTZA </w:t>
            </w:r>
          </w:p>
        </w:tc>
      </w:tr>
      <w:tr w:rsidR="001D7872" w:rsidRPr="001D7872" w14:paraId="517B0F3C" w14:textId="77777777" w:rsidTr="00D620F6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2D1B0DE" w14:textId="5D94E30C" w:rsidR="00D85D77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COORDINACIÓN EN MATERIA DE SEGURIDAD Y SALUD DE LA EJECUCIÓN DE LAS OBRAS DEL "PROYECTO DE CONSTRUCCIÓN DE DESDOBLAMIENTO Y CONVERSIÓN EN AUTOVÍA DE LA CARRETERA N-124</w:t>
            </w:r>
          </w:p>
        </w:tc>
      </w:tr>
      <w:tr w:rsidR="001D7872" w:rsidRPr="001D7872" w14:paraId="20992C25" w14:textId="77777777" w:rsidTr="00D620F6">
        <w:trPr>
          <w:trHeight w:val="1074"/>
        </w:trPr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6B0CC" w14:textId="060536D4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N-124 ERREPIDEA BITAN BANATZEKO ETA HURA AUTOBIA BIHURTZEKO ERAIKUNTZA PROIEKTUKO OBRAK SEGURTASUN ETA OSASUN ARLOAN KOORDINATZEKO ZERBITZUA</w:t>
            </w:r>
          </w:p>
        </w:tc>
      </w:tr>
      <w:tr w:rsidR="001D7872" w:rsidRPr="001D7872" w14:paraId="3BF0A1A7" w14:textId="77777777" w:rsidTr="00D620F6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11634B4" w14:textId="2770845F" w:rsidR="00D85D77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COORDINACIÓN EN MATERIA DE SEGURIDAD Y SALUD DE LA EJECUCIÓN DE LAS OBRAS DEL PROYECTO DE CONSTRUCCIÓN DE MEJORA DE TRAZADO Y AMPLIACIÓN DE PLATAFORMA DE LA CARRETERA A-2128</w:t>
            </w:r>
          </w:p>
        </w:tc>
      </w:tr>
      <w:tr w:rsidR="001D7872" w:rsidRPr="001D7872" w14:paraId="3E1AFDFB" w14:textId="77777777" w:rsidTr="00D620F6">
        <w:trPr>
          <w:trHeight w:val="1074"/>
        </w:trPr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13F6D" w14:textId="629EE848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A-2128 ERREPIDEAREN TRAZADURA HOBETZEKO ETA PLATAFORMA ZABALTZEKO ERAIKUNTZA PROIEKTUKO OBRAK SEGURTASUN ETA OSASUN ARLOAN KOORDINATZEKO ZERBITZUA</w:t>
            </w:r>
          </w:p>
        </w:tc>
      </w:tr>
      <w:tr w:rsidR="001D7872" w:rsidRPr="001D7872" w14:paraId="114B1117" w14:textId="77777777" w:rsidTr="00D620F6">
        <w:trPr>
          <w:trHeight w:val="901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7429B42" w14:textId="6447453F" w:rsidR="00D85D77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ELABORACIÓN DE LOS MAPAS ESTRATÉGICOS DE RUIDO (CUARTA FASE DIRECTIVA 2002/49/CE)</w:t>
            </w:r>
          </w:p>
        </w:tc>
      </w:tr>
      <w:tr w:rsidR="001D7872" w:rsidRPr="001D7872" w14:paraId="210A906F" w14:textId="77777777" w:rsidTr="00D620F6">
        <w:trPr>
          <w:trHeight w:val="901"/>
        </w:trPr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BCAA8" w14:textId="0B133C87" w:rsidR="002836C0" w:rsidRPr="00D620F6" w:rsidRDefault="00453850" w:rsidP="00D620F6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620F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ZARATAREN MAPA ESTRATEGIKOAK EGITEKO ZERBITZUA (2002/49/EE ZUZENTARAUAREN LAUGARREN FASEA)</w:t>
            </w:r>
          </w:p>
        </w:tc>
      </w:tr>
      <w:tr w:rsidR="001D7872" w:rsidRPr="001D7872" w14:paraId="61A3BA09" w14:textId="77777777" w:rsidTr="00D620F6">
        <w:trPr>
          <w:trHeight w:val="687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4AB1078" w14:textId="591FB0E3" w:rsidR="00D85D77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CONSERVACIÓN INTEGRAL RED FORAL CARRETERAS. ZONA ESTE</w:t>
            </w:r>
          </w:p>
        </w:tc>
      </w:tr>
      <w:tr w:rsidR="001D7872" w:rsidRPr="001D7872" w14:paraId="3CC854E8" w14:textId="77777777" w:rsidTr="00D620F6">
        <w:trPr>
          <w:trHeight w:val="687"/>
        </w:trPr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BCD1C" w14:textId="6B5BBD45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ERREPIDEEN FORU SAREKO KONTSERBAZIO INTEGRALEKO ZERBITZUA. EKIALDEA</w:t>
            </w:r>
          </w:p>
        </w:tc>
      </w:tr>
      <w:tr w:rsidR="001D7872" w:rsidRPr="001D7872" w14:paraId="781E229A" w14:textId="77777777" w:rsidTr="00D620F6">
        <w:trPr>
          <w:trHeight w:val="711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5206DB8" w14:textId="20264987" w:rsidR="00D85D77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CONSERVACIÓN INTEGRAL RED FORAL CARRETERAS. ZONA OESTE</w:t>
            </w:r>
          </w:p>
        </w:tc>
      </w:tr>
      <w:tr w:rsidR="001D7872" w:rsidRPr="001D7872" w14:paraId="3BBD57B5" w14:textId="77777777" w:rsidTr="00D620F6">
        <w:trPr>
          <w:trHeight w:val="711"/>
        </w:trPr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049D5" w14:textId="4B41F2FD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ERREPIDEEN FORU SAREKO KONTSERBAZIO INTEGRALEKO ZERBITZUA. MENDEBALDEA</w:t>
            </w:r>
          </w:p>
        </w:tc>
      </w:tr>
      <w:tr w:rsidR="001D7872" w:rsidRPr="001D7872" w14:paraId="0DC3BDAE" w14:textId="77777777" w:rsidTr="00D620F6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E563F36" w14:textId="24B3924D" w:rsidR="00D85D77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COORDINACIÓN SEGURIDAD Y SALUD EJECUCIÓN DE LAS OBRAS ESTARRONA-VIAP</w:t>
            </w:r>
          </w:p>
        </w:tc>
      </w:tr>
      <w:tr w:rsidR="001D7872" w:rsidRPr="001D7872" w14:paraId="00ABD332" w14:textId="77777777" w:rsidTr="00D620F6">
        <w:trPr>
          <w:trHeight w:val="678"/>
        </w:trPr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99F29" w14:textId="69810B1D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EZTARROKO OBRAK SEGURTASUN ETA OSASUN ARLOAN KOORDINATZEKO ZERBITZUA</w:t>
            </w:r>
          </w:p>
        </w:tc>
      </w:tr>
      <w:tr w:rsidR="001D7872" w:rsidRPr="001D7872" w14:paraId="53F91C21" w14:textId="77777777" w:rsidTr="00D620F6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FBCAB02" w14:textId="44890817" w:rsidR="00A62431" w:rsidRPr="001D7872" w:rsidRDefault="006F69FE" w:rsidP="00647895">
            <w:pPr>
              <w:spacing w:before="240" w:after="0" w:line="240" w:lineRule="auto"/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COORDINACIÓN EN MATERIA DE SEGURIDAD Y SALUD DE LA EJECUCIÓN DE LAS OBRAS DEL PROYECTO DE CONSTRUCCIÓN DE ACONDICIONAMIENTO DE LA CARRETERA A-3114 ENTRE LOS P.K. 26+020 Y P.K. 27+430 ENTRE MAESTU Y LEORZA</w:t>
            </w:r>
          </w:p>
        </w:tc>
      </w:tr>
      <w:tr w:rsidR="001D7872" w:rsidRPr="001D7872" w14:paraId="074BEEFC" w14:textId="77777777" w:rsidTr="00D620F6">
        <w:trPr>
          <w:trHeight w:val="678"/>
        </w:trPr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1D602" w14:textId="293A818F" w:rsidR="002836C0" w:rsidRPr="001D7872" w:rsidRDefault="00647895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A-3114 ERREPIDEA, 26+020 ETA 27+430 KP-EN ARTEAN, MAEZTU ETA LEORTZA ARTEAN, EGOKITZEKO ERAIKUNTZA PROIEKTUKO OBRAK SEGURTASUN ETA OSASUN ARLOAN KOORDINATZEKO ZERBITZUA</w:t>
            </w:r>
          </w:p>
        </w:tc>
      </w:tr>
      <w:tr w:rsidR="001D7872" w:rsidRPr="001D7872" w14:paraId="65A7C113" w14:textId="77777777" w:rsidTr="00D85D77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B8DB3" w14:textId="6735513B" w:rsidR="00A62431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COORDINACIÓN SEGURIDAD Y SALUD EJECUCIÓN DE LAS OBRAS VARIANTE LEGUTIO</w:t>
            </w:r>
          </w:p>
        </w:tc>
      </w:tr>
      <w:tr w:rsidR="001D7872" w:rsidRPr="001D7872" w14:paraId="3F2C869E" w14:textId="77777777" w:rsidTr="00D85D77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48E86" w14:textId="69DDF0AE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lastRenderedPageBreak/>
              <w:t>LEGUTIOKO SAIHESBIDEKO OBRAK SEGURTASUN ETA OSASUN ARLOAN KOORDINATZEKO ZERBITZUA</w:t>
            </w:r>
          </w:p>
        </w:tc>
      </w:tr>
      <w:tr w:rsidR="001D7872" w:rsidRPr="001D7872" w14:paraId="13BB0B77" w14:textId="77777777" w:rsidTr="00D620F6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D12A751" w14:textId="03DBDC13" w:rsidR="00A62431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COORDINACIÓN SEGURIDAD Y SALUD DEL PYTO. DE CONSTRUCCIÓN DE AMPLIACIÓN DE LA CAPACIDAD Y MEJORA DE LA BIFURCACIÓN ENTRE LA CALZADA IRÚN-MADRID DE LA A-1 Y EL RAMAL DE INCORPORACIÓN A LA AUTOPISTA AP-1 EN EL ENLACE DE ARMIÑON</w:t>
            </w:r>
          </w:p>
          <w:p w14:paraId="5932FA59" w14:textId="2BEE4941" w:rsidR="00A62431" w:rsidRPr="001D7872" w:rsidRDefault="00A62431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D7872" w:rsidRPr="001D7872" w14:paraId="2B8B7FE0" w14:textId="77777777" w:rsidTr="00D620F6">
        <w:trPr>
          <w:trHeight w:val="678"/>
        </w:trPr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D5F3D" w14:textId="14761929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A-1 ERREPIDEKO IRUN-MADRIL GALTZADAREN ETA ARMIÑONGO LOTUNEAN AP-1 AUTOBIDERA SARTZEKO ADARRAREN ARTEKO BIDEBANATZEAREN EDUKIERA HANDITZEKO ETA HURA HOBETZEKO ERAIKUNTZA PROIEKTUA SEGURTASUN ETA OSASUN ARLOAN KOORDINATZEKO ZERBITZUA</w:t>
            </w:r>
          </w:p>
        </w:tc>
      </w:tr>
      <w:tr w:rsidR="001D7872" w:rsidRPr="001D7872" w14:paraId="318E04C2" w14:textId="77777777" w:rsidTr="00D620F6">
        <w:trPr>
          <w:trHeight w:val="837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13897B" w14:textId="395EAC63" w:rsidR="006F69FE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CONTRATACIÓN DEL COORDINADOR DE SEGURIDAD Y SALUD PARA LAS OBRAS DE MANZANOS</w:t>
            </w:r>
          </w:p>
        </w:tc>
      </w:tr>
      <w:tr w:rsidR="001D7872" w:rsidRPr="001D7872" w14:paraId="4E360D8F" w14:textId="77777777" w:rsidTr="00D620F6">
        <w:trPr>
          <w:trHeight w:val="837"/>
        </w:trPr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9A183" w14:textId="3B38B7BE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MANZANOSKO OBRAK SEGURTASUN ETA OSASUN ARLOAN KOORDINATUKO DITUEN PERTSONA KONTRATATZEKO ZERBITZUA</w:t>
            </w:r>
          </w:p>
        </w:tc>
      </w:tr>
      <w:tr w:rsidR="001D7872" w:rsidRPr="001D7872" w14:paraId="23FA6A00" w14:textId="77777777" w:rsidTr="00D620F6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62B3E1A" w14:textId="5562A58C" w:rsidR="00A62431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ESTUDIO DE SEGURIDAD VIAL EN LA RED DE CARRETERAS DEL THA</w:t>
            </w:r>
          </w:p>
        </w:tc>
      </w:tr>
      <w:tr w:rsidR="001D7872" w:rsidRPr="001D7872" w14:paraId="140B5EEF" w14:textId="77777777" w:rsidTr="00D620F6">
        <w:trPr>
          <w:trHeight w:val="678"/>
        </w:trPr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07669" w14:textId="7A197A65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ARABAKO LURRALDE HISTORIKOKO ERREPIDE SAREKO BIDE SEGURTASUNARI BURUZKO AZTERLANA</w:t>
            </w:r>
          </w:p>
        </w:tc>
      </w:tr>
      <w:tr w:rsidR="001D7872" w:rsidRPr="001D7872" w14:paraId="3C5923F5" w14:textId="77777777" w:rsidTr="00D620F6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27C79CA" w14:textId="794D33DF" w:rsidR="00A62431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REDACCIÓN DEL ESTUDIO DE VIABILIDAD Y ALTERNATIVAS DE COBRO CANON AP-68</w:t>
            </w:r>
          </w:p>
        </w:tc>
      </w:tr>
      <w:tr w:rsidR="001D7872" w:rsidRPr="001D7872" w14:paraId="76F3568B" w14:textId="77777777" w:rsidTr="00D620F6">
        <w:trPr>
          <w:trHeight w:val="678"/>
        </w:trPr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D6E74" w14:textId="23EF13C8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AP-68 AUTOBIDEKO KANONA KOBRATZEAREN BIDERAGARRITASUNAREN ETA AUKEREN AZTERLANA IDAZTEKO ZERBITZUA</w:t>
            </w:r>
          </w:p>
        </w:tc>
      </w:tr>
      <w:tr w:rsidR="001D7872" w:rsidRPr="001D7872" w14:paraId="010274CC" w14:textId="77777777" w:rsidTr="00D620F6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1944AB3" w14:textId="25ED32C4" w:rsidR="006F69FE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ESTUDIO SISTEMAS FINANCIACIÓN Y GESTIÓN VÍAS ALTA CAPACIDAD CARRETERAS THA</w:t>
            </w:r>
          </w:p>
        </w:tc>
      </w:tr>
      <w:tr w:rsidR="001D7872" w:rsidRPr="001D7872" w14:paraId="559C7A4A" w14:textId="77777777" w:rsidTr="00D620F6">
        <w:trPr>
          <w:trHeight w:val="678"/>
        </w:trPr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ED48A" w14:textId="5D006432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ARABAKO LURRALDE HISTORIKOKO ERREPIDEEN EDUKIERA HANDIKO BIDEEN FINANTZAKETA ETA KUDEAKETA SISTEMEN AZTERLANA</w:t>
            </w:r>
          </w:p>
        </w:tc>
      </w:tr>
      <w:tr w:rsidR="00A55DFF" w:rsidRPr="001D7872" w14:paraId="3DBBF3BA" w14:textId="77777777" w:rsidTr="00D620F6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7F5DA13" w14:textId="09381A61" w:rsidR="00A55DFF" w:rsidRPr="001D7872" w:rsidRDefault="00A55DFF" w:rsidP="00A55DFF">
            <w:pPr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ESTUDIO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TÉCNICO PARA LA REVERSIÓN DE LA AP-68</w:t>
            </w:r>
          </w:p>
        </w:tc>
      </w:tr>
      <w:tr w:rsidR="00A55DFF" w:rsidRPr="001D7872" w14:paraId="7034AE78" w14:textId="77777777" w:rsidTr="00D620F6">
        <w:trPr>
          <w:trHeight w:val="678"/>
        </w:trPr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AFFD1" w14:textId="4C2B6071" w:rsidR="00A55DFF" w:rsidRPr="001D7872" w:rsidRDefault="00A55DFF" w:rsidP="00A55DF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55D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AP-68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</w:t>
            </w:r>
            <w:r w:rsidRPr="00A55D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LEHENGORATZEKO AZTERLAN TEKNIKOA</w:t>
            </w:r>
          </w:p>
        </w:tc>
      </w:tr>
    </w:tbl>
    <w:p w14:paraId="1BBF6CF3" w14:textId="77777777" w:rsidR="007C2C18" w:rsidRDefault="007C2C18" w:rsidP="00E963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5C9124" w14:textId="77777777" w:rsidR="00A55DFF" w:rsidRPr="001D7872" w:rsidRDefault="00A55DFF" w:rsidP="00E963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854A478" w14:textId="77777777" w:rsidR="002836C0" w:rsidRPr="001D7872" w:rsidRDefault="002836C0" w:rsidP="00E963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2836C0" w:rsidRPr="001D78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B44B6"/>
    <w:multiLevelType w:val="hybridMultilevel"/>
    <w:tmpl w:val="43A46EA8"/>
    <w:lvl w:ilvl="0" w:tplc="6804E0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83189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487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056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4B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B02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80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42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8618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27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73"/>
    <w:rsid w:val="00002E0B"/>
    <w:rsid w:val="00035FBB"/>
    <w:rsid w:val="00047521"/>
    <w:rsid w:val="00102723"/>
    <w:rsid w:val="00104A49"/>
    <w:rsid w:val="001057A9"/>
    <w:rsid w:val="00110479"/>
    <w:rsid w:val="00123CB5"/>
    <w:rsid w:val="00150219"/>
    <w:rsid w:val="001D7872"/>
    <w:rsid w:val="002132D1"/>
    <w:rsid w:val="0021743A"/>
    <w:rsid w:val="0025657C"/>
    <w:rsid w:val="002836C0"/>
    <w:rsid w:val="002D17B0"/>
    <w:rsid w:val="002D4C92"/>
    <w:rsid w:val="002D6ED9"/>
    <w:rsid w:val="002E6EB4"/>
    <w:rsid w:val="00386856"/>
    <w:rsid w:val="003A427F"/>
    <w:rsid w:val="003E64C6"/>
    <w:rsid w:val="003F611D"/>
    <w:rsid w:val="0041497A"/>
    <w:rsid w:val="00442D84"/>
    <w:rsid w:val="00450F5D"/>
    <w:rsid w:val="00453850"/>
    <w:rsid w:val="00473180"/>
    <w:rsid w:val="00494AC5"/>
    <w:rsid w:val="005247D0"/>
    <w:rsid w:val="005E0B4F"/>
    <w:rsid w:val="00613A1D"/>
    <w:rsid w:val="00647895"/>
    <w:rsid w:val="006F37B5"/>
    <w:rsid w:val="006F69FE"/>
    <w:rsid w:val="00705771"/>
    <w:rsid w:val="007273DC"/>
    <w:rsid w:val="007457C8"/>
    <w:rsid w:val="00745ED6"/>
    <w:rsid w:val="00775AB1"/>
    <w:rsid w:val="007C2C18"/>
    <w:rsid w:val="007E6617"/>
    <w:rsid w:val="008303AF"/>
    <w:rsid w:val="0085001A"/>
    <w:rsid w:val="00872245"/>
    <w:rsid w:val="00876C30"/>
    <w:rsid w:val="008B7AA6"/>
    <w:rsid w:val="008F1DFE"/>
    <w:rsid w:val="00963621"/>
    <w:rsid w:val="00A07BFF"/>
    <w:rsid w:val="00A3118D"/>
    <w:rsid w:val="00A46DBA"/>
    <w:rsid w:val="00A50572"/>
    <w:rsid w:val="00A55DFF"/>
    <w:rsid w:val="00A62431"/>
    <w:rsid w:val="00A82D8D"/>
    <w:rsid w:val="00AA5AB4"/>
    <w:rsid w:val="00B4457F"/>
    <w:rsid w:val="00B83C24"/>
    <w:rsid w:val="00BA06B5"/>
    <w:rsid w:val="00BF2C73"/>
    <w:rsid w:val="00C949F3"/>
    <w:rsid w:val="00CB4F1F"/>
    <w:rsid w:val="00CD78C8"/>
    <w:rsid w:val="00CF2252"/>
    <w:rsid w:val="00CF5BC3"/>
    <w:rsid w:val="00D02E1F"/>
    <w:rsid w:val="00D178A8"/>
    <w:rsid w:val="00D326B1"/>
    <w:rsid w:val="00D620F6"/>
    <w:rsid w:val="00D85D77"/>
    <w:rsid w:val="00DA743D"/>
    <w:rsid w:val="00E03542"/>
    <w:rsid w:val="00E963EF"/>
    <w:rsid w:val="00EA106F"/>
    <w:rsid w:val="00F0274C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E228"/>
  <w15:docId w15:val="{F28F8925-48FF-452E-97E0-50B228BE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F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3850"/>
    <w:pPr>
      <w:spacing w:after="160" w:line="259" w:lineRule="auto"/>
      <w:ind w:left="720"/>
      <w:contextualSpacing/>
    </w:pPr>
    <w:rPr>
      <w:kern w:val="2"/>
      <w:lang w:val="eu-E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D620F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20F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D62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1526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Arias Lopez de Lacalle, Arrate</cp:lastModifiedBy>
  <cp:revision>12</cp:revision>
  <cp:lastPrinted>2021-03-25T08:24:00Z</cp:lastPrinted>
  <dcterms:created xsi:type="dcterms:W3CDTF">2025-05-07T12:25:00Z</dcterms:created>
  <dcterms:modified xsi:type="dcterms:W3CDTF">2026-02-27T08:09:00Z</dcterms:modified>
</cp:coreProperties>
</file>