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2AFA8" w14:textId="77777777" w:rsidR="005F0540" w:rsidRDefault="005F0540">
      <w:pPr>
        <w:rPr>
          <w:b/>
          <w:sz w:val="24"/>
          <w:szCs w:val="24"/>
        </w:rPr>
        <w:sectPr w:rsidR="005F0540" w:rsidSect="005F0540">
          <w:headerReference w:type="default" r:id="rId8"/>
          <w:footerReference w:type="default" r:id="rId9"/>
          <w:headerReference w:type="first" r:id="rId10"/>
          <w:footerReference w:type="first" r:id="rId11"/>
          <w:pgSz w:w="11907" w:h="16840" w:code="9"/>
          <w:pgMar w:top="2126" w:right="1418" w:bottom="1021" w:left="1418" w:header="851" w:footer="113" w:gutter="0"/>
          <w:cols w:space="720" w:equalWidth="0">
            <w:col w:w="9071" w:space="709"/>
          </w:cols>
          <w:titlePg/>
          <w:docGrid w:linePitch="272"/>
        </w:sectPr>
      </w:pPr>
    </w:p>
    <w:p w14:paraId="2EC997D9" w14:textId="77777777" w:rsidR="005E0C06" w:rsidRDefault="00AE3B98" w:rsidP="005E0C06">
      <w:pPr>
        <w:kinsoku w:val="0"/>
        <w:overflowPunct w:val="0"/>
        <w:autoSpaceDE w:val="0"/>
        <w:autoSpaceDN w:val="0"/>
        <w:adjustRightInd w:val="0"/>
        <w:rPr>
          <w:rFonts w:eastAsia="Calibri"/>
          <w:b/>
          <w:bCs/>
          <w:caps/>
          <w:spacing w:val="-1"/>
          <w:sz w:val="24"/>
          <w:szCs w:val="24"/>
          <w:lang w:eastAsia="en-US"/>
        </w:rPr>
      </w:pPr>
      <w:r>
        <w:rPr>
          <w:b/>
          <w:bCs/>
          <w:caps/>
          <w:spacing w:val="-2"/>
          <w:sz w:val="24"/>
          <w:szCs w:val="24"/>
          <w:lang w:val="eu-ES" w:eastAsia="en-US"/>
        </w:rPr>
        <w:t>Aldez aurreko kontsulta. GAIA: 2027RAKO ZERGA NEURRIEN FORU ARAUAREN AURREPROIEKTUA.</w:t>
      </w:r>
    </w:p>
    <w:p w14:paraId="06D3352E" w14:textId="77777777" w:rsidR="00034625" w:rsidRPr="00706382" w:rsidRDefault="00034625" w:rsidP="005E0C06">
      <w:pPr>
        <w:kinsoku w:val="0"/>
        <w:overflowPunct w:val="0"/>
        <w:autoSpaceDE w:val="0"/>
        <w:autoSpaceDN w:val="0"/>
        <w:adjustRightInd w:val="0"/>
        <w:rPr>
          <w:rFonts w:eastAsia="Calibri"/>
          <w:b/>
          <w:bCs/>
          <w:sz w:val="24"/>
          <w:szCs w:val="24"/>
          <w:lang w:eastAsia="en-US"/>
        </w:rPr>
      </w:pPr>
    </w:p>
    <w:p w14:paraId="6FABD4EA" w14:textId="77777777" w:rsidR="005E0C06" w:rsidRPr="00DA6478" w:rsidRDefault="00AE3B98" w:rsidP="00C72472">
      <w:pPr>
        <w:kinsoku w:val="0"/>
        <w:overflowPunct w:val="0"/>
        <w:autoSpaceDE w:val="0"/>
        <w:autoSpaceDN w:val="0"/>
        <w:adjustRightInd w:val="0"/>
        <w:ind w:right="-1"/>
        <w:jc w:val="both"/>
        <w:rPr>
          <w:rFonts w:eastAsia="Calibri"/>
          <w:sz w:val="24"/>
          <w:szCs w:val="24"/>
          <w:lang w:eastAsia="en-US"/>
        </w:rPr>
      </w:pPr>
      <w:r>
        <w:rPr>
          <w:spacing w:val="-1"/>
          <w:sz w:val="24"/>
          <w:szCs w:val="24"/>
          <w:lang w:val="eu-ES" w:eastAsia="en-US"/>
        </w:rPr>
        <w:t>Bat etorriz xedapen orokorrak egiteko prozedura onesten duen otsailaren 28ko 6/2023 Foru Dekretuaren 9. artikuluan xedatutakoarekin, eta xedapen arauemaileak prestatzeko prozeduran herritarren parte hartzea hobetu nahian, goiburuan aipatutako aurreproiektua prestatu aurretik kontsulta publikoa egin behar da; kontsulta horretan, iritzia azaltzeko eskatuko zaie etorkizuneko arauaren eragina jaso lezaketen herritarrei eta ordezkagarritasun handieneko erakundeei, honako gai hauen gainean:</w:t>
      </w:r>
    </w:p>
    <w:p w14:paraId="2E13FF7B" w14:textId="77777777" w:rsidR="005E0C06" w:rsidRPr="00706382" w:rsidRDefault="005E0C06" w:rsidP="005E0C06">
      <w:pPr>
        <w:kinsoku w:val="0"/>
        <w:overflowPunct w:val="0"/>
        <w:autoSpaceDE w:val="0"/>
        <w:autoSpaceDN w:val="0"/>
        <w:adjustRightInd w:val="0"/>
        <w:ind w:left="119" w:right="285"/>
        <w:jc w:val="both"/>
        <w:rPr>
          <w:rFonts w:eastAsia="Calibri"/>
          <w:sz w:val="24"/>
          <w:szCs w:val="24"/>
          <w:lang w:eastAsia="en-US"/>
        </w:rPr>
      </w:pPr>
    </w:p>
    <w:p w14:paraId="503CEFDE" w14:textId="77777777" w:rsidR="005E0C06" w:rsidRPr="00DA6478" w:rsidRDefault="00AE3B98" w:rsidP="005E0C06">
      <w:pPr>
        <w:numPr>
          <w:ilvl w:val="0"/>
          <w:numId w:val="32"/>
        </w:numPr>
        <w:kinsoku w:val="0"/>
        <w:overflowPunct w:val="0"/>
        <w:autoSpaceDE w:val="0"/>
        <w:autoSpaceDN w:val="0"/>
        <w:adjustRightInd w:val="0"/>
        <w:spacing w:before="120" w:after="200" w:line="276" w:lineRule="auto"/>
        <w:contextualSpacing/>
        <w:jc w:val="both"/>
        <w:rPr>
          <w:rFonts w:eastAsia="Calibri"/>
          <w:sz w:val="24"/>
          <w:szCs w:val="24"/>
          <w:lang w:eastAsia="en-US"/>
        </w:rPr>
      </w:pPr>
      <w:r>
        <w:rPr>
          <w:spacing w:val="-7"/>
          <w:sz w:val="24"/>
          <w:szCs w:val="24"/>
          <w:lang w:val="eu-ES" w:eastAsia="en-US"/>
        </w:rPr>
        <w:t>ekimenaren bidez konpondu nahi diren arazoak,</w:t>
      </w:r>
    </w:p>
    <w:p w14:paraId="4CCAFDDA" w14:textId="77777777" w:rsidR="005E0C06" w:rsidRPr="00DA6478" w:rsidRDefault="00AE3B98" w:rsidP="005E0C06">
      <w:pPr>
        <w:numPr>
          <w:ilvl w:val="0"/>
          <w:numId w:val="32"/>
        </w:numPr>
        <w:kinsoku w:val="0"/>
        <w:overflowPunct w:val="0"/>
        <w:autoSpaceDE w:val="0"/>
        <w:autoSpaceDN w:val="0"/>
        <w:adjustRightInd w:val="0"/>
        <w:spacing w:before="120" w:after="200" w:line="276" w:lineRule="auto"/>
        <w:contextualSpacing/>
        <w:jc w:val="both"/>
        <w:rPr>
          <w:rFonts w:eastAsia="Calibri"/>
          <w:sz w:val="24"/>
          <w:szCs w:val="24"/>
          <w:lang w:eastAsia="en-US"/>
        </w:rPr>
      </w:pPr>
      <w:r>
        <w:rPr>
          <w:spacing w:val="-2"/>
          <w:sz w:val="24"/>
          <w:szCs w:val="24"/>
          <w:lang w:val="eu-ES" w:eastAsia="en-US"/>
        </w:rPr>
        <w:t>onesteko beharra eta egokitasuna,</w:t>
      </w:r>
    </w:p>
    <w:p w14:paraId="227964BF" w14:textId="77777777" w:rsidR="005E0C06" w:rsidRPr="00DA6478" w:rsidRDefault="00AE3B98" w:rsidP="005E0C06">
      <w:pPr>
        <w:numPr>
          <w:ilvl w:val="0"/>
          <w:numId w:val="32"/>
        </w:numPr>
        <w:kinsoku w:val="0"/>
        <w:overflowPunct w:val="0"/>
        <w:autoSpaceDE w:val="0"/>
        <w:autoSpaceDN w:val="0"/>
        <w:adjustRightInd w:val="0"/>
        <w:spacing w:before="120" w:after="200" w:line="276" w:lineRule="auto"/>
        <w:contextualSpacing/>
        <w:jc w:val="both"/>
        <w:rPr>
          <w:rFonts w:eastAsia="Calibri"/>
          <w:sz w:val="24"/>
          <w:szCs w:val="24"/>
          <w:lang w:eastAsia="en-US"/>
        </w:rPr>
      </w:pPr>
      <w:r>
        <w:rPr>
          <w:spacing w:val="-1"/>
          <w:sz w:val="24"/>
          <w:szCs w:val="24"/>
          <w:lang w:val="eu-ES" w:eastAsia="en-US"/>
        </w:rPr>
        <w:t>xedapenaren helburuak,</w:t>
      </w:r>
    </w:p>
    <w:p w14:paraId="261AB0FB" w14:textId="77777777" w:rsidR="00664835" w:rsidRPr="00DA6478" w:rsidRDefault="00AE3B98" w:rsidP="001C6018">
      <w:pPr>
        <w:numPr>
          <w:ilvl w:val="0"/>
          <w:numId w:val="32"/>
        </w:numPr>
        <w:kinsoku w:val="0"/>
        <w:overflowPunct w:val="0"/>
        <w:autoSpaceDE w:val="0"/>
        <w:autoSpaceDN w:val="0"/>
        <w:adjustRightInd w:val="0"/>
        <w:spacing w:before="120" w:after="200" w:line="276" w:lineRule="auto"/>
        <w:ind w:right="1902"/>
        <w:contextualSpacing/>
        <w:rPr>
          <w:rFonts w:eastAsia="Calibri"/>
          <w:sz w:val="24"/>
          <w:szCs w:val="24"/>
          <w:lang w:eastAsia="en-US"/>
        </w:rPr>
      </w:pPr>
      <w:r>
        <w:rPr>
          <w:spacing w:val="-2"/>
          <w:sz w:val="24"/>
          <w:szCs w:val="24"/>
          <w:lang w:val="eu-ES" w:eastAsia="en-US"/>
        </w:rPr>
        <w:t>egon daitezkeen bestelako aukerak (arautzaileak eta arautzaileak ez direnak)</w:t>
      </w:r>
    </w:p>
    <w:p w14:paraId="69044C7F" w14:textId="77777777" w:rsidR="00664835" w:rsidRPr="00DA6478" w:rsidRDefault="00AE3B98" w:rsidP="00664835">
      <w:pPr>
        <w:numPr>
          <w:ilvl w:val="0"/>
          <w:numId w:val="32"/>
        </w:numPr>
        <w:kinsoku w:val="0"/>
        <w:overflowPunct w:val="0"/>
        <w:autoSpaceDE w:val="0"/>
        <w:autoSpaceDN w:val="0"/>
        <w:adjustRightInd w:val="0"/>
        <w:spacing w:before="120" w:after="200" w:line="276" w:lineRule="auto"/>
        <w:ind w:right="1902"/>
        <w:contextualSpacing/>
        <w:rPr>
          <w:rFonts w:eastAsia="Calibri"/>
          <w:sz w:val="24"/>
          <w:szCs w:val="24"/>
          <w:lang w:eastAsia="en-US"/>
        </w:rPr>
      </w:pPr>
      <w:r>
        <w:rPr>
          <w:sz w:val="24"/>
          <w:szCs w:val="24"/>
          <w:lang w:val="eu-ES" w:eastAsia="en-US"/>
        </w:rPr>
        <w:t>xedapenak nori eragingo dion</w:t>
      </w:r>
    </w:p>
    <w:p w14:paraId="64F790A2" w14:textId="77777777" w:rsidR="005E0C06" w:rsidRDefault="005E0C06" w:rsidP="005E0C06">
      <w:pPr>
        <w:kinsoku w:val="0"/>
        <w:overflowPunct w:val="0"/>
        <w:autoSpaceDE w:val="0"/>
        <w:autoSpaceDN w:val="0"/>
        <w:adjustRightInd w:val="0"/>
        <w:spacing w:before="120"/>
        <w:ind w:right="1902"/>
        <w:rPr>
          <w:rFonts w:eastAsia="Calibri"/>
          <w:spacing w:val="-1"/>
          <w:sz w:val="24"/>
          <w:szCs w:val="24"/>
          <w:lang w:eastAsia="en-US"/>
        </w:rPr>
      </w:pPr>
    </w:p>
    <w:p w14:paraId="0874714B" w14:textId="77777777" w:rsidR="005E0C06" w:rsidRPr="00DD0694" w:rsidRDefault="00AE3B98" w:rsidP="00B83F9F">
      <w:pPr>
        <w:kinsoku w:val="0"/>
        <w:overflowPunct w:val="0"/>
        <w:autoSpaceDE w:val="0"/>
        <w:autoSpaceDN w:val="0"/>
        <w:adjustRightInd w:val="0"/>
        <w:spacing w:before="120"/>
        <w:ind w:right="-1"/>
        <w:jc w:val="both"/>
        <w:rPr>
          <w:rFonts w:eastAsia="Calibri"/>
          <w:sz w:val="24"/>
          <w:szCs w:val="24"/>
          <w:lang w:eastAsia="en-US"/>
        </w:rPr>
      </w:pPr>
      <w:r>
        <w:rPr>
          <w:sz w:val="24"/>
          <w:szCs w:val="24"/>
          <w:lang w:val="eu-ES" w:eastAsia="en-US"/>
        </w:rPr>
        <w:t>Aurrekoa betez, kontsulta hau egiten da, etorkizuneko xedapenak eraginpean har litzakeen herritarren eta haien ordezkaritza erakundeen iritzia jasotzeko. Izan ere, xedapen horren bidez arau esparru bat ezarri nahi da, errealitate ekonomiko eta sozialaren bilakaerara egokitua, Arabako Lurralde Historikoko zerga sistema eguneratzen eta hobetzen lagunduko duena, jarduera ekonomikoa, lehiakortasuna eta segurtasun juridikoa sustatuz.</w:t>
      </w:r>
    </w:p>
    <w:p w14:paraId="762B06EF" w14:textId="77777777" w:rsidR="005E0C06" w:rsidRPr="00706382" w:rsidRDefault="005E0C06" w:rsidP="00B83F9F">
      <w:pPr>
        <w:kinsoku w:val="0"/>
        <w:overflowPunct w:val="0"/>
        <w:autoSpaceDE w:val="0"/>
        <w:autoSpaceDN w:val="0"/>
        <w:adjustRightInd w:val="0"/>
        <w:spacing w:before="120"/>
        <w:ind w:right="-1"/>
        <w:rPr>
          <w:rFonts w:eastAsia="Calibri"/>
          <w:sz w:val="24"/>
          <w:szCs w:val="24"/>
          <w:lang w:eastAsia="en-US"/>
        </w:rPr>
      </w:pPr>
    </w:p>
    <w:p w14:paraId="6BB603F8" w14:textId="503E106D" w:rsidR="005E0C06" w:rsidRDefault="00AE3B98" w:rsidP="00B83F9F">
      <w:pPr>
        <w:shd w:val="clear" w:color="auto" w:fill="FFFFFF"/>
        <w:spacing w:after="200"/>
        <w:ind w:right="-1"/>
        <w:jc w:val="both"/>
        <w:rPr>
          <w:rFonts w:eastAsia="Calibri"/>
          <w:sz w:val="24"/>
          <w:szCs w:val="24"/>
          <w:lang w:eastAsia="en-US"/>
        </w:rPr>
      </w:pPr>
      <w:r>
        <w:rPr>
          <w:spacing w:val="-1"/>
          <w:sz w:val="24"/>
          <w:szCs w:val="24"/>
          <w:lang w:val="eu-ES" w:eastAsia="en-US"/>
        </w:rPr>
        <w:t xml:space="preserve">Herritarrek, erakundeek eta elkarteek, egoki baderitzote, galdera sorta honetan planteatutako alderdiei buruz duten iritzia adierazi ahal izango dute urriaren </w:t>
      </w:r>
      <w:r w:rsidR="00101BC4">
        <w:rPr>
          <w:spacing w:val="-1"/>
          <w:sz w:val="24"/>
          <w:szCs w:val="24"/>
          <w:lang w:val="eu-ES" w:eastAsia="en-US"/>
        </w:rPr>
        <w:t>8</w:t>
      </w:r>
      <w:r>
        <w:rPr>
          <w:spacing w:val="-1"/>
          <w:sz w:val="24"/>
          <w:szCs w:val="24"/>
          <w:lang w:val="eu-ES" w:eastAsia="en-US"/>
        </w:rPr>
        <w:t>ra arte, “</w:t>
      </w:r>
      <w:hyperlink r:id="rId12" w:history="1">
        <w:r w:rsidR="005E0C06">
          <w:rPr>
            <w:i/>
            <w:iCs/>
            <w:spacing w:val="-1"/>
            <w:sz w:val="24"/>
            <w:szCs w:val="24"/>
            <w:lang w:val="eu-ES" w:eastAsia="en-US"/>
          </w:rPr>
          <w:t>aurrezkontsultak@araba.eus</w:t>
        </w:r>
      </w:hyperlink>
      <w:r>
        <w:rPr>
          <w:spacing w:val="-1"/>
          <w:sz w:val="24"/>
          <w:szCs w:val="24"/>
          <w:lang w:val="eu-ES" w:eastAsia="en-US"/>
        </w:rPr>
        <w:t>” helbide elektronikoko postontziaren bidez.</w:t>
      </w:r>
    </w:p>
    <w:p w14:paraId="40C338C1" w14:textId="77777777" w:rsidR="00245CAB" w:rsidRPr="00245CAB" w:rsidRDefault="00245CAB" w:rsidP="005E0C06">
      <w:pPr>
        <w:shd w:val="clear" w:color="auto" w:fill="FFFFFF"/>
        <w:spacing w:after="200"/>
        <w:rPr>
          <w:rFonts w:eastAsia="Calibri"/>
          <w:sz w:val="24"/>
          <w:szCs w:val="24"/>
          <w:lang w:eastAsia="en-US"/>
        </w:rPr>
      </w:pPr>
    </w:p>
    <w:tbl>
      <w:tblPr>
        <w:tblW w:w="0" w:type="auto"/>
        <w:tblInd w:w="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5"/>
        <w:gridCol w:w="4362"/>
      </w:tblGrid>
      <w:tr w:rsidR="009C10DF" w14:paraId="0E2E99F6" w14:textId="77777777" w:rsidTr="005D7999">
        <w:trPr>
          <w:trHeight w:val="3140"/>
        </w:trPr>
        <w:tc>
          <w:tcPr>
            <w:tcW w:w="4375" w:type="dxa"/>
          </w:tcPr>
          <w:p w14:paraId="1C65211A" w14:textId="77777777" w:rsidR="00664835" w:rsidRPr="00D75016" w:rsidRDefault="00AE3B98" w:rsidP="005D7999">
            <w:pPr>
              <w:kinsoku w:val="0"/>
              <w:overflowPunct w:val="0"/>
              <w:autoSpaceDE w:val="0"/>
              <w:autoSpaceDN w:val="0"/>
              <w:adjustRightInd w:val="0"/>
              <w:spacing w:before="120" w:after="120" w:line="276" w:lineRule="auto"/>
              <w:rPr>
                <w:rFonts w:eastAsia="Calibri"/>
                <w:b/>
                <w:spacing w:val="-1"/>
                <w:sz w:val="24"/>
                <w:szCs w:val="24"/>
                <w:lang w:eastAsia="en-US"/>
              </w:rPr>
            </w:pPr>
            <w:r>
              <w:rPr>
                <w:b/>
                <w:bCs/>
                <w:spacing w:val="-1"/>
                <w:sz w:val="24"/>
                <w:szCs w:val="24"/>
                <w:lang w:val="eu-ES" w:eastAsia="en-US"/>
              </w:rPr>
              <w:t>AURREKARIAK</w:t>
            </w:r>
          </w:p>
        </w:tc>
        <w:tc>
          <w:tcPr>
            <w:tcW w:w="4362" w:type="dxa"/>
          </w:tcPr>
          <w:p w14:paraId="6EB3A5E1" w14:textId="77777777" w:rsidR="00A477EC" w:rsidRPr="00A477EC" w:rsidRDefault="00AE3B98" w:rsidP="00A477EC">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Errealitate ekonomiko eta sozialaren bilakaerak, jarduera ekonomikoak eta profesionalak antolatzeko eta garatzeko moduek izandako aldaketek, bai eta Arabako Lurralde Historikoko zerga sistema aplikatzean metatutako esperientziak ere, komenigarri egiten dute zerga araudia aldian-aldian berrikustea.</w:t>
            </w:r>
          </w:p>
          <w:p w14:paraId="7CEF94DB" w14:textId="77777777" w:rsidR="00664835" w:rsidRPr="00A477EC" w:rsidRDefault="00AE3B98" w:rsidP="00A477EC">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 xml:space="preserve">Testuinguru honetan, egokitzat jotzen da Arabako Lurralde Historikoko zerga </w:t>
            </w:r>
            <w:r>
              <w:rPr>
                <w:bCs/>
                <w:spacing w:val="-1"/>
                <w:sz w:val="24"/>
                <w:szCs w:val="24"/>
                <w:lang w:val="eu-ES" w:eastAsia="en-US"/>
              </w:rPr>
              <w:lastRenderedPageBreak/>
              <w:t>araudian zenbait aldaketa txertatzeko aukera aztertzea, araudia errealitate ekonomiko eta sozialaren bilakaerara egokitu ahal izateko, haren funtzionamendua hobetzeko eta zerga politikaren helburuak lortzeko bidean aurrera egiteko.</w:t>
            </w:r>
          </w:p>
        </w:tc>
      </w:tr>
      <w:tr w:rsidR="009C10DF" w14:paraId="74E06DA9" w14:textId="77777777" w:rsidTr="005D7999">
        <w:trPr>
          <w:trHeight w:val="3140"/>
        </w:trPr>
        <w:tc>
          <w:tcPr>
            <w:tcW w:w="4375" w:type="dxa"/>
          </w:tcPr>
          <w:p w14:paraId="2CD52459" w14:textId="77777777" w:rsidR="00664835" w:rsidRPr="00D75016" w:rsidRDefault="00AE3B98" w:rsidP="005D7999">
            <w:pPr>
              <w:kinsoku w:val="0"/>
              <w:overflowPunct w:val="0"/>
              <w:autoSpaceDE w:val="0"/>
              <w:autoSpaceDN w:val="0"/>
              <w:adjustRightInd w:val="0"/>
              <w:spacing w:before="120" w:after="120"/>
              <w:rPr>
                <w:rFonts w:eastAsia="Calibri"/>
                <w:b/>
                <w:spacing w:val="-1"/>
                <w:sz w:val="24"/>
                <w:szCs w:val="24"/>
                <w:lang w:eastAsia="en-US"/>
              </w:rPr>
            </w:pPr>
            <w:r>
              <w:rPr>
                <w:b/>
                <w:bCs/>
                <w:spacing w:val="-1"/>
                <w:sz w:val="24"/>
                <w:szCs w:val="24"/>
                <w:lang w:val="eu-ES" w:eastAsia="en-US"/>
              </w:rPr>
              <w:lastRenderedPageBreak/>
              <w:t>KONPONDU NAHI DIREN ARAZOAK</w:t>
            </w:r>
          </w:p>
          <w:p w14:paraId="07E023BB" w14:textId="77777777" w:rsidR="00664835" w:rsidRPr="00D75016" w:rsidRDefault="00664835" w:rsidP="005D7999">
            <w:pPr>
              <w:kinsoku w:val="0"/>
              <w:overflowPunct w:val="0"/>
              <w:autoSpaceDE w:val="0"/>
              <w:autoSpaceDN w:val="0"/>
              <w:adjustRightInd w:val="0"/>
              <w:spacing w:before="120" w:after="120"/>
              <w:rPr>
                <w:rFonts w:eastAsia="Calibri"/>
                <w:b/>
                <w:spacing w:val="-1"/>
                <w:sz w:val="24"/>
                <w:szCs w:val="24"/>
                <w:lang w:eastAsia="en-US"/>
              </w:rPr>
            </w:pPr>
          </w:p>
          <w:p w14:paraId="3CC775A8" w14:textId="77777777" w:rsidR="00664835" w:rsidRPr="00D75016" w:rsidRDefault="00664835" w:rsidP="005D7999">
            <w:pPr>
              <w:kinsoku w:val="0"/>
              <w:overflowPunct w:val="0"/>
              <w:autoSpaceDE w:val="0"/>
              <w:autoSpaceDN w:val="0"/>
              <w:adjustRightInd w:val="0"/>
              <w:spacing w:before="120" w:after="120"/>
              <w:rPr>
                <w:rFonts w:eastAsia="Calibri"/>
                <w:b/>
                <w:spacing w:val="-1"/>
                <w:sz w:val="24"/>
                <w:szCs w:val="24"/>
                <w:lang w:eastAsia="en-US"/>
              </w:rPr>
            </w:pPr>
          </w:p>
          <w:p w14:paraId="4AF974C3" w14:textId="77777777" w:rsidR="00664835" w:rsidRPr="00D75016" w:rsidRDefault="00664835" w:rsidP="005D7999">
            <w:pPr>
              <w:kinsoku w:val="0"/>
              <w:overflowPunct w:val="0"/>
              <w:autoSpaceDE w:val="0"/>
              <w:autoSpaceDN w:val="0"/>
              <w:adjustRightInd w:val="0"/>
              <w:spacing w:before="120" w:after="120"/>
              <w:rPr>
                <w:rFonts w:eastAsia="Calibri"/>
                <w:b/>
                <w:spacing w:val="-1"/>
                <w:sz w:val="24"/>
                <w:szCs w:val="24"/>
                <w:lang w:eastAsia="en-US"/>
              </w:rPr>
            </w:pPr>
          </w:p>
        </w:tc>
        <w:tc>
          <w:tcPr>
            <w:tcW w:w="4362" w:type="dxa"/>
          </w:tcPr>
          <w:p w14:paraId="5F0148A9" w14:textId="77777777" w:rsidR="005A3196" w:rsidRPr="005A3196" w:rsidRDefault="00AE3B98" w:rsidP="005A3196">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Errealitate ekonomiko eta sozialaren bilakaerak eta zerga sistema aplikatzean metatutako esperientziak beharrezko egiten dute Arabako Lurralde Historikoko zerga araudiaren zenbait alderdi berrikusi eta eguneratzea.</w:t>
            </w:r>
          </w:p>
          <w:p w14:paraId="4F4D63D8" w14:textId="77777777" w:rsidR="00664835" w:rsidRPr="00A477EC" w:rsidRDefault="00AE3B98" w:rsidP="005A3196">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Era berean, sinplifikazioaren, segurtasun juridikoaren eta arauen koordinazioaren arloan antzemandako premiei erantzutea da helburua, baita zerga sistema erronka ekonomiko berrietara egokitzea ere, jarduera ekonomikoa, inbertsioa, enplegua, berrikuntza, ekintzailetza eta talentua erakartzea eta atxikitzea sustatuz.</w:t>
            </w:r>
          </w:p>
          <w:p w14:paraId="66FC3740" w14:textId="77777777" w:rsidR="00664835" w:rsidRPr="00A477EC" w:rsidRDefault="00664835" w:rsidP="00A477EC">
            <w:pPr>
              <w:kinsoku w:val="0"/>
              <w:overflowPunct w:val="0"/>
              <w:autoSpaceDE w:val="0"/>
              <w:autoSpaceDN w:val="0"/>
              <w:adjustRightInd w:val="0"/>
              <w:spacing w:before="120" w:after="120"/>
              <w:jc w:val="both"/>
              <w:rPr>
                <w:rFonts w:eastAsia="Calibri"/>
                <w:bCs/>
                <w:spacing w:val="-1"/>
                <w:sz w:val="24"/>
                <w:szCs w:val="24"/>
                <w:lang w:eastAsia="en-US"/>
              </w:rPr>
            </w:pPr>
          </w:p>
        </w:tc>
      </w:tr>
      <w:tr w:rsidR="009C10DF" w14:paraId="22D87747" w14:textId="77777777" w:rsidTr="005D7999">
        <w:tc>
          <w:tcPr>
            <w:tcW w:w="4375" w:type="dxa"/>
          </w:tcPr>
          <w:p w14:paraId="60DBDD4F" w14:textId="77777777" w:rsidR="00664835" w:rsidRPr="00D75016" w:rsidRDefault="00AE3B98" w:rsidP="005D7999">
            <w:pPr>
              <w:kinsoku w:val="0"/>
              <w:overflowPunct w:val="0"/>
              <w:autoSpaceDE w:val="0"/>
              <w:autoSpaceDN w:val="0"/>
              <w:adjustRightInd w:val="0"/>
              <w:spacing w:before="120" w:after="120"/>
              <w:rPr>
                <w:rFonts w:eastAsia="Calibri"/>
                <w:b/>
                <w:spacing w:val="-1"/>
                <w:sz w:val="24"/>
                <w:szCs w:val="24"/>
                <w:lang w:eastAsia="en-US"/>
              </w:rPr>
            </w:pPr>
            <w:r>
              <w:rPr>
                <w:b/>
                <w:bCs/>
                <w:spacing w:val="-1"/>
                <w:sz w:val="24"/>
                <w:szCs w:val="24"/>
                <w:lang w:val="eu-ES" w:eastAsia="en-US"/>
              </w:rPr>
              <w:t>ONETSI NAHI DEN ARAUAREN BEHARRA ETA EGOKITASUNA</w:t>
            </w:r>
          </w:p>
        </w:tc>
        <w:tc>
          <w:tcPr>
            <w:tcW w:w="4362" w:type="dxa"/>
          </w:tcPr>
          <w:p w14:paraId="6DC615B5" w14:textId="77777777" w:rsidR="00A477EC" w:rsidRPr="00A477EC" w:rsidRDefault="00AE3B98" w:rsidP="0018592D">
            <w:pPr>
              <w:jc w:val="both"/>
              <w:rPr>
                <w:rFonts w:eastAsia="Calibri"/>
                <w:bCs/>
                <w:spacing w:val="-1"/>
                <w:sz w:val="24"/>
                <w:szCs w:val="24"/>
                <w:lang w:eastAsia="en-US"/>
              </w:rPr>
            </w:pPr>
            <w:r>
              <w:rPr>
                <w:bCs/>
                <w:spacing w:val="-1"/>
                <w:sz w:val="24"/>
                <w:szCs w:val="24"/>
                <w:lang w:val="eu-ES" w:eastAsia="en-US"/>
              </w:rPr>
              <w:t>Ekimen honen bidez, Arabako Lurralde Historikoko zerga sistema eguneratuta mantendu nahi da, eta haren tresna desberdinak dauden inguruabar ekonomiko eta sozialetara egokitzen diren aldian-aldian baloratu.</w:t>
            </w:r>
          </w:p>
          <w:p w14:paraId="633BC42D" w14:textId="77777777" w:rsidR="00664835" w:rsidRPr="00A477EC" w:rsidRDefault="00AE3B98" w:rsidP="0018592D">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 xml:space="preserve">Era berean, jarduera ekonomikoa, lehiakortasuna, inbertsioa, ekintzailetza, berrikuntza eta enpleguaren sorrera eta mantentzea sustatzen lagun dezaketen jarduketak aztertzea egokitzat jotzen da, bai </w:t>
            </w:r>
            <w:r>
              <w:rPr>
                <w:bCs/>
                <w:spacing w:val="-1"/>
                <w:sz w:val="24"/>
                <w:szCs w:val="24"/>
                <w:lang w:val="eu-ES" w:eastAsia="en-US"/>
              </w:rPr>
              <w:lastRenderedPageBreak/>
              <w:t>eta jarduera ekonomikoa eta talentua erakartzea eta atxikitzea bultzatzea ere.</w:t>
            </w:r>
          </w:p>
          <w:p w14:paraId="06E1E345" w14:textId="77777777" w:rsidR="00664835" w:rsidRPr="00A477EC" w:rsidRDefault="00664835" w:rsidP="00A477EC">
            <w:pPr>
              <w:kinsoku w:val="0"/>
              <w:overflowPunct w:val="0"/>
              <w:autoSpaceDE w:val="0"/>
              <w:autoSpaceDN w:val="0"/>
              <w:adjustRightInd w:val="0"/>
              <w:spacing w:before="120" w:after="120"/>
              <w:jc w:val="both"/>
              <w:rPr>
                <w:rFonts w:eastAsia="Calibri"/>
                <w:bCs/>
                <w:spacing w:val="-1"/>
                <w:sz w:val="24"/>
                <w:szCs w:val="24"/>
                <w:lang w:eastAsia="en-US"/>
              </w:rPr>
            </w:pPr>
          </w:p>
        </w:tc>
      </w:tr>
      <w:tr w:rsidR="009C10DF" w14:paraId="3A58B06B" w14:textId="77777777" w:rsidTr="005D7999">
        <w:tc>
          <w:tcPr>
            <w:tcW w:w="4375" w:type="dxa"/>
          </w:tcPr>
          <w:p w14:paraId="6564B4E2" w14:textId="77777777" w:rsidR="00664835" w:rsidRDefault="00AE3B98" w:rsidP="005D7999">
            <w:pPr>
              <w:kinsoku w:val="0"/>
              <w:overflowPunct w:val="0"/>
              <w:autoSpaceDE w:val="0"/>
              <w:autoSpaceDN w:val="0"/>
              <w:adjustRightInd w:val="0"/>
              <w:spacing w:before="120" w:after="120"/>
              <w:rPr>
                <w:rFonts w:eastAsia="Calibri"/>
                <w:b/>
                <w:spacing w:val="-1"/>
                <w:sz w:val="24"/>
                <w:szCs w:val="24"/>
                <w:lang w:eastAsia="en-US"/>
              </w:rPr>
            </w:pPr>
            <w:r>
              <w:rPr>
                <w:b/>
                <w:bCs/>
                <w:spacing w:val="-1"/>
                <w:sz w:val="24"/>
                <w:szCs w:val="24"/>
                <w:lang w:val="eu-ES" w:eastAsia="en-US"/>
              </w:rPr>
              <w:lastRenderedPageBreak/>
              <w:t>HELBURUAK</w:t>
            </w:r>
          </w:p>
          <w:p w14:paraId="637C36FD" w14:textId="77777777" w:rsidR="00664835" w:rsidRDefault="00664835" w:rsidP="005D7999">
            <w:pPr>
              <w:kinsoku w:val="0"/>
              <w:overflowPunct w:val="0"/>
              <w:autoSpaceDE w:val="0"/>
              <w:autoSpaceDN w:val="0"/>
              <w:adjustRightInd w:val="0"/>
              <w:spacing w:before="120" w:after="120"/>
              <w:rPr>
                <w:rFonts w:eastAsia="Calibri"/>
                <w:b/>
                <w:spacing w:val="-1"/>
                <w:sz w:val="24"/>
                <w:szCs w:val="24"/>
                <w:lang w:eastAsia="en-US"/>
              </w:rPr>
            </w:pPr>
          </w:p>
          <w:p w14:paraId="2F566F8A" w14:textId="77777777" w:rsidR="00664835" w:rsidRDefault="00664835" w:rsidP="005D7999">
            <w:pPr>
              <w:kinsoku w:val="0"/>
              <w:overflowPunct w:val="0"/>
              <w:autoSpaceDE w:val="0"/>
              <w:autoSpaceDN w:val="0"/>
              <w:adjustRightInd w:val="0"/>
              <w:spacing w:before="120" w:after="120"/>
              <w:rPr>
                <w:rFonts w:eastAsia="Calibri"/>
                <w:b/>
                <w:spacing w:val="-1"/>
                <w:sz w:val="24"/>
                <w:szCs w:val="24"/>
                <w:lang w:eastAsia="en-US"/>
              </w:rPr>
            </w:pPr>
          </w:p>
          <w:p w14:paraId="2201BCA1" w14:textId="77777777" w:rsidR="00664835" w:rsidRPr="00D75016" w:rsidRDefault="00664835" w:rsidP="005D7999">
            <w:pPr>
              <w:kinsoku w:val="0"/>
              <w:overflowPunct w:val="0"/>
              <w:autoSpaceDE w:val="0"/>
              <w:autoSpaceDN w:val="0"/>
              <w:adjustRightInd w:val="0"/>
              <w:spacing w:before="120" w:after="120"/>
              <w:rPr>
                <w:rFonts w:eastAsia="Calibri"/>
                <w:b/>
                <w:spacing w:val="-1"/>
                <w:sz w:val="24"/>
                <w:szCs w:val="24"/>
                <w:lang w:eastAsia="en-US"/>
              </w:rPr>
            </w:pPr>
          </w:p>
        </w:tc>
        <w:tc>
          <w:tcPr>
            <w:tcW w:w="4362" w:type="dxa"/>
          </w:tcPr>
          <w:p w14:paraId="37AE2882" w14:textId="77777777" w:rsidR="00A477EC" w:rsidRPr="00A477EC" w:rsidRDefault="00AE3B98" w:rsidP="00A477EC">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Zerga araudia errealitate ekonomiko eta sozialaren bilakaerara egokitzea.</w:t>
            </w:r>
          </w:p>
          <w:p w14:paraId="2F54C9A9" w14:textId="77777777" w:rsidR="00A477EC" w:rsidRPr="00A477EC" w:rsidRDefault="00AE3B98" w:rsidP="00A477EC">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Jarduera ekonomikoa, inbertsioa eta enplegua garatzeko egokia den zerga ingurunea sustatzea.</w:t>
            </w:r>
          </w:p>
          <w:p w14:paraId="62C92857" w14:textId="77777777" w:rsidR="00664835" w:rsidRPr="00A477EC" w:rsidRDefault="00AE3B98" w:rsidP="00A477EC">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Lehiakortasuna, ekintzailetza, berrikuntza eta ekonomiaren eta enpresa sarearen hazkundea sustatzea.</w:t>
            </w:r>
          </w:p>
          <w:p w14:paraId="5A1D8A8A" w14:textId="77777777" w:rsidR="00664835" w:rsidRPr="00A477EC" w:rsidRDefault="00664835" w:rsidP="00A477EC">
            <w:pPr>
              <w:kinsoku w:val="0"/>
              <w:overflowPunct w:val="0"/>
              <w:autoSpaceDE w:val="0"/>
              <w:autoSpaceDN w:val="0"/>
              <w:adjustRightInd w:val="0"/>
              <w:spacing w:before="120" w:after="120"/>
              <w:jc w:val="both"/>
              <w:rPr>
                <w:rFonts w:eastAsia="Calibri"/>
                <w:bCs/>
                <w:spacing w:val="-1"/>
                <w:sz w:val="24"/>
                <w:szCs w:val="24"/>
                <w:lang w:eastAsia="en-US"/>
              </w:rPr>
            </w:pPr>
          </w:p>
        </w:tc>
      </w:tr>
      <w:tr w:rsidR="009C10DF" w14:paraId="7F37CF0B" w14:textId="77777777" w:rsidTr="005D7999">
        <w:tc>
          <w:tcPr>
            <w:tcW w:w="4375" w:type="dxa"/>
          </w:tcPr>
          <w:p w14:paraId="7774BC01" w14:textId="77777777" w:rsidR="00664835" w:rsidRPr="00D75016" w:rsidRDefault="00AE3B98" w:rsidP="005D7999">
            <w:pPr>
              <w:kinsoku w:val="0"/>
              <w:overflowPunct w:val="0"/>
              <w:autoSpaceDE w:val="0"/>
              <w:autoSpaceDN w:val="0"/>
              <w:adjustRightInd w:val="0"/>
              <w:spacing w:before="120" w:after="120"/>
              <w:rPr>
                <w:rFonts w:eastAsia="Calibri"/>
                <w:b/>
                <w:spacing w:val="-1"/>
                <w:sz w:val="24"/>
                <w:szCs w:val="24"/>
                <w:lang w:eastAsia="en-US"/>
              </w:rPr>
            </w:pPr>
            <w:r>
              <w:rPr>
                <w:b/>
                <w:bCs/>
                <w:spacing w:val="-1"/>
                <w:sz w:val="24"/>
                <w:szCs w:val="24"/>
                <w:lang w:val="eu-ES" w:eastAsia="en-US"/>
              </w:rPr>
              <w:t>EGON DAITEZKEEN BESTELAKO AUKERAK (ARAUTZAILEAK ETA ARAUTZAILEAK EZ DIRENAK)</w:t>
            </w:r>
          </w:p>
        </w:tc>
        <w:tc>
          <w:tcPr>
            <w:tcW w:w="4362" w:type="dxa"/>
          </w:tcPr>
          <w:p w14:paraId="545D68F9" w14:textId="77777777" w:rsidR="00664835" w:rsidRPr="00A477EC" w:rsidRDefault="00AE3B98" w:rsidP="005A3196">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 xml:space="preserve">Lehenengo aukera gisa, gaur egun indarrean dagoen araudiari eustea planteatzen da, aldaketarik sartu gabe. </w:t>
            </w:r>
            <w:r>
              <w:rPr>
                <w:bCs/>
                <w:spacing w:val="-1"/>
                <w:sz w:val="24"/>
                <w:szCs w:val="24"/>
                <w:lang w:val="eu-ES" w:eastAsia="en-US"/>
              </w:rPr>
              <w:t>Hala ere, aukera horrek eragotzi egin lezake zerga sistema aplikatzean identifikatutako egokitzapen, eguneratze edo hobekuntza premia jakin batzuei erantzutea.</w:t>
            </w:r>
          </w:p>
          <w:p w14:paraId="1E9106FB" w14:textId="77777777" w:rsidR="005A3196" w:rsidRPr="005A3196" w:rsidRDefault="00AE3B98" w:rsidP="005A3196">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Bigarren aukera litzateke eragindako zerga arau bakoitzean banakako aldaketak sartzea.</w:t>
            </w:r>
          </w:p>
          <w:p w14:paraId="3CC57B96" w14:textId="77777777" w:rsidR="00664835" w:rsidRPr="00A477EC" w:rsidRDefault="00AE3B98" w:rsidP="00A477EC">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Horren aurrean, egokitzat jotzen da Zerga Neurriei buruzko Foru Arau bat egitea aztertzea, zerga figura desberdinetan beharrezkoak diren aldaketak batera eta modu koordinatuan lantzea ahalbidetuko duena.</w:t>
            </w:r>
          </w:p>
          <w:p w14:paraId="7F23105D" w14:textId="77777777" w:rsidR="00664835" w:rsidRPr="00A477EC" w:rsidRDefault="00664835" w:rsidP="00A477EC">
            <w:pPr>
              <w:kinsoku w:val="0"/>
              <w:overflowPunct w:val="0"/>
              <w:autoSpaceDE w:val="0"/>
              <w:autoSpaceDN w:val="0"/>
              <w:adjustRightInd w:val="0"/>
              <w:spacing w:before="120" w:after="120"/>
              <w:jc w:val="both"/>
              <w:rPr>
                <w:rFonts w:eastAsia="Calibri"/>
                <w:bCs/>
                <w:spacing w:val="-1"/>
                <w:sz w:val="24"/>
                <w:szCs w:val="24"/>
                <w:lang w:eastAsia="en-US"/>
              </w:rPr>
            </w:pPr>
          </w:p>
        </w:tc>
      </w:tr>
      <w:tr w:rsidR="009C10DF" w14:paraId="7812280D" w14:textId="77777777" w:rsidTr="005D7999">
        <w:tc>
          <w:tcPr>
            <w:tcW w:w="4375" w:type="dxa"/>
          </w:tcPr>
          <w:p w14:paraId="1B0EE497" w14:textId="77777777" w:rsidR="00664835" w:rsidRPr="00DA6478" w:rsidRDefault="00AE3B98" w:rsidP="005D7999">
            <w:pPr>
              <w:kinsoku w:val="0"/>
              <w:overflowPunct w:val="0"/>
              <w:autoSpaceDE w:val="0"/>
              <w:autoSpaceDN w:val="0"/>
              <w:adjustRightInd w:val="0"/>
              <w:spacing w:before="120" w:after="120"/>
              <w:rPr>
                <w:rFonts w:eastAsia="Calibri"/>
                <w:b/>
                <w:spacing w:val="-1"/>
                <w:sz w:val="24"/>
                <w:szCs w:val="24"/>
                <w:lang w:eastAsia="en-US"/>
              </w:rPr>
            </w:pPr>
            <w:r>
              <w:rPr>
                <w:b/>
                <w:bCs/>
                <w:spacing w:val="-1"/>
                <w:sz w:val="24"/>
                <w:szCs w:val="24"/>
                <w:lang w:val="eu-ES" w:eastAsia="en-US"/>
              </w:rPr>
              <w:t>XEDAPENAK NORI ERAGINGO DION</w:t>
            </w:r>
          </w:p>
          <w:p w14:paraId="2564379E" w14:textId="77777777" w:rsidR="00664835" w:rsidRPr="00DA6478" w:rsidRDefault="00664835" w:rsidP="005D7999">
            <w:pPr>
              <w:kinsoku w:val="0"/>
              <w:overflowPunct w:val="0"/>
              <w:autoSpaceDE w:val="0"/>
              <w:autoSpaceDN w:val="0"/>
              <w:adjustRightInd w:val="0"/>
              <w:spacing w:before="120" w:after="120"/>
              <w:rPr>
                <w:rFonts w:eastAsia="Calibri"/>
                <w:b/>
                <w:spacing w:val="-1"/>
                <w:sz w:val="24"/>
                <w:szCs w:val="24"/>
                <w:lang w:eastAsia="en-US"/>
              </w:rPr>
            </w:pPr>
          </w:p>
          <w:p w14:paraId="10B67C2C" w14:textId="77777777" w:rsidR="00664835" w:rsidRPr="00DA6478" w:rsidRDefault="00664835" w:rsidP="005D7999">
            <w:pPr>
              <w:kinsoku w:val="0"/>
              <w:overflowPunct w:val="0"/>
              <w:autoSpaceDE w:val="0"/>
              <w:autoSpaceDN w:val="0"/>
              <w:adjustRightInd w:val="0"/>
              <w:spacing w:before="120" w:after="120"/>
              <w:rPr>
                <w:rFonts w:eastAsia="Calibri"/>
                <w:b/>
                <w:spacing w:val="-1"/>
                <w:sz w:val="24"/>
                <w:szCs w:val="24"/>
                <w:lang w:eastAsia="en-US"/>
              </w:rPr>
            </w:pPr>
          </w:p>
          <w:p w14:paraId="43C65A4F" w14:textId="77777777" w:rsidR="00664835" w:rsidRPr="00DA6478" w:rsidRDefault="00664835" w:rsidP="005D7999">
            <w:pPr>
              <w:kinsoku w:val="0"/>
              <w:overflowPunct w:val="0"/>
              <w:autoSpaceDE w:val="0"/>
              <w:autoSpaceDN w:val="0"/>
              <w:adjustRightInd w:val="0"/>
              <w:spacing w:before="120" w:after="120"/>
              <w:rPr>
                <w:rFonts w:eastAsia="Calibri"/>
                <w:b/>
                <w:spacing w:val="-1"/>
                <w:sz w:val="24"/>
                <w:szCs w:val="24"/>
                <w:lang w:eastAsia="en-US"/>
              </w:rPr>
            </w:pPr>
          </w:p>
        </w:tc>
        <w:tc>
          <w:tcPr>
            <w:tcW w:w="4362" w:type="dxa"/>
          </w:tcPr>
          <w:p w14:paraId="2B8356A0" w14:textId="77777777" w:rsidR="005A3196" w:rsidRPr="005A3196" w:rsidRDefault="00AE3B98" w:rsidP="005A3196">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lastRenderedPageBreak/>
              <w:t>Ekimenak Arabako Lurralde Historikoko zerga sistema osatzen duten zerga figura desberdinei eragin ahal izango die, bai eta zergak aplikatzeko arau orokorrei ere.</w:t>
            </w:r>
          </w:p>
          <w:p w14:paraId="689F0E5E" w14:textId="77777777" w:rsidR="005A3196" w:rsidRPr="005A3196" w:rsidRDefault="00AE3B98" w:rsidP="005A3196">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lastRenderedPageBreak/>
              <w:t>Aurreikus daitezkeen aldaketek, besteak beste, pertsona fisikoen eta juridikoen tributazioari, jarduera ekonomikoen garapenari, enpresen inbertsioari eta finantzaketari, ekintzailetzari, berrikuntzari, enpleguari, talentua eta jarduera ekonomikoa erakartzeari eta atxikitzeari, bai eta zerga betebeharren kudeaketarekin, aplikazioarekin eta betetzearekin lotutako gaiei ere eragin ahal izango diete.</w:t>
            </w:r>
          </w:p>
          <w:p w14:paraId="38F7089C" w14:textId="77777777" w:rsidR="00664835" w:rsidRPr="00A477EC" w:rsidRDefault="00AE3B98" w:rsidP="005A3196">
            <w:pPr>
              <w:kinsoku w:val="0"/>
              <w:overflowPunct w:val="0"/>
              <w:autoSpaceDE w:val="0"/>
              <w:autoSpaceDN w:val="0"/>
              <w:adjustRightInd w:val="0"/>
              <w:spacing w:before="120" w:after="120" w:line="276" w:lineRule="auto"/>
              <w:jc w:val="both"/>
              <w:rPr>
                <w:rFonts w:eastAsia="Calibri"/>
                <w:bCs/>
                <w:spacing w:val="-1"/>
                <w:sz w:val="24"/>
                <w:szCs w:val="24"/>
                <w:lang w:eastAsia="en-US"/>
              </w:rPr>
            </w:pPr>
            <w:r>
              <w:rPr>
                <w:bCs/>
                <w:spacing w:val="-1"/>
                <w:sz w:val="24"/>
                <w:szCs w:val="24"/>
                <w:lang w:val="eu-ES" w:eastAsia="en-US"/>
              </w:rPr>
              <w:t>Aldatu nahi diren zergak, manuak eta gaiak zehazki zein izango diren dagokion arau proiektuaren ondorengo idazketa prozesuan zehaztuko dira.</w:t>
            </w:r>
          </w:p>
        </w:tc>
      </w:tr>
    </w:tbl>
    <w:p w14:paraId="6B9783B0" w14:textId="77777777" w:rsidR="005E0C06" w:rsidRPr="00706382" w:rsidRDefault="005E0C06" w:rsidP="005E0C06">
      <w:pPr>
        <w:kinsoku w:val="0"/>
        <w:overflowPunct w:val="0"/>
        <w:autoSpaceDE w:val="0"/>
        <w:autoSpaceDN w:val="0"/>
        <w:adjustRightInd w:val="0"/>
        <w:ind w:left="119"/>
        <w:jc w:val="both"/>
        <w:rPr>
          <w:rFonts w:eastAsia="Calibri"/>
          <w:b/>
          <w:spacing w:val="-1"/>
          <w:sz w:val="24"/>
          <w:szCs w:val="24"/>
          <w:u w:val="single"/>
          <w:lang w:eastAsia="en-US"/>
        </w:rPr>
      </w:pPr>
    </w:p>
    <w:sectPr w:rsidR="005E0C06" w:rsidRPr="00706382" w:rsidSect="00E31D33">
      <w:headerReference w:type="default" r:id="rId13"/>
      <w:type w:val="continuous"/>
      <w:pgSz w:w="11907" w:h="16840" w:code="9"/>
      <w:pgMar w:top="1206" w:right="1418" w:bottom="1021" w:left="1418" w:header="851" w:footer="113" w:gutter="0"/>
      <w:cols w:space="720" w:equalWidth="0">
        <w:col w:w="9071" w:space="709"/>
      </w:cols>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7C107" w14:textId="77777777" w:rsidR="00AE3B98" w:rsidRDefault="00AE3B98">
      <w:r>
        <w:separator/>
      </w:r>
    </w:p>
  </w:endnote>
  <w:endnote w:type="continuationSeparator" w:id="0">
    <w:p w14:paraId="1E4FB33B" w14:textId="77777777" w:rsidR="00AE3B98" w:rsidRDefault="00AE3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00AB9" w14:textId="77777777" w:rsidR="005C6622" w:rsidRDefault="005C6622" w:rsidP="005C6622">
    <w:pPr>
      <w:spacing w:line="180" w:lineRule="exact"/>
      <w:rPr>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AB1D2" w14:textId="77777777" w:rsidR="0029711A" w:rsidRDefault="0029711A">
    <w:pPr>
      <w:pStyle w:val="Piedepgina"/>
      <w:jc w:val="right"/>
    </w:pPr>
  </w:p>
  <w:p w14:paraId="23348B47" w14:textId="77777777" w:rsidR="002D7C8E" w:rsidRDefault="002D7C8E">
    <w:pPr>
      <w:ind w:left="11"/>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8F8AA" w14:textId="77777777" w:rsidR="00AE3B98" w:rsidRDefault="00AE3B98">
      <w:r>
        <w:separator/>
      </w:r>
    </w:p>
  </w:footnote>
  <w:footnote w:type="continuationSeparator" w:id="0">
    <w:p w14:paraId="1EAECE09" w14:textId="77777777" w:rsidR="00AE3B98" w:rsidRDefault="00AE3B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804"/>
      <w:gridCol w:w="3402"/>
    </w:tblGrid>
    <w:tr w:rsidR="009C10DF" w14:paraId="32306500" w14:textId="77777777" w:rsidTr="00565301">
      <w:tc>
        <w:tcPr>
          <w:tcW w:w="6804" w:type="dxa"/>
        </w:tcPr>
        <w:p w14:paraId="32032082" w14:textId="77777777" w:rsidR="005F0540" w:rsidRDefault="005F0540" w:rsidP="00565301">
          <w:pPr>
            <w:pStyle w:val="Encabezado"/>
            <w:ind w:left="1064"/>
            <w:rPr>
              <w:rFonts w:ascii="Arial" w:hAnsi="Arial"/>
              <w:noProof/>
              <w:sz w:val="16"/>
            </w:rPr>
          </w:pPr>
        </w:p>
      </w:tc>
      <w:tc>
        <w:tcPr>
          <w:tcW w:w="3402" w:type="dxa"/>
        </w:tcPr>
        <w:p w14:paraId="3D02DEF6" w14:textId="77777777" w:rsidR="005F0540" w:rsidRDefault="005F0540" w:rsidP="00565301">
          <w:pPr>
            <w:pStyle w:val="Encabezado"/>
            <w:spacing w:after="240" w:line="240" w:lineRule="exact"/>
            <w:ind w:left="-68"/>
            <w:rPr>
              <w:rFonts w:ascii="Arial" w:hAnsi="Arial"/>
              <w:noProof/>
              <w:sz w:val="18"/>
            </w:rPr>
          </w:pPr>
        </w:p>
      </w:tc>
    </w:tr>
  </w:tbl>
  <w:p w14:paraId="059F7E7B" w14:textId="77777777" w:rsidR="005F0540" w:rsidRDefault="005F054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64" w:type="dxa"/>
      <w:tblLayout w:type="fixed"/>
      <w:tblCellMar>
        <w:left w:w="70" w:type="dxa"/>
        <w:right w:w="70" w:type="dxa"/>
      </w:tblCellMar>
      <w:tblLook w:val="0000" w:firstRow="0" w:lastRow="0" w:firstColumn="0" w:lastColumn="0" w:noHBand="0" w:noVBand="0"/>
    </w:tblPr>
    <w:tblGrid>
      <w:gridCol w:w="6804"/>
      <w:gridCol w:w="3402"/>
    </w:tblGrid>
    <w:tr w:rsidR="009C10DF" w14:paraId="0F8B8BD3" w14:textId="77777777" w:rsidTr="00CE7A07">
      <w:tc>
        <w:tcPr>
          <w:tcW w:w="6804" w:type="dxa"/>
        </w:tcPr>
        <w:p w14:paraId="11265958" w14:textId="77777777" w:rsidR="008A43F2" w:rsidRPr="00763777" w:rsidRDefault="00AE3B98" w:rsidP="00CE7A07">
          <w:pPr>
            <w:spacing w:after="1200"/>
            <w:ind w:left="74"/>
            <w:rPr>
              <w:rFonts w:ascii="Arial" w:hAnsi="Arial" w:cs="Arial"/>
              <w:noProof/>
              <w:sz w:val="16"/>
              <w:lang w:val="es-ES_tradnl" w:bidi="or-IN"/>
            </w:rPr>
          </w:pPr>
          <w:r>
            <w:rPr>
              <w:rFonts w:ascii="Arial" w:hAnsi="Arial" w:cs="Arial"/>
              <w:noProof/>
              <w:sz w:val="16"/>
              <w:lang w:val="es-ES_tradnl" w:bidi="or-IN"/>
            </w:rPr>
            <w:object w:dxaOrig="3310" w:dyaOrig="1122" w14:anchorId="135A8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56.25pt" fillcolor="window">
                <v:imagedata r:id="rId1" o:title=""/>
              </v:shape>
              <o:OLEObject Type="Embed" ProgID="Word.Picture.8" ShapeID="_x0000_i1025" DrawAspect="Content" ObjectID="_1851846378" r:id="rId2"/>
            </w:object>
          </w:r>
        </w:p>
        <w:p w14:paraId="073E42A3" w14:textId="77777777" w:rsidR="008A43F2" w:rsidRPr="00763777" w:rsidRDefault="008A43F2" w:rsidP="00CE7A07">
          <w:pPr>
            <w:tabs>
              <w:tab w:val="center" w:pos="4252"/>
              <w:tab w:val="right" w:pos="8504"/>
            </w:tabs>
            <w:ind w:left="1064"/>
            <w:rPr>
              <w:rFonts w:ascii="Arial" w:hAnsi="Arial" w:cs="Arial"/>
              <w:noProof/>
              <w:sz w:val="16"/>
              <w:lang w:val="es-ES_tradnl" w:bidi="or-IN"/>
            </w:rPr>
          </w:pPr>
        </w:p>
      </w:tc>
      <w:tc>
        <w:tcPr>
          <w:tcW w:w="3402" w:type="dxa"/>
        </w:tcPr>
        <w:p w14:paraId="7A8F2D7F" w14:textId="77777777" w:rsidR="00A12C24" w:rsidRPr="00A12C24" w:rsidRDefault="00AE3B98" w:rsidP="00A12C24">
          <w:pPr>
            <w:tabs>
              <w:tab w:val="right" w:pos="8504"/>
            </w:tabs>
            <w:spacing w:after="40" w:line="240" w:lineRule="exact"/>
            <w:ind w:left="-68"/>
            <w:rPr>
              <w:rFonts w:ascii="Arial" w:hAnsi="Arial"/>
              <w:b/>
              <w:noProof/>
              <w:sz w:val="18"/>
            </w:rPr>
          </w:pPr>
          <w:r>
            <w:rPr>
              <w:rFonts w:ascii="Arial" w:eastAsia="Arial" w:hAnsi="Arial"/>
              <w:b/>
              <w:bCs/>
              <w:noProof/>
              <w:sz w:val="18"/>
              <w:szCs w:val="18"/>
              <w:lang w:val="eu-ES"/>
            </w:rPr>
            <w:t>Ogasun, Finantza</w:t>
          </w:r>
          <w:r>
            <w:rPr>
              <w:rFonts w:ascii="Arial" w:eastAsia="Arial" w:hAnsi="Arial"/>
              <w:b/>
              <w:bCs/>
              <w:noProof/>
              <w:sz w:val="18"/>
              <w:szCs w:val="18"/>
              <w:lang w:val="eu-ES"/>
            </w:rPr>
            <w:br/>
            <w:t>eta Aurrekontu Saila</w:t>
          </w:r>
        </w:p>
        <w:p w14:paraId="61D14983" w14:textId="77777777" w:rsidR="00A12C24" w:rsidRPr="00A12C24" w:rsidRDefault="00AE3B98" w:rsidP="00A12C24">
          <w:pPr>
            <w:tabs>
              <w:tab w:val="right" w:pos="8504"/>
            </w:tabs>
            <w:spacing w:after="240" w:line="240" w:lineRule="exact"/>
            <w:ind w:left="-68"/>
            <w:rPr>
              <w:rFonts w:ascii="Arial" w:hAnsi="Arial"/>
              <w:b/>
              <w:noProof/>
              <w:sz w:val="18"/>
            </w:rPr>
          </w:pPr>
          <w:r>
            <w:rPr>
              <w:rFonts w:ascii="Arial" w:eastAsia="Arial" w:hAnsi="Arial"/>
              <w:b/>
              <w:bCs/>
              <w:noProof/>
              <w:sz w:val="18"/>
              <w:szCs w:val="18"/>
              <w:lang w:val="eu-ES"/>
            </w:rPr>
            <w:t>Departamento de Hacienda,</w:t>
          </w:r>
          <w:r>
            <w:rPr>
              <w:rFonts w:ascii="Arial" w:eastAsia="Arial" w:hAnsi="Arial"/>
              <w:b/>
              <w:bCs/>
              <w:noProof/>
              <w:sz w:val="18"/>
              <w:szCs w:val="18"/>
              <w:lang w:val="eu-ES"/>
            </w:rPr>
            <w:br/>
            <w:t>Finanzas y Presupuestos</w:t>
          </w:r>
        </w:p>
        <w:p w14:paraId="34FE017B" w14:textId="77777777" w:rsidR="008A43F2" w:rsidRPr="00A12C24" w:rsidRDefault="008A43F2" w:rsidP="00CE7A07">
          <w:pPr>
            <w:tabs>
              <w:tab w:val="center" w:pos="4252"/>
              <w:tab w:val="right" w:pos="8504"/>
            </w:tabs>
            <w:spacing w:after="240" w:line="240" w:lineRule="exact"/>
            <w:ind w:left="-68"/>
            <w:rPr>
              <w:rFonts w:ascii="Arial" w:hAnsi="Arial" w:cs="Arial"/>
              <w:noProof/>
              <w:sz w:val="18"/>
              <w:lang w:bidi="or-IN"/>
            </w:rPr>
          </w:pPr>
        </w:p>
      </w:tc>
    </w:tr>
  </w:tbl>
  <w:p w14:paraId="777FE3B5" w14:textId="77777777" w:rsidR="002D7C8E" w:rsidRDefault="002D7C8E">
    <w:pPr>
      <w:pStyle w:val="Encabezado"/>
      <w:tabs>
        <w:tab w:val="clear" w:pos="4252"/>
        <w:tab w:val="clear" w:pos="8504"/>
      </w:tabs>
      <w:ind w:right="28"/>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1680" w:type="dxa"/>
      <w:tblInd w:w="-1064" w:type="dxa"/>
      <w:tblLayout w:type="fixed"/>
      <w:tblCellMar>
        <w:left w:w="70" w:type="dxa"/>
        <w:right w:w="70" w:type="dxa"/>
      </w:tblCellMar>
      <w:tblLook w:val="0000" w:firstRow="0" w:lastRow="0" w:firstColumn="0" w:lastColumn="0" w:noHBand="0" w:noVBand="0"/>
    </w:tblPr>
    <w:tblGrid>
      <w:gridCol w:w="9051"/>
      <w:gridCol w:w="9051"/>
      <w:gridCol w:w="9051"/>
      <w:gridCol w:w="4527"/>
    </w:tblGrid>
    <w:tr w:rsidR="009C10DF" w14:paraId="1464D903" w14:textId="77777777" w:rsidTr="00982860">
      <w:trPr>
        <w:trHeight w:val="1469"/>
      </w:trPr>
      <w:tc>
        <w:tcPr>
          <w:tcW w:w="9265" w:type="dxa"/>
        </w:tcPr>
        <w:tbl>
          <w:tblPr>
            <w:tblW w:w="0" w:type="auto"/>
            <w:tblInd w:w="70" w:type="dxa"/>
            <w:tblLayout w:type="fixed"/>
            <w:tblCellMar>
              <w:left w:w="70" w:type="dxa"/>
              <w:right w:w="70" w:type="dxa"/>
            </w:tblCellMar>
            <w:tblLook w:val="0000" w:firstRow="0" w:lastRow="0" w:firstColumn="0" w:lastColumn="0" w:noHBand="0" w:noVBand="0"/>
          </w:tblPr>
          <w:tblGrid>
            <w:gridCol w:w="9639"/>
          </w:tblGrid>
          <w:tr w:rsidR="009C10DF" w14:paraId="6498CFFB" w14:textId="77777777" w:rsidTr="009B0C01">
            <w:tc>
              <w:tcPr>
                <w:tcW w:w="9639" w:type="dxa"/>
              </w:tcPr>
              <w:tbl>
                <w:tblPr>
                  <w:tblW w:w="0" w:type="auto"/>
                  <w:tblLayout w:type="fixed"/>
                  <w:tblCellMar>
                    <w:left w:w="70" w:type="dxa"/>
                    <w:right w:w="70" w:type="dxa"/>
                  </w:tblCellMar>
                  <w:tblLook w:val="0000" w:firstRow="0" w:lastRow="0" w:firstColumn="0" w:lastColumn="0" w:noHBand="0" w:noVBand="0"/>
                </w:tblPr>
                <w:tblGrid>
                  <w:gridCol w:w="6804"/>
                  <w:gridCol w:w="3402"/>
                </w:tblGrid>
                <w:tr w:rsidR="009C10DF" w14:paraId="49DE276D" w14:textId="77777777" w:rsidTr="009B0C01">
                  <w:tc>
                    <w:tcPr>
                      <w:tcW w:w="6804" w:type="dxa"/>
                    </w:tcPr>
                    <w:p w14:paraId="0D83C8F5" w14:textId="77777777" w:rsidR="00982860" w:rsidRDefault="00AE3B98" w:rsidP="009B0C01">
                      <w:pPr>
                        <w:pStyle w:val="Encabezado"/>
                        <w:tabs>
                          <w:tab w:val="clear" w:pos="4252"/>
                          <w:tab w:val="clear" w:pos="8504"/>
                        </w:tabs>
                        <w:spacing w:after="1200"/>
                        <w:ind w:left="74"/>
                        <w:rPr>
                          <w:rFonts w:ascii="Arial" w:hAnsi="Arial"/>
                          <w:noProof/>
                          <w:sz w:val="16"/>
                        </w:rPr>
                      </w:pPr>
                      <w:r>
                        <w:rPr>
                          <w:rFonts w:ascii="Arial" w:hAnsi="Arial"/>
                          <w:noProof/>
                          <w:sz w:val="16"/>
                        </w:rPr>
                        <w:object w:dxaOrig="3310" w:dyaOrig="1122" w14:anchorId="12B540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5.75pt;height:56.25pt" fillcolor="window">
                            <v:imagedata r:id="rId1" o:title=""/>
                          </v:shape>
                          <o:OLEObject Type="Embed" ProgID="Word.Picture.8" ShapeID="_x0000_i1026" DrawAspect="Content" ObjectID="_1851846379" r:id="rId2"/>
                        </w:object>
                      </w:r>
                    </w:p>
                    <w:p w14:paraId="13C11345" w14:textId="77777777" w:rsidR="00982860" w:rsidRDefault="00982860" w:rsidP="009B0C01">
                      <w:pPr>
                        <w:pStyle w:val="Encabezado"/>
                        <w:ind w:left="1064"/>
                        <w:rPr>
                          <w:rFonts w:ascii="Arial" w:hAnsi="Arial"/>
                          <w:noProof/>
                          <w:sz w:val="16"/>
                        </w:rPr>
                      </w:pPr>
                    </w:p>
                  </w:tc>
                  <w:tc>
                    <w:tcPr>
                      <w:tcW w:w="3402" w:type="dxa"/>
                    </w:tcPr>
                    <w:p w14:paraId="710CF8FF" w14:textId="77777777" w:rsidR="00C20325" w:rsidRPr="00A12C24" w:rsidRDefault="00AE3B98" w:rsidP="00C20325">
                      <w:pPr>
                        <w:tabs>
                          <w:tab w:val="right" w:pos="8504"/>
                        </w:tabs>
                        <w:spacing w:after="40" w:line="240" w:lineRule="exact"/>
                        <w:ind w:left="-68"/>
                        <w:rPr>
                          <w:rFonts w:ascii="Arial" w:hAnsi="Arial"/>
                          <w:b/>
                          <w:noProof/>
                          <w:sz w:val="18"/>
                        </w:rPr>
                      </w:pPr>
                      <w:r>
                        <w:rPr>
                          <w:rFonts w:ascii="Arial" w:eastAsia="Arial" w:hAnsi="Arial"/>
                          <w:b/>
                          <w:bCs/>
                          <w:noProof/>
                          <w:sz w:val="18"/>
                          <w:szCs w:val="18"/>
                          <w:lang w:val="eu-ES"/>
                        </w:rPr>
                        <w:t>Ogasun, Finantza</w:t>
                      </w:r>
                      <w:r>
                        <w:rPr>
                          <w:rFonts w:ascii="Arial" w:eastAsia="Arial" w:hAnsi="Arial"/>
                          <w:b/>
                          <w:bCs/>
                          <w:noProof/>
                          <w:sz w:val="18"/>
                          <w:szCs w:val="18"/>
                          <w:lang w:val="eu-ES"/>
                        </w:rPr>
                        <w:br/>
                        <w:t>eta Aurrekontu Saila</w:t>
                      </w:r>
                    </w:p>
                    <w:p w14:paraId="19B9364D" w14:textId="77777777" w:rsidR="00C20325" w:rsidRPr="00A12C24" w:rsidRDefault="00AE3B98" w:rsidP="00C20325">
                      <w:pPr>
                        <w:tabs>
                          <w:tab w:val="right" w:pos="8504"/>
                        </w:tabs>
                        <w:spacing w:after="240" w:line="240" w:lineRule="exact"/>
                        <w:ind w:left="-68"/>
                        <w:rPr>
                          <w:rFonts w:ascii="Arial" w:hAnsi="Arial"/>
                          <w:b/>
                          <w:noProof/>
                          <w:sz w:val="18"/>
                        </w:rPr>
                      </w:pPr>
                      <w:r>
                        <w:rPr>
                          <w:rFonts w:ascii="Arial" w:eastAsia="Arial" w:hAnsi="Arial"/>
                          <w:b/>
                          <w:bCs/>
                          <w:noProof/>
                          <w:sz w:val="18"/>
                          <w:szCs w:val="18"/>
                          <w:lang w:val="eu-ES"/>
                        </w:rPr>
                        <w:t>Departamento de Hacienda,</w:t>
                      </w:r>
                      <w:r>
                        <w:rPr>
                          <w:rFonts w:ascii="Arial" w:eastAsia="Arial" w:hAnsi="Arial"/>
                          <w:b/>
                          <w:bCs/>
                          <w:noProof/>
                          <w:sz w:val="18"/>
                          <w:szCs w:val="18"/>
                          <w:lang w:val="eu-ES"/>
                        </w:rPr>
                        <w:br/>
                        <w:t>Finanzas y Presupuestos</w:t>
                      </w:r>
                    </w:p>
                    <w:p w14:paraId="7164FA2B" w14:textId="77777777" w:rsidR="00982860" w:rsidRPr="00C20325" w:rsidRDefault="00982860" w:rsidP="009B0C01">
                      <w:pPr>
                        <w:pStyle w:val="Encabezado"/>
                        <w:spacing w:after="240" w:line="240" w:lineRule="exact"/>
                        <w:ind w:left="-68"/>
                        <w:rPr>
                          <w:rFonts w:ascii="Arial" w:hAnsi="Arial"/>
                          <w:noProof/>
                          <w:sz w:val="18"/>
                          <w:lang w:val="es-ES"/>
                        </w:rPr>
                      </w:pPr>
                    </w:p>
                  </w:tc>
                </w:tr>
              </w:tbl>
              <w:p w14:paraId="6A9B5856" w14:textId="77777777" w:rsidR="00982860" w:rsidRDefault="00982860" w:rsidP="009B0C01">
                <w:pPr>
                  <w:pStyle w:val="Encabezado"/>
                  <w:tabs>
                    <w:tab w:val="clear" w:pos="4252"/>
                    <w:tab w:val="clear" w:pos="8504"/>
                  </w:tabs>
                  <w:ind w:left="-70"/>
                  <w:rPr>
                    <w:rFonts w:ascii="Arial" w:hAnsi="Arial"/>
                    <w:noProof/>
                    <w:sz w:val="16"/>
                  </w:rPr>
                </w:pPr>
              </w:p>
            </w:tc>
          </w:tr>
        </w:tbl>
        <w:p w14:paraId="556FA9DF" w14:textId="77777777" w:rsidR="00982860" w:rsidRDefault="00982860" w:rsidP="009B0C01">
          <w:pPr>
            <w:pStyle w:val="Encabezado"/>
            <w:ind w:left="1064"/>
            <w:rPr>
              <w:rFonts w:ascii="Arial" w:hAnsi="Arial"/>
              <w:noProof/>
              <w:sz w:val="16"/>
            </w:rPr>
          </w:pPr>
        </w:p>
      </w:tc>
      <w:tc>
        <w:tcPr>
          <w:tcW w:w="9265" w:type="dxa"/>
        </w:tcPr>
        <w:p w14:paraId="37D4BA1C" w14:textId="77777777" w:rsidR="00982860" w:rsidRDefault="00982860" w:rsidP="009B0C01">
          <w:pPr>
            <w:pStyle w:val="Encabezado"/>
            <w:spacing w:after="240" w:line="240" w:lineRule="exact"/>
            <w:ind w:left="-68"/>
            <w:rPr>
              <w:rFonts w:ascii="Arial" w:hAnsi="Arial"/>
              <w:noProof/>
              <w:sz w:val="18"/>
            </w:rPr>
          </w:pPr>
        </w:p>
      </w:tc>
      <w:tc>
        <w:tcPr>
          <w:tcW w:w="9265" w:type="dxa"/>
        </w:tcPr>
        <w:p w14:paraId="76F4A5CD" w14:textId="77777777" w:rsidR="00982860" w:rsidRDefault="00982860" w:rsidP="00565301">
          <w:pPr>
            <w:pStyle w:val="Encabezado"/>
            <w:ind w:left="1064"/>
            <w:rPr>
              <w:rFonts w:ascii="Arial" w:hAnsi="Arial"/>
              <w:noProof/>
              <w:sz w:val="16"/>
            </w:rPr>
          </w:pPr>
        </w:p>
      </w:tc>
      <w:tc>
        <w:tcPr>
          <w:tcW w:w="4632" w:type="dxa"/>
        </w:tcPr>
        <w:p w14:paraId="22899D50" w14:textId="77777777" w:rsidR="00982860" w:rsidRDefault="00982860" w:rsidP="00565301">
          <w:pPr>
            <w:pStyle w:val="Encabezado"/>
            <w:spacing w:after="240" w:line="240" w:lineRule="exact"/>
            <w:ind w:left="-68"/>
            <w:rPr>
              <w:rFonts w:ascii="Arial" w:hAnsi="Arial"/>
              <w:noProof/>
              <w:sz w:val="18"/>
            </w:rPr>
          </w:pPr>
        </w:p>
      </w:tc>
    </w:tr>
  </w:tbl>
  <w:p w14:paraId="7BE5FE7C" w14:textId="77777777" w:rsidR="00982860" w:rsidRDefault="0098286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17F2"/>
    <w:multiLevelType w:val="hybridMultilevel"/>
    <w:tmpl w:val="8F04354A"/>
    <w:lvl w:ilvl="0" w:tplc="3088400E">
      <w:start w:val="1"/>
      <w:numFmt w:val="bullet"/>
      <w:lvlText w:val=""/>
      <w:lvlJc w:val="left"/>
      <w:pPr>
        <w:ind w:left="2138" w:hanging="360"/>
      </w:pPr>
      <w:rPr>
        <w:rFonts w:ascii="Wingdings" w:hAnsi="Wingdings" w:hint="default"/>
      </w:rPr>
    </w:lvl>
    <w:lvl w:ilvl="1" w:tplc="D706A9CA" w:tentative="1">
      <w:start w:val="1"/>
      <w:numFmt w:val="bullet"/>
      <w:lvlText w:val="o"/>
      <w:lvlJc w:val="left"/>
      <w:pPr>
        <w:ind w:left="2858" w:hanging="360"/>
      </w:pPr>
      <w:rPr>
        <w:rFonts w:ascii="Courier New" w:hAnsi="Courier New" w:cs="Courier New" w:hint="default"/>
      </w:rPr>
    </w:lvl>
    <w:lvl w:ilvl="2" w:tplc="4ABC5C26" w:tentative="1">
      <w:start w:val="1"/>
      <w:numFmt w:val="bullet"/>
      <w:lvlText w:val=""/>
      <w:lvlJc w:val="left"/>
      <w:pPr>
        <w:ind w:left="3578" w:hanging="360"/>
      </w:pPr>
      <w:rPr>
        <w:rFonts w:ascii="Wingdings" w:hAnsi="Wingdings" w:hint="default"/>
      </w:rPr>
    </w:lvl>
    <w:lvl w:ilvl="3" w:tplc="A3DCAB18" w:tentative="1">
      <w:start w:val="1"/>
      <w:numFmt w:val="bullet"/>
      <w:lvlText w:val=""/>
      <w:lvlJc w:val="left"/>
      <w:pPr>
        <w:ind w:left="4298" w:hanging="360"/>
      </w:pPr>
      <w:rPr>
        <w:rFonts w:ascii="Symbol" w:hAnsi="Symbol" w:hint="default"/>
      </w:rPr>
    </w:lvl>
    <w:lvl w:ilvl="4" w:tplc="5D18C0AE" w:tentative="1">
      <w:start w:val="1"/>
      <w:numFmt w:val="bullet"/>
      <w:lvlText w:val="o"/>
      <w:lvlJc w:val="left"/>
      <w:pPr>
        <w:ind w:left="5018" w:hanging="360"/>
      </w:pPr>
      <w:rPr>
        <w:rFonts w:ascii="Courier New" w:hAnsi="Courier New" w:cs="Courier New" w:hint="default"/>
      </w:rPr>
    </w:lvl>
    <w:lvl w:ilvl="5" w:tplc="704A4714" w:tentative="1">
      <w:start w:val="1"/>
      <w:numFmt w:val="bullet"/>
      <w:lvlText w:val=""/>
      <w:lvlJc w:val="left"/>
      <w:pPr>
        <w:ind w:left="5738" w:hanging="360"/>
      </w:pPr>
      <w:rPr>
        <w:rFonts w:ascii="Wingdings" w:hAnsi="Wingdings" w:hint="default"/>
      </w:rPr>
    </w:lvl>
    <w:lvl w:ilvl="6" w:tplc="1B5AD1AA" w:tentative="1">
      <w:start w:val="1"/>
      <w:numFmt w:val="bullet"/>
      <w:lvlText w:val=""/>
      <w:lvlJc w:val="left"/>
      <w:pPr>
        <w:ind w:left="6458" w:hanging="360"/>
      </w:pPr>
      <w:rPr>
        <w:rFonts w:ascii="Symbol" w:hAnsi="Symbol" w:hint="default"/>
      </w:rPr>
    </w:lvl>
    <w:lvl w:ilvl="7" w:tplc="21728DF2" w:tentative="1">
      <w:start w:val="1"/>
      <w:numFmt w:val="bullet"/>
      <w:lvlText w:val="o"/>
      <w:lvlJc w:val="left"/>
      <w:pPr>
        <w:ind w:left="7178" w:hanging="360"/>
      </w:pPr>
      <w:rPr>
        <w:rFonts w:ascii="Courier New" w:hAnsi="Courier New" w:cs="Courier New" w:hint="default"/>
      </w:rPr>
    </w:lvl>
    <w:lvl w:ilvl="8" w:tplc="210E9FF6" w:tentative="1">
      <w:start w:val="1"/>
      <w:numFmt w:val="bullet"/>
      <w:lvlText w:val=""/>
      <w:lvlJc w:val="left"/>
      <w:pPr>
        <w:ind w:left="7898" w:hanging="360"/>
      </w:pPr>
      <w:rPr>
        <w:rFonts w:ascii="Wingdings" w:hAnsi="Wingdings" w:hint="default"/>
      </w:rPr>
    </w:lvl>
  </w:abstractNum>
  <w:abstractNum w:abstractNumId="1" w15:restartNumberingAfterBreak="0">
    <w:nsid w:val="06B612E9"/>
    <w:multiLevelType w:val="hybridMultilevel"/>
    <w:tmpl w:val="478C4EE2"/>
    <w:lvl w:ilvl="0" w:tplc="903605D4">
      <w:start w:val="1"/>
      <w:numFmt w:val="lowerLetter"/>
      <w:lvlText w:val="%1)"/>
      <w:lvlJc w:val="left"/>
      <w:pPr>
        <w:ind w:left="720" w:hanging="360"/>
      </w:pPr>
    </w:lvl>
    <w:lvl w:ilvl="1" w:tplc="D8F6FB7C" w:tentative="1">
      <w:start w:val="1"/>
      <w:numFmt w:val="lowerLetter"/>
      <w:lvlText w:val="%2."/>
      <w:lvlJc w:val="left"/>
      <w:pPr>
        <w:ind w:left="1440" w:hanging="360"/>
      </w:pPr>
    </w:lvl>
    <w:lvl w:ilvl="2" w:tplc="8E54D966" w:tentative="1">
      <w:start w:val="1"/>
      <w:numFmt w:val="lowerRoman"/>
      <w:lvlText w:val="%3."/>
      <w:lvlJc w:val="right"/>
      <w:pPr>
        <w:ind w:left="2160" w:hanging="180"/>
      </w:pPr>
    </w:lvl>
    <w:lvl w:ilvl="3" w:tplc="D978932A" w:tentative="1">
      <w:start w:val="1"/>
      <w:numFmt w:val="decimal"/>
      <w:lvlText w:val="%4."/>
      <w:lvlJc w:val="left"/>
      <w:pPr>
        <w:ind w:left="2880" w:hanging="360"/>
      </w:pPr>
    </w:lvl>
    <w:lvl w:ilvl="4" w:tplc="30C43274" w:tentative="1">
      <w:start w:val="1"/>
      <w:numFmt w:val="lowerLetter"/>
      <w:lvlText w:val="%5."/>
      <w:lvlJc w:val="left"/>
      <w:pPr>
        <w:ind w:left="3600" w:hanging="360"/>
      </w:pPr>
    </w:lvl>
    <w:lvl w:ilvl="5" w:tplc="EE2A552A" w:tentative="1">
      <w:start w:val="1"/>
      <w:numFmt w:val="lowerRoman"/>
      <w:lvlText w:val="%6."/>
      <w:lvlJc w:val="right"/>
      <w:pPr>
        <w:ind w:left="4320" w:hanging="180"/>
      </w:pPr>
    </w:lvl>
    <w:lvl w:ilvl="6" w:tplc="BEF2E9D2" w:tentative="1">
      <w:start w:val="1"/>
      <w:numFmt w:val="decimal"/>
      <w:lvlText w:val="%7."/>
      <w:lvlJc w:val="left"/>
      <w:pPr>
        <w:ind w:left="5040" w:hanging="360"/>
      </w:pPr>
    </w:lvl>
    <w:lvl w:ilvl="7" w:tplc="C38ECC5C" w:tentative="1">
      <w:start w:val="1"/>
      <w:numFmt w:val="lowerLetter"/>
      <w:lvlText w:val="%8."/>
      <w:lvlJc w:val="left"/>
      <w:pPr>
        <w:ind w:left="5760" w:hanging="360"/>
      </w:pPr>
    </w:lvl>
    <w:lvl w:ilvl="8" w:tplc="92E86E52" w:tentative="1">
      <w:start w:val="1"/>
      <w:numFmt w:val="lowerRoman"/>
      <w:lvlText w:val="%9."/>
      <w:lvlJc w:val="right"/>
      <w:pPr>
        <w:ind w:left="6480" w:hanging="180"/>
      </w:pPr>
    </w:lvl>
  </w:abstractNum>
  <w:abstractNum w:abstractNumId="2" w15:restartNumberingAfterBreak="0">
    <w:nsid w:val="07905E67"/>
    <w:multiLevelType w:val="hybridMultilevel"/>
    <w:tmpl w:val="333853E4"/>
    <w:lvl w:ilvl="0" w:tplc="D242BB34">
      <w:start w:val="1"/>
      <w:numFmt w:val="lowerLetter"/>
      <w:lvlText w:val="%1)"/>
      <w:lvlJc w:val="left"/>
      <w:pPr>
        <w:ind w:left="720" w:hanging="360"/>
      </w:pPr>
    </w:lvl>
    <w:lvl w:ilvl="1" w:tplc="527A6316" w:tentative="1">
      <w:start w:val="1"/>
      <w:numFmt w:val="lowerLetter"/>
      <w:lvlText w:val="%2."/>
      <w:lvlJc w:val="left"/>
      <w:pPr>
        <w:ind w:left="1440" w:hanging="360"/>
      </w:pPr>
    </w:lvl>
    <w:lvl w:ilvl="2" w:tplc="C51E98E6" w:tentative="1">
      <w:start w:val="1"/>
      <w:numFmt w:val="lowerRoman"/>
      <w:lvlText w:val="%3."/>
      <w:lvlJc w:val="right"/>
      <w:pPr>
        <w:ind w:left="2160" w:hanging="180"/>
      </w:pPr>
    </w:lvl>
    <w:lvl w:ilvl="3" w:tplc="1C52D9AC" w:tentative="1">
      <w:start w:val="1"/>
      <w:numFmt w:val="decimal"/>
      <w:lvlText w:val="%4."/>
      <w:lvlJc w:val="left"/>
      <w:pPr>
        <w:ind w:left="2880" w:hanging="360"/>
      </w:pPr>
    </w:lvl>
    <w:lvl w:ilvl="4" w:tplc="2B3E5A30" w:tentative="1">
      <w:start w:val="1"/>
      <w:numFmt w:val="lowerLetter"/>
      <w:lvlText w:val="%5."/>
      <w:lvlJc w:val="left"/>
      <w:pPr>
        <w:ind w:left="3600" w:hanging="360"/>
      </w:pPr>
    </w:lvl>
    <w:lvl w:ilvl="5" w:tplc="5E7C3DF0" w:tentative="1">
      <w:start w:val="1"/>
      <w:numFmt w:val="lowerRoman"/>
      <w:lvlText w:val="%6."/>
      <w:lvlJc w:val="right"/>
      <w:pPr>
        <w:ind w:left="4320" w:hanging="180"/>
      </w:pPr>
    </w:lvl>
    <w:lvl w:ilvl="6" w:tplc="8472B3DA" w:tentative="1">
      <w:start w:val="1"/>
      <w:numFmt w:val="decimal"/>
      <w:lvlText w:val="%7."/>
      <w:lvlJc w:val="left"/>
      <w:pPr>
        <w:ind w:left="5040" w:hanging="360"/>
      </w:pPr>
    </w:lvl>
    <w:lvl w:ilvl="7" w:tplc="439E9B54" w:tentative="1">
      <w:start w:val="1"/>
      <w:numFmt w:val="lowerLetter"/>
      <w:lvlText w:val="%8."/>
      <w:lvlJc w:val="left"/>
      <w:pPr>
        <w:ind w:left="5760" w:hanging="360"/>
      </w:pPr>
    </w:lvl>
    <w:lvl w:ilvl="8" w:tplc="870A30C4" w:tentative="1">
      <w:start w:val="1"/>
      <w:numFmt w:val="lowerRoman"/>
      <w:lvlText w:val="%9."/>
      <w:lvlJc w:val="right"/>
      <w:pPr>
        <w:ind w:left="6480" w:hanging="180"/>
      </w:pPr>
    </w:lvl>
  </w:abstractNum>
  <w:abstractNum w:abstractNumId="3" w15:restartNumberingAfterBreak="0">
    <w:nsid w:val="0E2D77F1"/>
    <w:multiLevelType w:val="hybridMultilevel"/>
    <w:tmpl w:val="DA0486B2"/>
    <w:lvl w:ilvl="0" w:tplc="2BBC1834">
      <w:start w:val="1"/>
      <w:numFmt w:val="bullet"/>
      <w:lvlText w:val=""/>
      <w:lvlJc w:val="left"/>
      <w:pPr>
        <w:ind w:left="720" w:hanging="360"/>
      </w:pPr>
      <w:rPr>
        <w:rFonts w:ascii="Symbol" w:hAnsi="Symbol" w:hint="default"/>
      </w:rPr>
    </w:lvl>
    <w:lvl w:ilvl="1" w:tplc="FAF67AF2" w:tentative="1">
      <w:start w:val="1"/>
      <w:numFmt w:val="bullet"/>
      <w:lvlText w:val="o"/>
      <w:lvlJc w:val="left"/>
      <w:pPr>
        <w:ind w:left="1440" w:hanging="360"/>
      </w:pPr>
      <w:rPr>
        <w:rFonts w:ascii="Courier New" w:hAnsi="Courier New" w:cs="Courier New" w:hint="default"/>
      </w:rPr>
    </w:lvl>
    <w:lvl w:ilvl="2" w:tplc="F7CC15BA" w:tentative="1">
      <w:start w:val="1"/>
      <w:numFmt w:val="bullet"/>
      <w:lvlText w:val=""/>
      <w:lvlJc w:val="left"/>
      <w:pPr>
        <w:ind w:left="2160" w:hanging="360"/>
      </w:pPr>
      <w:rPr>
        <w:rFonts w:ascii="Wingdings" w:hAnsi="Wingdings" w:hint="default"/>
      </w:rPr>
    </w:lvl>
    <w:lvl w:ilvl="3" w:tplc="BD82A868" w:tentative="1">
      <w:start w:val="1"/>
      <w:numFmt w:val="bullet"/>
      <w:lvlText w:val=""/>
      <w:lvlJc w:val="left"/>
      <w:pPr>
        <w:ind w:left="2880" w:hanging="360"/>
      </w:pPr>
      <w:rPr>
        <w:rFonts w:ascii="Symbol" w:hAnsi="Symbol" w:hint="default"/>
      </w:rPr>
    </w:lvl>
    <w:lvl w:ilvl="4" w:tplc="4F6EA724" w:tentative="1">
      <w:start w:val="1"/>
      <w:numFmt w:val="bullet"/>
      <w:lvlText w:val="o"/>
      <w:lvlJc w:val="left"/>
      <w:pPr>
        <w:ind w:left="3600" w:hanging="360"/>
      </w:pPr>
      <w:rPr>
        <w:rFonts w:ascii="Courier New" w:hAnsi="Courier New" w:cs="Courier New" w:hint="default"/>
      </w:rPr>
    </w:lvl>
    <w:lvl w:ilvl="5" w:tplc="91DACCFA" w:tentative="1">
      <w:start w:val="1"/>
      <w:numFmt w:val="bullet"/>
      <w:lvlText w:val=""/>
      <w:lvlJc w:val="left"/>
      <w:pPr>
        <w:ind w:left="4320" w:hanging="360"/>
      </w:pPr>
      <w:rPr>
        <w:rFonts w:ascii="Wingdings" w:hAnsi="Wingdings" w:hint="default"/>
      </w:rPr>
    </w:lvl>
    <w:lvl w:ilvl="6" w:tplc="4C4458F0" w:tentative="1">
      <w:start w:val="1"/>
      <w:numFmt w:val="bullet"/>
      <w:lvlText w:val=""/>
      <w:lvlJc w:val="left"/>
      <w:pPr>
        <w:ind w:left="5040" w:hanging="360"/>
      </w:pPr>
      <w:rPr>
        <w:rFonts w:ascii="Symbol" w:hAnsi="Symbol" w:hint="default"/>
      </w:rPr>
    </w:lvl>
    <w:lvl w:ilvl="7" w:tplc="4B08D176" w:tentative="1">
      <w:start w:val="1"/>
      <w:numFmt w:val="bullet"/>
      <w:lvlText w:val="o"/>
      <w:lvlJc w:val="left"/>
      <w:pPr>
        <w:ind w:left="5760" w:hanging="360"/>
      </w:pPr>
      <w:rPr>
        <w:rFonts w:ascii="Courier New" w:hAnsi="Courier New" w:cs="Courier New" w:hint="default"/>
      </w:rPr>
    </w:lvl>
    <w:lvl w:ilvl="8" w:tplc="3D22ACD8" w:tentative="1">
      <w:start w:val="1"/>
      <w:numFmt w:val="bullet"/>
      <w:lvlText w:val=""/>
      <w:lvlJc w:val="left"/>
      <w:pPr>
        <w:ind w:left="6480" w:hanging="360"/>
      </w:pPr>
      <w:rPr>
        <w:rFonts w:ascii="Wingdings" w:hAnsi="Wingdings" w:hint="default"/>
      </w:rPr>
    </w:lvl>
  </w:abstractNum>
  <w:abstractNum w:abstractNumId="4" w15:restartNumberingAfterBreak="0">
    <w:nsid w:val="0E9E0183"/>
    <w:multiLevelType w:val="hybridMultilevel"/>
    <w:tmpl w:val="1D7C893A"/>
    <w:lvl w:ilvl="0" w:tplc="43347A2E">
      <w:start w:val="1"/>
      <w:numFmt w:val="lowerLetter"/>
      <w:lvlText w:val="%1)"/>
      <w:lvlJc w:val="left"/>
      <w:pPr>
        <w:ind w:left="720" w:hanging="360"/>
      </w:pPr>
      <w:rPr>
        <w:rFonts w:hint="default"/>
      </w:rPr>
    </w:lvl>
    <w:lvl w:ilvl="1" w:tplc="BE3EF5E4" w:tentative="1">
      <w:start w:val="1"/>
      <w:numFmt w:val="lowerLetter"/>
      <w:lvlText w:val="%2."/>
      <w:lvlJc w:val="left"/>
      <w:pPr>
        <w:ind w:left="1440" w:hanging="360"/>
      </w:pPr>
    </w:lvl>
    <w:lvl w:ilvl="2" w:tplc="ECD41616" w:tentative="1">
      <w:start w:val="1"/>
      <w:numFmt w:val="lowerRoman"/>
      <w:lvlText w:val="%3."/>
      <w:lvlJc w:val="right"/>
      <w:pPr>
        <w:ind w:left="2160" w:hanging="180"/>
      </w:pPr>
    </w:lvl>
    <w:lvl w:ilvl="3" w:tplc="A6E8BE96" w:tentative="1">
      <w:start w:val="1"/>
      <w:numFmt w:val="decimal"/>
      <w:lvlText w:val="%4."/>
      <w:lvlJc w:val="left"/>
      <w:pPr>
        <w:ind w:left="2880" w:hanging="360"/>
      </w:pPr>
    </w:lvl>
    <w:lvl w:ilvl="4" w:tplc="39B40944" w:tentative="1">
      <w:start w:val="1"/>
      <w:numFmt w:val="lowerLetter"/>
      <w:lvlText w:val="%5."/>
      <w:lvlJc w:val="left"/>
      <w:pPr>
        <w:ind w:left="3600" w:hanging="360"/>
      </w:pPr>
    </w:lvl>
    <w:lvl w:ilvl="5" w:tplc="C91E3252" w:tentative="1">
      <w:start w:val="1"/>
      <w:numFmt w:val="lowerRoman"/>
      <w:lvlText w:val="%6."/>
      <w:lvlJc w:val="right"/>
      <w:pPr>
        <w:ind w:left="4320" w:hanging="180"/>
      </w:pPr>
    </w:lvl>
    <w:lvl w:ilvl="6" w:tplc="F46EC9AE" w:tentative="1">
      <w:start w:val="1"/>
      <w:numFmt w:val="decimal"/>
      <w:lvlText w:val="%7."/>
      <w:lvlJc w:val="left"/>
      <w:pPr>
        <w:ind w:left="5040" w:hanging="360"/>
      </w:pPr>
    </w:lvl>
    <w:lvl w:ilvl="7" w:tplc="9E245C44" w:tentative="1">
      <w:start w:val="1"/>
      <w:numFmt w:val="lowerLetter"/>
      <w:lvlText w:val="%8."/>
      <w:lvlJc w:val="left"/>
      <w:pPr>
        <w:ind w:left="5760" w:hanging="360"/>
      </w:pPr>
    </w:lvl>
    <w:lvl w:ilvl="8" w:tplc="13867704" w:tentative="1">
      <w:start w:val="1"/>
      <w:numFmt w:val="lowerRoman"/>
      <w:lvlText w:val="%9."/>
      <w:lvlJc w:val="right"/>
      <w:pPr>
        <w:ind w:left="6480" w:hanging="180"/>
      </w:pPr>
    </w:lvl>
  </w:abstractNum>
  <w:abstractNum w:abstractNumId="5" w15:restartNumberingAfterBreak="0">
    <w:nsid w:val="0FDE688C"/>
    <w:multiLevelType w:val="hybridMultilevel"/>
    <w:tmpl w:val="155A8EEC"/>
    <w:lvl w:ilvl="0" w:tplc="A99C5EC8">
      <w:start w:val="1"/>
      <w:numFmt w:val="lowerLetter"/>
      <w:lvlText w:val="%1)"/>
      <w:lvlJc w:val="left"/>
      <w:pPr>
        <w:ind w:left="720" w:hanging="360"/>
      </w:pPr>
    </w:lvl>
    <w:lvl w:ilvl="1" w:tplc="7FB84A84" w:tentative="1">
      <w:start w:val="1"/>
      <w:numFmt w:val="lowerLetter"/>
      <w:lvlText w:val="%2."/>
      <w:lvlJc w:val="left"/>
      <w:pPr>
        <w:ind w:left="1440" w:hanging="360"/>
      </w:pPr>
    </w:lvl>
    <w:lvl w:ilvl="2" w:tplc="056EA766" w:tentative="1">
      <w:start w:val="1"/>
      <w:numFmt w:val="lowerRoman"/>
      <w:lvlText w:val="%3."/>
      <w:lvlJc w:val="right"/>
      <w:pPr>
        <w:ind w:left="2160" w:hanging="180"/>
      </w:pPr>
    </w:lvl>
    <w:lvl w:ilvl="3" w:tplc="A77E0154" w:tentative="1">
      <w:start w:val="1"/>
      <w:numFmt w:val="decimal"/>
      <w:lvlText w:val="%4."/>
      <w:lvlJc w:val="left"/>
      <w:pPr>
        <w:ind w:left="2880" w:hanging="360"/>
      </w:pPr>
    </w:lvl>
    <w:lvl w:ilvl="4" w:tplc="6F0A2AD8" w:tentative="1">
      <w:start w:val="1"/>
      <w:numFmt w:val="lowerLetter"/>
      <w:lvlText w:val="%5."/>
      <w:lvlJc w:val="left"/>
      <w:pPr>
        <w:ind w:left="3600" w:hanging="360"/>
      </w:pPr>
    </w:lvl>
    <w:lvl w:ilvl="5" w:tplc="EBC0B9A2" w:tentative="1">
      <w:start w:val="1"/>
      <w:numFmt w:val="lowerRoman"/>
      <w:lvlText w:val="%6."/>
      <w:lvlJc w:val="right"/>
      <w:pPr>
        <w:ind w:left="4320" w:hanging="180"/>
      </w:pPr>
    </w:lvl>
    <w:lvl w:ilvl="6" w:tplc="296C98FA" w:tentative="1">
      <w:start w:val="1"/>
      <w:numFmt w:val="decimal"/>
      <w:lvlText w:val="%7."/>
      <w:lvlJc w:val="left"/>
      <w:pPr>
        <w:ind w:left="5040" w:hanging="360"/>
      </w:pPr>
    </w:lvl>
    <w:lvl w:ilvl="7" w:tplc="2BC22312" w:tentative="1">
      <w:start w:val="1"/>
      <w:numFmt w:val="lowerLetter"/>
      <w:lvlText w:val="%8."/>
      <w:lvlJc w:val="left"/>
      <w:pPr>
        <w:ind w:left="5760" w:hanging="360"/>
      </w:pPr>
    </w:lvl>
    <w:lvl w:ilvl="8" w:tplc="C03E7E00" w:tentative="1">
      <w:start w:val="1"/>
      <w:numFmt w:val="lowerRoman"/>
      <w:lvlText w:val="%9."/>
      <w:lvlJc w:val="right"/>
      <w:pPr>
        <w:ind w:left="6480" w:hanging="180"/>
      </w:pPr>
    </w:lvl>
  </w:abstractNum>
  <w:abstractNum w:abstractNumId="6" w15:restartNumberingAfterBreak="0">
    <w:nsid w:val="10302A3C"/>
    <w:multiLevelType w:val="hybridMultilevel"/>
    <w:tmpl w:val="221E311C"/>
    <w:lvl w:ilvl="0" w:tplc="70FE4FF8">
      <w:start w:val="1"/>
      <w:numFmt w:val="bullet"/>
      <w:lvlText w:val="o"/>
      <w:lvlJc w:val="left"/>
      <w:pPr>
        <w:ind w:left="1800" w:hanging="360"/>
      </w:pPr>
      <w:rPr>
        <w:rFonts w:ascii="Courier New" w:hAnsi="Courier New" w:cs="Courier New" w:hint="default"/>
      </w:rPr>
    </w:lvl>
    <w:lvl w:ilvl="1" w:tplc="755838D2">
      <w:numFmt w:val="bullet"/>
      <w:lvlText w:val="-"/>
      <w:lvlJc w:val="left"/>
      <w:pPr>
        <w:ind w:left="2520" w:hanging="360"/>
      </w:pPr>
      <w:rPr>
        <w:rFonts w:ascii="Arial" w:eastAsia="Calibri" w:hAnsi="Arial" w:cs="Arial" w:hint="default"/>
      </w:rPr>
    </w:lvl>
    <w:lvl w:ilvl="2" w:tplc="3402AB9C" w:tentative="1">
      <w:start w:val="1"/>
      <w:numFmt w:val="bullet"/>
      <w:lvlText w:val=""/>
      <w:lvlJc w:val="left"/>
      <w:pPr>
        <w:ind w:left="3240" w:hanging="360"/>
      </w:pPr>
      <w:rPr>
        <w:rFonts w:ascii="Wingdings" w:hAnsi="Wingdings" w:hint="default"/>
      </w:rPr>
    </w:lvl>
    <w:lvl w:ilvl="3" w:tplc="140C7C7E" w:tentative="1">
      <w:start w:val="1"/>
      <w:numFmt w:val="bullet"/>
      <w:lvlText w:val=""/>
      <w:lvlJc w:val="left"/>
      <w:pPr>
        <w:ind w:left="3960" w:hanging="360"/>
      </w:pPr>
      <w:rPr>
        <w:rFonts w:ascii="Symbol" w:hAnsi="Symbol" w:hint="default"/>
      </w:rPr>
    </w:lvl>
    <w:lvl w:ilvl="4" w:tplc="62281016" w:tentative="1">
      <w:start w:val="1"/>
      <w:numFmt w:val="bullet"/>
      <w:lvlText w:val="o"/>
      <w:lvlJc w:val="left"/>
      <w:pPr>
        <w:ind w:left="4680" w:hanging="360"/>
      </w:pPr>
      <w:rPr>
        <w:rFonts w:ascii="Courier New" w:hAnsi="Courier New" w:cs="Courier New" w:hint="default"/>
      </w:rPr>
    </w:lvl>
    <w:lvl w:ilvl="5" w:tplc="65B68608" w:tentative="1">
      <w:start w:val="1"/>
      <w:numFmt w:val="bullet"/>
      <w:lvlText w:val=""/>
      <w:lvlJc w:val="left"/>
      <w:pPr>
        <w:ind w:left="5400" w:hanging="360"/>
      </w:pPr>
      <w:rPr>
        <w:rFonts w:ascii="Wingdings" w:hAnsi="Wingdings" w:hint="default"/>
      </w:rPr>
    </w:lvl>
    <w:lvl w:ilvl="6" w:tplc="6E842644" w:tentative="1">
      <w:start w:val="1"/>
      <w:numFmt w:val="bullet"/>
      <w:lvlText w:val=""/>
      <w:lvlJc w:val="left"/>
      <w:pPr>
        <w:ind w:left="6120" w:hanging="360"/>
      </w:pPr>
      <w:rPr>
        <w:rFonts w:ascii="Symbol" w:hAnsi="Symbol" w:hint="default"/>
      </w:rPr>
    </w:lvl>
    <w:lvl w:ilvl="7" w:tplc="76C275C4" w:tentative="1">
      <w:start w:val="1"/>
      <w:numFmt w:val="bullet"/>
      <w:lvlText w:val="o"/>
      <w:lvlJc w:val="left"/>
      <w:pPr>
        <w:ind w:left="6840" w:hanging="360"/>
      </w:pPr>
      <w:rPr>
        <w:rFonts w:ascii="Courier New" w:hAnsi="Courier New" w:cs="Courier New" w:hint="default"/>
      </w:rPr>
    </w:lvl>
    <w:lvl w:ilvl="8" w:tplc="61684AD8" w:tentative="1">
      <w:start w:val="1"/>
      <w:numFmt w:val="bullet"/>
      <w:lvlText w:val=""/>
      <w:lvlJc w:val="left"/>
      <w:pPr>
        <w:ind w:left="7560" w:hanging="360"/>
      </w:pPr>
      <w:rPr>
        <w:rFonts w:ascii="Wingdings" w:hAnsi="Wingdings" w:hint="default"/>
      </w:rPr>
    </w:lvl>
  </w:abstractNum>
  <w:abstractNum w:abstractNumId="7" w15:restartNumberingAfterBreak="0">
    <w:nsid w:val="1458262F"/>
    <w:multiLevelType w:val="hybridMultilevel"/>
    <w:tmpl w:val="CFC40932"/>
    <w:lvl w:ilvl="0" w:tplc="AABA1530">
      <w:start w:val="1"/>
      <w:numFmt w:val="bullet"/>
      <w:lvlText w:val=""/>
      <w:lvlJc w:val="left"/>
      <w:pPr>
        <w:ind w:left="720" w:hanging="360"/>
      </w:pPr>
      <w:rPr>
        <w:rFonts w:ascii="Symbol" w:hAnsi="Symbol" w:hint="default"/>
      </w:rPr>
    </w:lvl>
    <w:lvl w:ilvl="1" w:tplc="1D30FCE6" w:tentative="1">
      <w:start w:val="1"/>
      <w:numFmt w:val="bullet"/>
      <w:lvlText w:val="o"/>
      <w:lvlJc w:val="left"/>
      <w:pPr>
        <w:ind w:left="1440" w:hanging="360"/>
      </w:pPr>
      <w:rPr>
        <w:rFonts w:ascii="Courier New" w:hAnsi="Courier New" w:cs="Courier New" w:hint="default"/>
      </w:rPr>
    </w:lvl>
    <w:lvl w:ilvl="2" w:tplc="B88C7AC8" w:tentative="1">
      <w:start w:val="1"/>
      <w:numFmt w:val="bullet"/>
      <w:lvlText w:val=""/>
      <w:lvlJc w:val="left"/>
      <w:pPr>
        <w:ind w:left="2160" w:hanging="360"/>
      </w:pPr>
      <w:rPr>
        <w:rFonts w:ascii="Wingdings" w:hAnsi="Wingdings" w:hint="default"/>
      </w:rPr>
    </w:lvl>
    <w:lvl w:ilvl="3" w:tplc="E55C9616" w:tentative="1">
      <w:start w:val="1"/>
      <w:numFmt w:val="bullet"/>
      <w:lvlText w:val=""/>
      <w:lvlJc w:val="left"/>
      <w:pPr>
        <w:ind w:left="2880" w:hanging="360"/>
      </w:pPr>
      <w:rPr>
        <w:rFonts w:ascii="Symbol" w:hAnsi="Symbol" w:hint="default"/>
      </w:rPr>
    </w:lvl>
    <w:lvl w:ilvl="4" w:tplc="64B28FD2" w:tentative="1">
      <w:start w:val="1"/>
      <w:numFmt w:val="bullet"/>
      <w:lvlText w:val="o"/>
      <w:lvlJc w:val="left"/>
      <w:pPr>
        <w:ind w:left="3600" w:hanging="360"/>
      </w:pPr>
      <w:rPr>
        <w:rFonts w:ascii="Courier New" w:hAnsi="Courier New" w:cs="Courier New" w:hint="default"/>
      </w:rPr>
    </w:lvl>
    <w:lvl w:ilvl="5" w:tplc="FECEE264" w:tentative="1">
      <w:start w:val="1"/>
      <w:numFmt w:val="bullet"/>
      <w:lvlText w:val=""/>
      <w:lvlJc w:val="left"/>
      <w:pPr>
        <w:ind w:left="4320" w:hanging="360"/>
      </w:pPr>
      <w:rPr>
        <w:rFonts w:ascii="Wingdings" w:hAnsi="Wingdings" w:hint="default"/>
      </w:rPr>
    </w:lvl>
    <w:lvl w:ilvl="6" w:tplc="D98ED976" w:tentative="1">
      <w:start w:val="1"/>
      <w:numFmt w:val="bullet"/>
      <w:lvlText w:val=""/>
      <w:lvlJc w:val="left"/>
      <w:pPr>
        <w:ind w:left="5040" w:hanging="360"/>
      </w:pPr>
      <w:rPr>
        <w:rFonts w:ascii="Symbol" w:hAnsi="Symbol" w:hint="default"/>
      </w:rPr>
    </w:lvl>
    <w:lvl w:ilvl="7" w:tplc="3C888C3A" w:tentative="1">
      <w:start w:val="1"/>
      <w:numFmt w:val="bullet"/>
      <w:lvlText w:val="o"/>
      <w:lvlJc w:val="left"/>
      <w:pPr>
        <w:ind w:left="5760" w:hanging="360"/>
      </w:pPr>
      <w:rPr>
        <w:rFonts w:ascii="Courier New" w:hAnsi="Courier New" w:cs="Courier New" w:hint="default"/>
      </w:rPr>
    </w:lvl>
    <w:lvl w:ilvl="8" w:tplc="2BC450DE" w:tentative="1">
      <w:start w:val="1"/>
      <w:numFmt w:val="bullet"/>
      <w:lvlText w:val=""/>
      <w:lvlJc w:val="left"/>
      <w:pPr>
        <w:ind w:left="6480" w:hanging="360"/>
      </w:pPr>
      <w:rPr>
        <w:rFonts w:ascii="Wingdings" w:hAnsi="Wingdings" w:hint="default"/>
      </w:rPr>
    </w:lvl>
  </w:abstractNum>
  <w:abstractNum w:abstractNumId="8" w15:restartNumberingAfterBreak="0">
    <w:nsid w:val="15A507C9"/>
    <w:multiLevelType w:val="hybridMultilevel"/>
    <w:tmpl w:val="C18E0A82"/>
    <w:lvl w:ilvl="0" w:tplc="61DC8B1C">
      <w:start w:val="1"/>
      <w:numFmt w:val="bullet"/>
      <w:lvlText w:val="o"/>
      <w:lvlJc w:val="left"/>
      <w:pPr>
        <w:ind w:left="1440" w:hanging="360"/>
      </w:pPr>
      <w:rPr>
        <w:rFonts w:ascii="Courier New" w:hAnsi="Courier New" w:cs="Courier New" w:hint="default"/>
      </w:rPr>
    </w:lvl>
    <w:lvl w:ilvl="1" w:tplc="20665BC2" w:tentative="1">
      <w:start w:val="1"/>
      <w:numFmt w:val="bullet"/>
      <w:lvlText w:val="o"/>
      <w:lvlJc w:val="left"/>
      <w:pPr>
        <w:ind w:left="2160" w:hanging="360"/>
      </w:pPr>
      <w:rPr>
        <w:rFonts w:ascii="Courier New" w:hAnsi="Courier New" w:cs="Courier New" w:hint="default"/>
      </w:rPr>
    </w:lvl>
    <w:lvl w:ilvl="2" w:tplc="A5F65EE8" w:tentative="1">
      <w:start w:val="1"/>
      <w:numFmt w:val="bullet"/>
      <w:lvlText w:val=""/>
      <w:lvlJc w:val="left"/>
      <w:pPr>
        <w:ind w:left="2880" w:hanging="360"/>
      </w:pPr>
      <w:rPr>
        <w:rFonts w:ascii="Wingdings" w:hAnsi="Wingdings" w:hint="default"/>
      </w:rPr>
    </w:lvl>
    <w:lvl w:ilvl="3" w:tplc="5394D4D8" w:tentative="1">
      <w:start w:val="1"/>
      <w:numFmt w:val="bullet"/>
      <w:lvlText w:val=""/>
      <w:lvlJc w:val="left"/>
      <w:pPr>
        <w:ind w:left="3600" w:hanging="360"/>
      </w:pPr>
      <w:rPr>
        <w:rFonts w:ascii="Symbol" w:hAnsi="Symbol" w:hint="default"/>
      </w:rPr>
    </w:lvl>
    <w:lvl w:ilvl="4" w:tplc="F8904C30" w:tentative="1">
      <w:start w:val="1"/>
      <w:numFmt w:val="bullet"/>
      <w:lvlText w:val="o"/>
      <w:lvlJc w:val="left"/>
      <w:pPr>
        <w:ind w:left="4320" w:hanging="360"/>
      </w:pPr>
      <w:rPr>
        <w:rFonts w:ascii="Courier New" w:hAnsi="Courier New" w:cs="Courier New" w:hint="default"/>
      </w:rPr>
    </w:lvl>
    <w:lvl w:ilvl="5" w:tplc="247298DC" w:tentative="1">
      <w:start w:val="1"/>
      <w:numFmt w:val="bullet"/>
      <w:lvlText w:val=""/>
      <w:lvlJc w:val="left"/>
      <w:pPr>
        <w:ind w:left="5040" w:hanging="360"/>
      </w:pPr>
      <w:rPr>
        <w:rFonts w:ascii="Wingdings" w:hAnsi="Wingdings" w:hint="default"/>
      </w:rPr>
    </w:lvl>
    <w:lvl w:ilvl="6" w:tplc="D3C48638" w:tentative="1">
      <w:start w:val="1"/>
      <w:numFmt w:val="bullet"/>
      <w:lvlText w:val=""/>
      <w:lvlJc w:val="left"/>
      <w:pPr>
        <w:ind w:left="5760" w:hanging="360"/>
      </w:pPr>
      <w:rPr>
        <w:rFonts w:ascii="Symbol" w:hAnsi="Symbol" w:hint="default"/>
      </w:rPr>
    </w:lvl>
    <w:lvl w:ilvl="7" w:tplc="79D69B96" w:tentative="1">
      <w:start w:val="1"/>
      <w:numFmt w:val="bullet"/>
      <w:lvlText w:val="o"/>
      <w:lvlJc w:val="left"/>
      <w:pPr>
        <w:ind w:left="6480" w:hanging="360"/>
      </w:pPr>
      <w:rPr>
        <w:rFonts w:ascii="Courier New" w:hAnsi="Courier New" w:cs="Courier New" w:hint="default"/>
      </w:rPr>
    </w:lvl>
    <w:lvl w:ilvl="8" w:tplc="5EA8ABF8" w:tentative="1">
      <w:start w:val="1"/>
      <w:numFmt w:val="bullet"/>
      <w:lvlText w:val=""/>
      <w:lvlJc w:val="left"/>
      <w:pPr>
        <w:ind w:left="7200" w:hanging="360"/>
      </w:pPr>
      <w:rPr>
        <w:rFonts w:ascii="Wingdings" w:hAnsi="Wingdings" w:hint="default"/>
      </w:rPr>
    </w:lvl>
  </w:abstractNum>
  <w:abstractNum w:abstractNumId="9" w15:restartNumberingAfterBreak="0">
    <w:nsid w:val="15C67869"/>
    <w:multiLevelType w:val="singleLevel"/>
    <w:tmpl w:val="7BB2BFC8"/>
    <w:lvl w:ilvl="0">
      <w:start w:val="1"/>
      <w:numFmt w:val="lowerLetter"/>
      <w:lvlText w:val="%1)"/>
      <w:lvlJc w:val="left"/>
      <w:pPr>
        <w:tabs>
          <w:tab w:val="num" w:pos="360"/>
        </w:tabs>
        <w:ind w:left="360" w:hanging="360"/>
      </w:pPr>
    </w:lvl>
  </w:abstractNum>
  <w:abstractNum w:abstractNumId="10" w15:restartNumberingAfterBreak="0">
    <w:nsid w:val="1981153F"/>
    <w:multiLevelType w:val="hybridMultilevel"/>
    <w:tmpl w:val="9D8689D6"/>
    <w:lvl w:ilvl="0" w:tplc="059CA5EE">
      <w:start w:val="1"/>
      <w:numFmt w:val="bullet"/>
      <w:lvlText w:val=""/>
      <w:lvlJc w:val="left"/>
      <w:pPr>
        <w:ind w:left="810" w:hanging="360"/>
      </w:pPr>
      <w:rPr>
        <w:rFonts w:ascii="Symbol" w:hAnsi="Symbol" w:hint="default"/>
      </w:rPr>
    </w:lvl>
    <w:lvl w:ilvl="1" w:tplc="24BE0DC4" w:tentative="1">
      <w:start w:val="1"/>
      <w:numFmt w:val="bullet"/>
      <w:lvlText w:val="o"/>
      <w:lvlJc w:val="left"/>
      <w:pPr>
        <w:ind w:left="1530" w:hanging="360"/>
      </w:pPr>
      <w:rPr>
        <w:rFonts w:ascii="Courier New" w:hAnsi="Courier New" w:cs="Courier New" w:hint="default"/>
      </w:rPr>
    </w:lvl>
    <w:lvl w:ilvl="2" w:tplc="5FAE0112" w:tentative="1">
      <w:start w:val="1"/>
      <w:numFmt w:val="bullet"/>
      <w:lvlText w:val=""/>
      <w:lvlJc w:val="left"/>
      <w:pPr>
        <w:ind w:left="2250" w:hanging="360"/>
      </w:pPr>
      <w:rPr>
        <w:rFonts w:ascii="Wingdings" w:hAnsi="Wingdings" w:hint="default"/>
      </w:rPr>
    </w:lvl>
    <w:lvl w:ilvl="3" w:tplc="70C847EE" w:tentative="1">
      <w:start w:val="1"/>
      <w:numFmt w:val="bullet"/>
      <w:lvlText w:val=""/>
      <w:lvlJc w:val="left"/>
      <w:pPr>
        <w:ind w:left="2970" w:hanging="360"/>
      </w:pPr>
      <w:rPr>
        <w:rFonts w:ascii="Symbol" w:hAnsi="Symbol" w:hint="default"/>
      </w:rPr>
    </w:lvl>
    <w:lvl w:ilvl="4" w:tplc="E8FEDF0E" w:tentative="1">
      <w:start w:val="1"/>
      <w:numFmt w:val="bullet"/>
      <w:lvlText w:val="o"/>
      <w:lvlJc w:val="left"/>
      <w:pPr>
        <w:ind w:left="3690" w:hanging="360"/>
      </w:pPr>
      <w:rPr>
        <w:rFonts w:ascii="Courier New" w:hAnsi="Courier New" w:cs="Courier New" w:hint="default"/>
      </w:rPr>
    </w:lvl>
    <w:lvl w:ilvl="5" w:tplc="BF40815E" w:tentative="1">
      <w:start w:val="1"/>
      <w:numFmt w:val="bullet"/>
      <w:lvlText w:val=""/>
      <w:lvlJc w:val="left"/>
      <w:pPr>
        <w:ind w:left="4410" w:hanging="360"/>
      </w:pPr>
      <w:rPr>
        <w:rFonts w:ascii="Wingdings" w:hAnsi="Wingdings" w:hint="default"/>
      </w:rPr>
    </w:lvl>
    <w:lvl w:ilvl="6" w:tplc="5ACE2134" w:tentative="1">
      <w:start w:val="1"/>
      <w:numFmt w:val="bullet"/>
      <w:lvlText w:val=""/>
      <w:lvlJc w:val="left"/>
      <w:pPr>
        <w:ind w:left="5130" w:hanging="360"/>
      </w:pPr>
      <w:rPr>
        <w:rFonts w:ascii="Symbol" w:hAnsi="Symbol" w:hint="default"/>
      </w:rPr>
    </w:lvl>
    <w:lvl w:ilvl="7" w:tplc="21F88F56" w:tentative="1">
      <w:start w:val="1"/>
      <w:numFmt w:val="bullet"/>
      <w:lvlText w:val="o"/>
      <w:lvlJc w:val="left"/>
      <w:pPr>
        <w:ind w:left="5850" w:hanging="360"/>
      </w:pPr>
      <w:rPr>
        <w:rFonts w:ascii="Courier New" w:hAnsi="Courier New" w:cs="Courier New" w:hint="default"/>
      </w:rPr>
    </w:lvl>
    <w:lvl w:ilvl="8" w:tplc="5180EDEA" w:tentative="1">
      <w:start w:val="1"/>
      <w:numFmt w:val="bullet"/>
      <w:lvlText w:val=""/>
      <w:lvlJc w:val="left"/>
      <w:pPr>
        <w:ind w:left="6570" w:hanging="360"/>
      </w:pPr>
      <w:rPr>
        <w:rFonts w:ascii="Wingdings" w:hAnsi="Wingdings" w:hint="default"/>
      </w:rPr>
    </w:lvl>
  </w:abstractNum>
  <w:abstractNum w:abstractNumId="11" w15:restartNumberingAfterBreak="0">
    <w:nsid w:val="1BC7453B"/>
    <w:multiLevelType w:val="hybridMultilevel"/>
    <w:tmpl w:val="7E8C2FBE"/>
    <w:lvl w:ilvl="0" w:tplc="6FC2039E">
      <w:start w:val="1"/>
      <w:numFmt w:val="bullet"/>
      <w:lvlText w:val=""/>
      <w:lvlJc w:val="left"/>
      <w:pPr>
        <w:ind w:left="360" w:hanging="360"/>
      </w:pPr>
      <w:rPr>
        <w:rFonts w:ascii="Wingdings" w:hAnsi="Wingdings" w:hint="default"/>
      </w:rPr>
    </w:lvl>
    <w:lvl w:ilvl="1" w:tplc="288255F6">
      <w:numFmt w:val="bullet"/>
      <w:lvlText w:val="-"/>
      <w:lvlJc w:val="left"/>
      <w:pPr>
        <w:ind w:left="1080" w:hanging="360"/>
      </w:pPr>
      <w:rPr>
        <w:rFonts w:ascii="Arial" w:eastAsia="Calibri" w:hAnsi="Arial" w:cs="Arial" w:hint="default"/>
      </w:rPr>
    </w:lvl>
    <w:lvl w:ilvl="2" w:tplc="2124C25E" w:tentative="1">
      <w:start w:val="1"/>
      <w:numFmt w:val="bullet"/>
      <w:lvlText w:val=""/>
      <w:lvlJc w:val="left"/>
      <w:pPr>
        <w:ind w:left="1800" w:hanging="360"/>
      </w:pPr>
      <w:rPr>
        <w:rFonts w:ascii="Wingdings" w:hAnsi="Wingdings" w:hint="default"/>
      </w:rPr>
    </w:lvl>
    <w:lvl w:ilvl="3" w:tplc="03703188" w:tentative="1">
      <w:start w:val="1"/>
      <w:numFmt w:val="bullet"/>
      <w:lvlText w:val=""/>
      <w:lvlJc w:val="left"/>
      <w:pPr>
        <w:ind w:left="2520" w:hanging="360"/>
      </w:pPr>
      <w:rPr>
        <w:rFonts w:ascii="Symbol" w:hAnsi="Symbol" w:hint="default"/>
      </w:rPr>
    </w:lvl>
    <w:lvl w:ilvl="4" w:tplc="BA4EBF46" w:tentative="1">
      <w:start w:val="1"/>
      <w:numFmt w:val="bullet"/>
      <w:lvlText w:val="o"/>
      <w:lvlJc w:val="left"/>
      <w:pPr>
        <w:ind w:left="3240" w:hanging="360"/>
      </w:pPr>
      <w:rPr>
        <w:rFonts w:ascii="Courier New" w:hAnsi="Courier New" w:cs="Courier New" w:hint="default"/>
      </w:rPr>
    </w:lvl>
    <w:lvl w:ilvl="5" w:tplc="6B32CB8C" w:tentative="1">
      <w:start w:val="1"/>
      <w:numFmt w:val="bullet"/>
      <w:lvlText w:val=""/>
      <w:lvlJc w:val="left"/>
      <w:pPr>
        <w:ind w:left="3960" w:hanging="360"/>
      </w:pPr>
      <w:rPr>
        <w:rFonts w:ascii="Wingdings" w:hAnsi="Wingdings" w:hint="default"/>
      </w:rPr>
    </w:lvl>
    <w:lvl w:ilvl="6" w:tplc="61EAEBFC" w:tentative="1">
      <w:start w:val="1"/>
      <w:numFmt w:val="bullet"/>
      <w:lvlText w:val=""/>
      <w:lvlJc w:val="left"/>
      <w:pPr>
        <w:ind w:left="4680" w:hanging="360"/>
      </w:pPr>
      <w:rPr>
        <w:rFonts w:ascii="Symbol" w:hAnsi="Symbol" w:hint="default"/>
      </w:rPr>
    </w:lvl>
    <w:lvl w:ilvl="7" w:tplc="C4B03B18" w:tentative="1">
      <w:start w:val="1"/>
      <w:numFmt w:val="bullet"/>
      <w:lvlText w:val="o"/>
      <w:lvlJc w:val="left"/>
      <w:pPr>
        <w:ind w:left="5400" w:hanging="360"/>
      </w:pPr>
      <w:rPr>
        <w:rFonts w:ascii="Courier New" w:hAnsi="Courier New" w:cs="Courier New" w:hint="default"/>
      </w:rPr>
    </w:lvl>
    <w:lvl w:ilvl="8" w:tplc="6688D124" w:tentative="1">
      <w:start w:val="1"/>
      <w:numFmt w:val="bullet"/>
      <w:lvlText w:val=""/>
      <w:lvlJc w:val="left"/>
      <w:pPr>
        <w:ind w:left="6120" w:hanging="360"/>
      </w:pPr>
      <w:rPr>
        <w:rFonts w:ascii="Wingdings" w:hAnsi="Wingdings" w:hint="default"/>
      </w:rPr>
    </w:lvl>
  </w:abstractNum>
  <w:abstractNum w:abstractNumId="12" w15:restartNumberingAfterBreak="0">
    <w:nsid w:val="1E555A58"/>
    <w:multiLevelType w:val="hybridMultilevel"/>
    <w:tmpl w:val="B79C67DA"/>
    <w:lvl w:ilvl="0" w:tplc="F7D8A99C">
      <w:start w:val="1"/>
      <w:numFmt w:val="lowerLetter"/>
      <w:lvlText w:val="%1)"/>
      <w:lvlJc w:val="left"/>
      <w:pPr>
        <w:ind w:left="720" w:hanging="360"/>
      </w:pPr>
    </w:lvl>
    <w:lvl w:ilvl="1" w:tplc="3B6C3134" w:tentative="1">
      <w:start w:val="1"/>
      <w:numFmt w:val="lowerLetter"/>
      <w:lvlText w:val="%2."/>
      <w:lvlJc w:val="left"/>
      <w:pPr>
        <w:ind w:left="1440" w:hanging="360"/>
      </w:pPr>
    </w:lvl>
    <w:lvl w:ilvl="2" w:tplc="0E6CBF00" w:tentative="1">
      <w:start w:val="1"/>
      <w:numFmt w:val="lowerRoman"/>
      <w:lvlText w:val="%3."/>
      <w:lvlJc w:val="right"/>
      <w:pPr>
        <w:ind w:left="2160" w:hanging="180"/>
      </w:pPr>
    </w:lvl>
    <w:lvl w:ilvl="3" w:tplc="10920A0A" w:tentative="1">
      <w:start w:val="1"/>
      <w:numFmt w:val="decimal"/>
      <w:lvlText w:val="%4."/>
      <w:lvlJc w:val="left"/>
      <w:pPr>
        <w:ind w:left="2880" w:hanging="360"/>
      </w:pPr>
    </w:lvl>
    <w:lvl w:ilvl="4" w:tplc="76FC256A" w:tentative="1">
      <w:start w:val="1"/>
      <w:numFmt w:val="lowerLetter"/>
      <w:lvlText w:val="%5."/>
      <w:lvlJc w:val="left"/>
      <w:pPr>
        <w:ind w:left="3600" w:hanging="360"/>
      </w:pPr>
    </w:lvl>
    <w:lvl w:ilvl="5" w:tplc="E0768FE4" w:tentative="1">
      <w:start w:val="1"/>
      <w:numFmt w:val="lowerRoman"/>
      <w:lvlText w:val="%6."/>
      <w:lvlJc w:val="right"/>
      <w:pPr>
        <w:ind w:left="4320" w:hanging="180"/>
      </w:pPr>
    </w:lvl>
    <w:lvl w:ilvl="6" w:tplc="A3848D80" w:tentative="1">
      <w:start w:val="1"/>
      <w:numFmt w:val="decimal"/>
      <w:lvlText w:val="%7."/>
      <w:lvlJc w:val="left"/>
      <w:pPr>
        <w:ind w:left="5040" w:hanging="360"/>
      </w:pPr>
    </w:lvl>
    <w:lvl w:ilvl="7" w:tplc="09B0F314" w:tentative="1">
      <w:start w:val="1"/>
      <w:numFmt w:val="lowerLetter"/>
      <w:lvlText w:val="%8."/>
      <w:lvlJc w:val="left"/>
      <w:pPr>
        <w:ind w:left="5760" w:hanging="360"/>
      </w:pPr>
    </w:lvl>
    <w:lvl w:ilvl="8" w:tplc="D6A40016" w:tentative="1">
      <w:start w:val="1"/>
      <w:numFmt w:val="lowerRoman"/>
      <w:lvlText w:val="%9."/>
      <w:lvlJc w:val="right"/>
      <w:pPr>
        <w:ind w:left="6480" w:hanging="180"/>
      </w:pPr>
    </w:lvl>
  </w:abstractNum>
  <w:abstractNum w:abstractNumId="13" w15:restartNumberingAfterBreak="0">
    <w:nsid w:val="20C0181D"/>
    <w:multiLevelType w:val="hybridMultilevel"/>
    <w:tmpl w:val="7B562332"/>
    <w:lvl w:ilvl="0" w:tplc="6A90B6B8">
      <w:start w:val="1"/>
      <w:numFmt w:val="lowerLetter"/>
      <w:lvlText w:val="%1)"/>
      <w:lvlJc w:val="left"/>
      <w:pPr>
        <w:ind w:left="1428" w:hanging="360"/>
      </w:pPr>
    </w:lvl>
    <w:lvl w:ilvl="1" w:tplc="2DB27772" w:tentative="1">
      <w:start w:val="1"/>
      <w:numFmt w:val="lowerLetter"/>
      <w:lvlText w:val="%2."/>
      <w:lvlJc w:val="left"/>
      <w:pPr>
        <w:ind w:left="2148" w:hanging="360"/>
      </w:pPr>
    </w:lvl>
    <w:lvl w:ilvl="2" w:tplc="DF3E1298" w:tentative="1">
      <w:start w:val="1"/>
      <w:numFmt w:val="lowerRoman"/>
      <w:lvlText w:val="%3."/>
      <w:lvlJc w:val="right"/>
      <w:pPr>
        <w:ind w:left="2868" w:hanging="180"/>
      </w:pPr>
    </w:lvl>
    <w:lvl w:ilvl="3" w:tplc="AF0CD8F4" w:tentative="1">
      <w:start w:val="1"/>
      <w:numFmt w:val="decimal"/>
      <w:lvlText w:val="%4."/>
      <w:lvlJc w:val="left"/>
      <w:pPr>
        <w:ind w:left="3588" w:hanging="360"/>
      </w:pPr>
    </w:lvl>
    <w:lvl w:ilvl="4" w:tplc="AAC83866" w:tentative="1">
      <w:start w:val="1"/>
      <w:numFmt w:val="lowerLetter"/>
      <w:lvlText w:val="%5."/>
      <w:lvlJc w:val="left"/>
      <w:pPr>
        <w:ind w:left="4308" w:hanging="360"/>
      </w:pPr>
    </w:lvl>
    <w:lvl w:ilvl="5" w:tplc="20FA8C38" w:tentative="1">
      <w:start w:val="1"/>
      <w:numFmt w:val="lowerRoman"/>
      <w:lvlText w:val="%6."/>
      <w:lvlJc w:val="right"/>
      <w:pPr>
        <w:ind w:left="5028" w:hanging="180"/>
      </w:pPr>
    </w:lvl>
    <w:lvl w:ilvl="6" w:tplc="CD724274" w:tentative="1">
      <w:start w:val="1"/>
      <w:numFmt w:val="decimal"/>
      <w:lvlText w:val="%7."/>
      <w:lvlJc w:val="left"/>
      <w:pPr>
        <w:ind w:left="5748" w:hanging="360"/>
      </w:pPr>
    </w:lvl>
    <w:lvl w:ilvl="7" w:tplc="C98C885E" w:tentative="1">
      <w:start w:val="1"/>
      <w:numFmt w:val="lowerLetter"/>
      <w:lvlText w:val="%8."/>
      <w:lvlJc w:val="left"/>
      <w:pPr>
        <w:ind w:left="6468" w:hanging="360"/>
      </w:pPr>
    </w:lvl>
    <w:lvl w:ilvl="8" w:tplc="F2A0ACD4" w:tentative="1">
      <w:start w:val="1"/>
      <w:numFmt w:val="lowerRoman"/>
      <w:lvlText w:val="%9."/>
      <w:lvlJc w:val="right"/>
      <w:pPr>
        <w:ind w:left="7188" w:hanging="180"/>
      </w:pPr>
    </w:lvl>
  </w:abstractNum>
  <w:abstractNum w:abstractNumId="14" w15:restartNumberingAfterBreak="0">
    <w:nsid w:val="21CE1A8A"/>
    <w:multiLevelType w:val="hybridMultilevel"/>
    <w:tmpl w:val="9AFE8F08"/>
    <w:lvl w:ilvl="0" w:tplc="2BD02082">
      <w:start w:val="1"/>
      <w:numFmt w:val="bullet"/>
      <w:lvlText w:val=""/>
      <w:lvlJc w:val="left"/>
      <w:pPr>
        <w:ind w:left="720" w:hanging="360"/>
      </w:pPr>
      <w:rPr>
        <w:rFonts w:ascii="Symbol" w:hAnsi="Symbol" w:hint="default"/>
      </w:rPr>
    </w:lvl>
    <w:lvl w:ilvl="1" w:tplc="9872C9FA" w:tentative="1">
      <w:start w:val="1"/>
      <w:numFmt w:val="bullet"/>
      <w:lvlText w:val="o"/>
      <w:lvlJc w:val="left"/>
      <w:pPr>
        <w:ind w:left="1440" w:hanging="360"/>
      </w:pPr>
      <w:rPr>
        <w:rFonts w:ascii="Courier New" w:hAnsi="Courier New" w:cs="Courier New" w:hint="default"/>
      </w:rPr>
    </w:lvl>
    <w:lvl w:ilvl="2" w:tplc="36A02966" w:tentative="1">
      <w:start w:val="1"/>
      <w:numFmt w:val="bullet"/>
      <w:lvlText w:val=""/>
      <w:lvlJc w:val="left"/>
      <w:pPr>
        <w:ind w:left="2160" w:hanging="360"/>
      </w:pPr>
      <w:rPr>
        <w:rFonts w:ascii="Wingdings" w:hAnsi="Wingdings" w:hint="default"/>
      </w:rPr>
    </w:lvl>
    <w:lvl w:ilvl="3" w:tplc="AB88FAEC" w:tentative="1">
      <w:start w:val="1"/>
      <w:numFmt w:val="bullet"/>
      <w:lvlText w:val=""/>
      <w:lvlJc w:val="left"/>
      <w:pPr>
        <w:ind w:left="2880" w:hanging="360"/>
      </w:pPr>
      <w:rPr>
        <w:rFonts w:ascii="Symbol" w:hAnsi="Symbol" w:hint="default"/>
      </w:rPr>
    </w:lvl>
    <w:lvl w:ilvl="4" w:tplc="C6286810" w:tentative="1">
      <w:start w:val="1"/>
      <w:numFmt w:val="bullet"/>
      <w:lvlText w:val="o"/>
      <w:lvlJc w:val="left"/>
      <w:pPr>
        <w:ind w:left="3600" w:hanging="360"/>
      </w:pPr>
      <w:rPr>
        <w:rFonts w:ascii="Courier New" w:hAnsi="Courier New" w:cs="Courier New" w:hint="default"/>
      </w:rPr>
    </w:lvl>
    <w:lvl w:ilvl="5" w:tplc="A7722A2A" w:tentative="1">
      <w:start w:val="1"/>
      <w:numFmt w:val="bullet"/>
      <w:lvlText w:val=""/>
      <w:lvlJc w:val="left"/>
      <w:pPr>
        <w:ind w:left="4320" w:hanging="360"/>
      </w:pPr>
      <w:rPr>
        <w:rFonts w:ascii="Wingdings" w:hAnsi="Wingdings" w:hint="default"/>
      </w:rPr>
    </w:lvl>
    <w:lvl w:ilvl="6" w:tplc="15A24102" w:tentative="1">
      <w:start w:val="1"/>
      <w:numFmt w:val="bullet"/>
      <w:lvlText w:val=""/>
      <w:lvlJc w:val="left"/>
      <w:pPr>
        <w:ind w:left="5040" w:hanging="360"/>
      </w:pPr>
      <w:rPr>
        <w:rFonts w:ascii="Symbol" w:hAnsi="Symbol" w:hint="default"/>
      </w:rPr>
    </w:lvl>
    <w:lvl w:ilvl="7" w:tplc="7F265210" w:tentative="1">
      <w:start w:val="1"/>
      <w:numFmt w:val="bullet"/>
      <w:lvlText w:val="o"/>
      <w:lvlJc w:val="left"/>
      <w:pPr>
        <w:ind w:left="5760" w:hanging="360"/>
      </w:pPr>
      <w:rPr>
        <w:rFonts w:ascii="Courier New" w:hAnsi="Courier New" w:cs="Courier New" w:hint="default"/>
      </w:rPr>
    </w:lvl>
    <w:lvl w:ilvl="8" w:tplc="A0DA34D2" w:tentative="1">
      <w:start w:val="1"/>
      <w:numFmt w:val="bullet"/>
      <w:lvlText w:val=""/>
      <w:lvlJc w:val="left"/>
      <w:pPr>
        <w:ind w:left="6480" w:hanging="360"/>
      </w:pPr>
      <w:rPr>
        <w:rFonts w:ascii="Wingdings" w:hAnsi="Wingdings" w:hint="default"/>
      </w:rPr>
    </w:lvl>
  </w:abstractNum>
  <w:abstractNum w:abstractNumId="15" w15:restartNumberingAfterBreak="0">
    <w:nsid w:val="237E619B"/>
    <w:multiLevelType w:val="singleLevel"/>
    <w:tmpl w:val="4F6A1ABE"/>
    <w:lvl w:ilvl="0">
      <w:numFmt w:val="bullet"/>
      <w:lvlText w:val=""/>
      <w:lvlJc w:val="left"/>
      <w:pPr>
        <w:tabs>
          <w:tab w:val="num" w:pos="360"/>
        </w:tabs>
        <w:ind w:left="360" w:hanging="360"/>
      </w:pPr>
      <w:rPr>
        <w:rFonts w:ascii="Symbol" w:hAnsi="Symbol" w:hint="default"/>
      </w:rPr>
    </w:lvl>
  </w:abstractNum>
  <w:abstractNum w:abstractNumId="16" w15:restartNumberingAfterBreak="0">
    <w:nsid w:val="35360770"/>
    <w:multiLevelType w:val="hybridMultilevel"/>
    <w:tmpl w:val="12F82F06"/>
    <w:lvl w:ilvl="0" w:tplc="BFE8CF94">
      <w:start w:val="1"/>
      <w:numFmt w:val="lowerLetter"/>
      <w:lvlText w:val="%1)"/>
      <w:lvlJc w:val="left"/>
      <w:pPr>
        <w:ind w:left="720" w:hanging="360"/>
      </w:pPr>
    </w:lvl>
    <w:lvl w:ilvl="1" w:tplc="DCE28976" w:tentative="1">
      <w:start w:val="1"/>
      <w:numFmt w:val="lowerLetter"/>
      <w:lvlText w:val="%2."/>
      <w:lvlJc w:val="left"/>
      <w:pPr>
        <w:ind w:left="1440" w:hanging="360"/>
      </w:pPr>
    </w:lvl>
    <w:lvl w:ilvl="2" w:tplc="EF66BEA6" w:tentative="1">
      <w:start w:val="1"/>
      <w:numFmt w:val="lowerRoman"/>
      <w:lvlText w:val="%3."/>
      <w:lvlJc w:val="right"/>
      <w:pPr>
        <w:ind w:left="2160" w:hanging="180"/>
      </w:pPr>
    </w:lvl>
    <w:lvl w:ilvl="3" w:tplc="5616E9D0" w:tentative="1">
      <w:start w:val="1"/>
      <w:numFmt w:val="decimal"/>
      <w:lvlText w:val="%4."/>
      <w:lvlJc w:val="left"/>
      <w:pPr>
        <w:ind w:left="2880" w:hanging="360"/>
      </w:pPr>
    </w:lvl>
    <w:lvl w:ilvl="4" w:tplc="8550B02E" w:tentative="1">
      <w:start w:val="1"/>
      <w:numFmt w:val="lowerLetter"/>
      <w:lvlText w:val="%5."/>
      <w:lvlJc w:val="left"/>
      <w:pPr>
        <w:ind w:left="3600" w:hanging="360"/>
      </w:pPr>
    </w:lvl>
    <w:lvl w:ilvl="5" w:tplc="6BB2E26C" w:tentative="1">
      <w:start w:val="1"/>
      <w:numFmt w:val="lowerRoman"/>
      <w:lvlText w:val="%6."/>
      <w:lvlJc w:val="right"/>
      <w:pPr>
        <w:ind w:left="4320" w:hanging="180"/>
      </w:pPr>
    </w:lvl>
    <w:lvl w:ilvl="6" w:tplc="00A0339A" w:tentative="1">
      <w:start w:val="1"/>
      <w:numFmt w:val="decimal"/>
      <w:lvlText w:val="%7."/>
      <w:lvlJc w:val="left"/>
      <w:pPr>
        <w:ind w:left="5040" w:hanging="360"/>
      </w:pPr>
    </w:lvl>
    <w:lvl w:ilvl="7" w:tplc="042428C4" w:tentative="1">
      <w:start w:val="1"/>
      <w:numFmt w:val="lowerLetter"/>
      <w:lvlText w:val="%8."/>
      <w:lvlJc w:val="left"/>
      <w:pPr>
        <w:ind w:left="5760" w:hanging="360"/>
      </w:pPr>
    </w:lvl>
    <w:lvl w:ilvl="8" w:tplc="2D56CA78" w:tentative="1">
      <w:start w:val="1"/>
      <w:numFmt w:val="lowerRoman"/>
      <w:lvlText w:val="%9."/>
      <w:lvlJc w:val="right"/>
      <w:pPr>
        <w:ind w:left="6480" w:hanging="180"/>
      </w:pPr>
    </w:lvl>
  </w:abstractNum>
  <w:abstractNum w:abstractNumId="17" w15:restartNumberingAfterBreak="0">
    <w:nsid w:val="42934C27"/>
    <w:multiLevelType w:val="hybridMultilevel"/>
    <w:tmpl w:val="5EFE9EC2"/>
    <w:lvl w:ilvl="0" w:tplc="6BA2BE90">
      <w:start w:val="1"/>
      <w:numFmt w:val="bullet"/>
      <w:lvlText w:val="o"/>
      <w:lvlJc w:val="left"/>
      <w:pPr>
        <w:ind w:left="1440" w:hanging="360"/>
      </w:pPr>
      <w:rPr>
        <w:rFonts w:ascii="Courier New" w:hAnsi="Courier New" w:cs="Courier New" w:hint="default"/>
      </w:rPr>
    </w:lvl>
    <w:lvl w:ilvl="1" w:tplc="5584FA58" w:tentative="1">
      <w:start w:val="1"/>
      <w:numFmt w:val="lowerLetter"/>
      <w:lvlText w:val="%2."/>
      <w:lvlJc w:val="left"/>
      <w:pPr>
        <w:ind w:left="2160" w:hanging="360"/>
      </w:pPr>
    </w:lvl>
    <w:lvl w:ilvl="2" w:tplc="8BD26CD8" w:tentative="1">
      <w:start w:val="1"/>
      <w:numFmt w:val="lowerRoman"/>
      <w:lvlText w:val="%3."/>
      <w:lvlJc w:val="right"/>
      <w:pPr>
        <w:ind w:left="2880" w:hanging="180"/>
      </w:pPr>
    </w:lvl>
    <w:lvl w:ilvl="3" w:tplc="281E6BC0" w:tentative="1">
      <w:start w:val="1"/>
      <w:numFmt w:val="decimal"/>
      <w:lvlText w:val="%4."/>
      <w:lvlJc w:val="left"/>
      <w:pPr>
        <w:ind w:left="3600" w:hanging="360"/>
      </w:pPr>
    </w:lvl>
    <w:lvl w:ilvl="4" w:tplc="3594C89A" w:tentative="1">
      <w:start w:val="1"/>
      <w:numFmt w:val="lowerLetter"/>
      <w:lvlText w:val="%5."/>
      <w:lvlJc w:val="left"/>
      <w:pPr>
        <w:ind w:left="4320" w:hanging="360"/>
      </w:pPr>
    </w:lvl>
    <w:lvl w:ilvl="5" w:tplc="747C3A06" w:tentative="1">
      <w:start w:val="1"/>
      <w:numFmt w:val="lowerRoman"/>
      <w:lvlText w:val="%6."/>
      <w:lvlJc w:val="right"/>
      <w:pPr>
        <w:ind w:left="5040" w:hanging="180"/>
      </w:pPr>
    </w:lvl>
    <w:lvl w:ilvl="6" w:tplc="4808D1C8" w:tentative="1">
      <w:start w:val="1"/>
      <w:numFmt w:val="decimal"/>
      <w:lvlText w:val="%7."/>
      <w:lvlJc w:val="left"/>
      <w:pPr>
        <w:ind w:left="5760" w:hanging="360"/>
      </w:pPr>
    </w:lvl>
    <w:lvl w:ilvl="7" w:tplc="9A58A7B2" w:tentative="1">
      <w:start w:val="1"/>
      <w:numFmt w:val="lowerLetter"/>
      <w:lvlText w:val="%8."/>
      <w:lvlJc w:val="left"/>
      <w:pPr>
        <w:ind w:left="6480" w:hanging="360"/>
      </w:pPr>
    </w:lvl>
    <w:lvl w:ilvl="8" w:tplc="0BECC70C" w:tentative="1">
      <w:start w:val="1"/>
      <w:numFmt w:val="lowerRoman"/>
      <w:lvlText w:val="%9."/>
      <w:lvlJc w:val="right"/>
      <w:pPr>
        <w:ind w:left="7200" w:hanging="180"/>
      </w:pPr>
    </w:lvl>
  </w:abstractNum>
  <w:abstractNum w:abstractNumId="18" w15:restartNumberingAfterBreak="0">
    <w:nsid w:val="434C00CA"/>
    <w:multiLevelType w:val="hybridMultilevel"/>
    <w:tmpl w:val="E7728904"/>
    <w:lvl w:ilvl="0" w:tplc="7B98F34A">
      <w:start w:val="1"/>
      <w:numFmt w:val="lowerLetter"/>
      <w:lvlText w:val="%1)"/>
      <w:lvlJc w:val="left"/>
      <w:pPr>
        <w:ind w:left="621" w:hanging="360"/>
      </w:pPr>
      <w:rPr>
        <w:rFonts w:hint="default"/>
      </w:rPr>
    </w:lvl>
    <w:lvl w:ilvl="1" w:tplc="0C6CD19A" w:tentative="1">
      <w:start w:val="1"/>
      <w:numFmt w:val="bullet"/>
      <w:lvlText w:val="o"/>
      <w:lvlJc w:val="left"/>
      <w:pPr>
        <w:ind w:left="1341" w:hanging="360"/>
      </w:pPr>
      <w:rPr>
        <w:rFonts w:ascii="Courier New" w:hAnsi="Courier New" w:cs="Courier New" w:hint="default"/>
      </w:rPr>
    </w:lvl>
    <w:lvl w:ilvl="2" w:tplc="916C6376" w:tentative="1">
      <w:start w:val="1"/>
      <w:numFmt w:val="bullet"/>
      <w:lvlText w:val=""/>
      <w:lvlJc w:val="left"/>
      <w:pPr>
        <w:ind w:left="2061" w:hanging="360"/>
      </w:pPr>
      <w:rPr>
        <w:rFonts w:ascii="Wingdings" w:hAnsi="Wingdings" w:hint="default"/>
      </w:rPr>
    </w:lvl>
    <w:lvl w:ilvl="3" w:tplc="3048A852" w:tentative="1">
      <w:start w:val="1"/>
      <w:numFmt w:val="bullet"/>
      <w:lvlText w:val=""/>
      <w:lvlJc w:val="left"/>
      <w:pPr>
        <w:ind w:left="2781" w:hanging="360"/>
      </w:pPr>
      <w:rPr>
        <w:rFonts w:ascii="Symbol" w:hAnsi="Symbol" w:hint="default"/>
      </w:rPr>
    </w:lvl>
    <w:lvl w:ilvl="4" w:tplc="C42083A0" w:tentative="1">
      <w:start w:val="1"/>
      <w:numFmt w:val="bullet"/>
      <w:lvlText w:val="o"/>
      <w:lvlJc w:val="left"/>
      <w:pPr>
        <w:ind w:left="3501" w:hanging="360"/>
      </w:pPr>
      <w:rPr>
        <w:rFonts w:ascii="Courier New" w:hAnsi="Courier New" w:cs="Courier New" w:hint="default"/>
      </w:rPr>
    </w:lvl>
    <w:lvl w:ilvl="5" w:tplc="F24E1CBA" w:tentative="1">
      <w:start w:val="1"/>
      <w:numFmt w:val="bullet"/>
      <w:lvlText w:val=""/>
      <w:lvlJc w:val="left"/>
      <w:pPr>
        <w:ind w:left="4221" w:hanging="360"/>
      </w:pPr>
      <w:rPr>
        <w:rFonts w:ascii="Wingdings" w:hAnsi="Wingdings" w:hint="default"/>
      </w:rPr>
    </w:lvl>
    <w:lvl w:ilvl="6" w:tplc="72442B00" w:tentative="1">
      <w:start w:val="1"/>
      <w:numFmt w:val="bullet"/>
      <w:lvlText w:val=""/>
      <w:lvlJc w:val="left"/>
      <w:pPr>
        <w:ind w:left="4941" w:hanging="360"/>
      </w:pPr>
      <w:rPr>
        <w:rFonts w:ascii="Symbol" w:hAnsi="Symbol" w:hint="default"/>
      </w:rPr>
    </w:lvl>
    <w:lvl w:ilvl="7" w:tplc="F33E3664" w:tentative="1">
      <w:start w:val="1"/>
      <w:numFmt w:val="bullet"/>
      <w:lvlText w:val="o"/>
      <w:lvlJc w:val="left"/>
      <w:pPr>
        <w:ind w:left="5661" w:hanging="360"/>
      </w:pPr>
      <w:rPr>
        <w:rFonts w:ascii="Courier New" w:hAnsi="Courier New" w:cs="Courier New" w:hint="default"/>
      </w:rPr>
    </w:lvl>
    <w:lvl w:ilvl="8" w:tplc="F5568D1A" w:tentative="1">
      <w:start w:val="1"/>
      <w:numFmt w:val="bullet"/>
      <w:lvlText w:val=""/>
      <w:lvlJc w:val="left"/>
      <w:pPr>
        <w:ind w:left="6381" w:hanging="360"/>
      </w:pPr>
      <w:rPr>
        <w:rFonts w:ascii="Wingdings" w:hAnsi="Wingdings" w:hint="default"/>
      </w:rPr>
    </w:lvl>
  </w:abstractNum>
  <w:abstractNum w:abstractNumId="19" w15:restartNumberingAfterBreak="0">
    <w:nsid w:val="443D2C93"/>
    <w:multiLevelType w:val="hybridMultilevel"/>
    <w:tmpl w:val="5CA80B28"/>
    <w:lvl w:ilvl="0" w:tplc="3BF824C8">
      <w:start w:val="1"/>
      <w:numFmt w:val="decimal"/>
      <w:suff w:val="space"/>
      <w:lvlText w:val="%1."/>
      <w:lvlJc w:val="left"/>
      <w:pPr>
        <w:ind w:left="0" w:firstLine="0"/>
      </w:pPr>
      <w:rPr>
        <w:rFonts w:ascii="Times New Roman" w:hAnsi="Times New Roman" w:hint="default"/>
        <w:b/>
        <w:i w:val="0"/>
        <w:sz w:val="22"/>
        <w:szCs w:val="22"/>
      </w:rPr>
    </w:lvl>
    <w:lvl w:ilvl="1" w:tplc="88967982" w:tentative="1">
      <w:start w:val="1"/>
      <w:numFmt w:val="lowerLetter"/>
      <w:lvlText w:val="%2."/>
      <w:lvlJc w:val="left"/>
      <w:pPr>
        <w:ind w:left="1080" w:hanging="360"/>
      </w:pPr>
    </w:lvl>
    <w:lvl w:ilvl="2" w:tplc="D53E21BA" w:tentative="1">
      <w:start w:val="1"/>
      <w:numFmt w:val="lowerRoman"/>
      <w:lvlText w:val="%3."/>
      <w:lvlJc w:val="right"/>
      <w:pPr>
        <w:ind w:left="1800" w:hanging="180"/>
      </w:pPr>
    </w:lvl>
    <w:lvl w:ilvl="3" w:tplc="34BA4A9E" w:tentative="1">
      <w:start w:val="1"/>
      <w:numFmt w:val="decimal"/>
      <w:lvlText w:val="%4."/>
      <w:lvlJc w:val="left"/>
      <w:pPr>
        <w:ind w:left="2520" w:hanging="360"/>
      </w:pPr>
    </w:lvl>
    <w:lvl w:ilvl="4" w:tplc="032060C4" w:tentative="1">
      <w:start w:val="1"/>
      <w:numFmt w:val="lowerLetter"/>
      <w:lvlText w:val="%5."/>
      <w:lvlJc w:val="left"/>
      <w:pPr>
        <w:ind w:left="3240" w:hanging="360"/>
      </w:pPr>
    </w:lvl>
    <w:lvl w:ilvl="5" w:tplc="AC3E6DB6" w:tentative="1">
      <w:start w:val="1"/>
      <w:numFmt w:val="lowerRoman"/>
      <w:lvlText w:val="%6."/>
      <w:lvlJc w:val="right"/>
      <w:pPr>
        <w:ind w:left="3960" w:hanging="180"/>
      </w:pPr>
    </w:lvl>
    <w:lvl w:ilvl="6" w:tplc="64FC7B98" w:tentative="1">
      <w:start w:val="1"/>
      <w:numFmt w:val="decimal"/>
      <w:lvlText w:val="%7."/>
      <w:lvlJc w:val="left"/>
      <w:pPr>
        <w:ind w:left="4680" w:hanging="360"/>
      </w:pPr>
    </w:lvl>
    <w:lvl w:ilvl="7" w:tplc="D5E68952" w:tentative="1">
      <w:start w:val="1"/>
      <w:numFmt w:val="lowerLetter"/>
      <w:lvlText w:val="%8."/>
      <w:lvlJc w:val="left"/>
      <w:pPr>
        <w:ind w:left="5400" w:hanging="360"/>
      </w:pPr>
    </w:lvl>
    <w:lvl w:ilvl="8" w:tplc="A35A2DBE" w:tentative="1">
      <w:start w:val="1"/>
      <w:numFmt w:val="lowerRoman"/>
      <w:lvlText w:val="%9."/>
      <w:lvlJc w:val="right"/>
      <w:pPr>
        <w:ind w:left="6120" w:hanging="180"/>
      </w:pPr>
    </w:lvl>
  </w:abstractNum>
  <w:abstractNum w:abstractNumId="20" w15:restartNumberingAfterBreak="0">
    <w:nsid w:val="473A368B"/>
    <w:multiLevelType w:val="singleLevel"/>
    <w:tmpl w:val="4F6A1ABE"/>
    <w:lvl w:ilvl="0">
      <w:numFmt w:val="bullet"/>
      <w:lvlText w:val=""/>
      <w:lvlJc w:val="left"/>
      <w:pPr>
        <w:tabs>
          <w:tab w:val="num" w:pos="360"/>
        </w:tabs>
        <w:ind w:left="360" w:hanging="360"/>
      </w:pPr>
      <w:rPr>
        <w:rFonts w:ascii="Symbol" w:hAnsi="Symbol" w:hint="default"/>
      </w:rPr>
    </w:lvl>
  </w:abstractNum>
  <w:abstractNum w:abstractNumId="21" w15:restartNumberingAfterBreak="0">
    <w:nsid w:val="4A20667E"/>
    <w:multiLevelType w:val="hybridMultilevel"/>
    <w:tmpl w:val="F322F4F0"/>
    <w:lvl w:ilvl="0" w:tplc="6A54B4F2">
      <w:start w:val="1"/>
      <w:numFmt w:val="decimal"/>
      <w:lvlText w:val="%1."/>
      <w:lvlJc w:val="left"/>
      <w:pPr>
        <w:ind w:left="720" w:hanging="360"/>
      </w:pPr>
      <w:rPr>
        <w:rFonts w:hint="default"/>
      </w:rPr>
    </w:lvl>
    <w:lvl w:ilvl="1" w:tplc="2B0CC18C">
      <w:start w:val="1"/>
      <w:numFmt w:val="lowerLetter"/>
      <w:lvlText w:val="%2."/>
      <w:lvlJc w:val="left"/>
      <w:pPr>
        <w:ind w:left="1440" w:hanging="360"/>
      </w:pPr>
    </w:lvl>
    <w:lvl w:ilvl="2" w:tplc="B3C63868" w:tentative="1">
      <w:start w:val="1"/>
      <w:numFmt w:val="lowerRoman"/>
      <w:lvlText w:val="%3."/>
      <w:lvlJc w:val="right"/>
      <w:pPr>
        <w:ind w:left="2160" w:hanging="180"/>
      </w:pPr>
    </w:lvl>
    <w:lvl w:ilvl="3" w:tplc="7C96ECEA" w:tentative="1">
      <w:start w:val="1"/>
      <w:numFmt w:val="decimal"/>
      <w:lvlText w:val="%4."/>
      <w:lvlJc w:val="left"/>
      <w:pPr>
        <w:ind w:left="2880" w:hanging="360"/>
      </w:pPr>
    </w:lvl>
    <w:lvl w:ilvl="4" w:tplc="8F1CAC64" w:tentative="1">
      <w:start w:val="1"/>
      <w:numFmt w:val="lowerLetter"/>
      <w:lvlText w:val="%5."/>
      <w:lvlJc w:val="left"/>
      <w:pPr>
        <w:ind w:left="3600" w:hanging="360"/>
      </w:pPr>
    </w:lvl>
    <w:lvl w:ilvl="5" w:tplc="F77AA970" w:tentative="1">
      <w:start w:val="1"/>
      <w:numFmt w:val="lowerRoman"/>
      <w:lvlText w:val="%6."/>
      <w:lvlJc w:val="right"/>
      <w:pPr>
        <w:ind w:left="4320" w:hanging="180"/>
      </w:pPr>
    </w:lvl>
    <w:lvl w:ilvl="6" w:tplc="BCE8BC54" w:tentative="1">
      <w:start w:val="1"/>
      <w:numFmt w:val="decimal"/>
      <w:lvlText w:val="%7."/>
      <w:lvlJc w:val="left"/>
      <w:pPr>
        <w:ind w:left="5040" w:hanging="360"/>
      </w:pPr>
    </w:lvl>
    <w:lvl w:ilvl="7" w:tplc="7AE2D398" w:tentative="1">
      <w:start w:val="1"/>
      <w:numFmt w:val="lowerLetter"/>
      <w:lvlText w:val="%8."/>
      <w:lvlJc w:val="left"/>
      <w:pPr>
        <w:ind w:left="5760" w:hanging="360"/>
      </w:pPr>
    </w:lvl>
    <w:lvl w:ilvl="8" w:tplc="F7645F2C" w:tentative="1">
      <w:start w:val="1"/>
      <w:numFmt w:val="lowerRoman"/>
      <w:lvlText w:val="%9."/>
      <w:lvlJc w:val="right"/>
      <w:pPr>
        <w:ind w:left="6480" w:hanging="180"/>
      </w:pPr>
    </w:lvl>
  </w:abstractNum>
  <w:abstractNum w:abstractNumId="22" w15:restartNumberingAfterBreak="0">
    <w:nsid w:val="4A78162F"/>
    <w:multiLevelType w:val="multilevel"/>
    <w:tmpl w:val="6450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C12200B"/>
    <w:multiLevelType w:val="hybridMultilevel"/>
    <w:tmpl w:val="6E68127A"/>
    <w:lvl w:ilvl="0" w:tplc="9B64E890">
      <w:start w:val="1"/>
      <w:numFmt w:val="lowerLetter"/>
      <w:lvlText w:val="%1)"/>
      <w:lvlJc w:val="left"/>
      <w:pPr>
        <w:ind w:left="720" w:hanging="360"/>
      </w:pPr>
    </w:lvl>
    <w:lvl w:ilvl="1" w:tplc="85F69648">
      <w:start w:val="1"/>
      <w:numFmt w:val="lowerLetter"/>
      <w:lvlText w:val="%2."/>
      <w:lvlJc w:val="left"/>
      <w:pPr>
        <w:ind w:left="1440" w:hanging="360"/>
      </w:pPr>
    </w:lvl>
    <w:lvl w:ilvl="2" w:tplc="D6400CCA" w:tentative="1">
      <w:start w:val="1"/>
      <w:numFmt w:val="lowerRoman"/>
      <w:lvlText w:val="%3."/>
      <w:lvlJc w:val="right"/>
      <w:pPr>
        <w:ind w:left="2160" w:hanging="180"/>
      </w:pPr>
    </w:lvl>
    <w:lvl w:ilvl="3" w:tplc="F94C735E" w:tentative="1">
      <w:start w:val="1"/>
      <w:numFmt w:val="decimal"/>
      <w:lvlText w:val="%4."/>
      <w:lvlJc w:val="left"/>
      <w:pPr>
        <w:ind w:left="2880" w:hanging="360"/>
      </w:pPr>
    </w:lvl>
    <w:lvl w:ilvl="4" w:tplc="38E64C06" w:tentative="1">
      <w:start w:val="1"/>
      <w:numFmt w:val="lowerLetter"/>
      <w:lvlText w:val="%5."/>
      <w:lvlJc w:val="left"/>
      <w:pPr>
        <w:ind w:left="3600" w:hanging="360"/>
      </w:pPr>
    </w:lvl>
    <w:lvl w:ilvl="5" w:tplc="DB724672" w:tentative="1">
      <w:start w:val="1"/>
      <w:numFmt w:val="lowerRoman"/>
      <w:lvlText w:val="%6."/>
      <w:lvlJc w:val="right"/>
      <w:pPr>
        <w:ind w:left="4320" w:hanging="180"/>
      </w:pPr>
    </w:lvl>
    <w:lvl w:ilvl="6" w:tplc="17E034E0" w:tentative="1">
      <w:start w:val="1"/>
      <w:numFmt w:val="decimal"/>
      <w:lvlText w:val="%7."/>
      <w:lvlJc w:val="left"/>
      <w:pPr>
        <w:ind w:left="5040" w:hanging="360"/>
      </w:pPr>
    </w:lvl>
    <w:lvl w:ilvl="7" w:tplc="01FA0F86" w:tentative="1">
      <w:start w:val="1"/>
      <w:numFmt w:val="lowerLetter"/>
      <w:lvlText w:val="%8."/>
      <w:lvlJc w:val="left"/>
      <w:pPr>
        <w:ind w:left="5760" w:hanging="360"/>
      </w:pPr>
    </w:lvl>
    <w:lvl w:ilvl="8" w:tplc="E56A9ABE" w:tentative="1">
      <w:start w:val="1"/>
      <w:numFmt w:val="lowerRoman"/>
      <w:lvlText w:val="%9."/>
      <w:lvlJc w:val="right"/>
      <w:pPr>
        <w:ind w:left="6480" w:hanging="180"/>
      </w:pPr>
    </w:lvl>
  </w:abstractNum>
  <w:abstractNum w:abstractNumId="24" w15:restartNumberingAfterBreak="0">
    <w:nsid w:val="4E1D6258"/>
    <w:multiLevelType w:val="hybridMultilevel"/>
    <w:tmpl w:val="1A4404E6"/>
    <w:lvl w:ilvl="0" w:tplc="0D8E531E">
      <w:start w:val="1"/>
      <w:numFmt w:val="bullet"/>
      <w:lvlText w:val=""/>
      <w:lvlJc w:val="left"/>
      <w:pPr>
        <w:ind w:left="720" w:hanging="360"/>
      </w:pPr>
      <w:rPr>
        <w:rFonts w:ascii="Symbol" w:hAnsi="Symbol" w:hint="default"/>
      </w:rPr>
    </w:lvl>
    <w:lvl w:ilvl="1" w:tplc="0B6CA94E" w:tentative="1">
      <w:start w:val="1"/>
      <w:numFmt w:val="bullet"/>
      <w:lvlText w:val="o"/>
      <w:lvlJc w:val="left"/>
      <w:pPr>
        <w:ind w:left="1440" w:hanging="360"/>
      </w:pPr>
      <w:rPr>
        <w:rFonts w:ascii="Courier New" w:hAnsi="Courier New" w:cs="Courier New" w:hint="default"/>
      </w:rPr>
    </w:lvl>
    <w:lvl w:ilvl="2" w:tplc="A3407B50" w:tentative="1">
      <w:start w:val="1"/>
      <w:numFmt w:val="bullet"/>
      <w:lvlText w:val=""/>
      <w:lvlJc w:val="left"/>
      <w:pPr>
        <w:ind w:left="2160" w:hanging="360"/>
      </w:pPr>
      <w:rPr>
        <w:rFonts w:ascii="Wingdings" w:hAnsi="Wingdings" w:hint="default"/>
      </w:rPr>
    </w:lvl>
    <w:lvl w:ilvl="3" w:tplc="4B989D02" w:tentative="1">
      <w:start w:val="1"/>
      <w:numFmt w:val="bullet"/>
      <w:lvlText w:val=""/>
      <w:lvlJc w:val="left"/>
      <w:pPr>
        <w:ind w:left="2880" w:hanging="360"/>
      </w:pPr>
      <w:rPr>
        <w:rFonts w:ascii="Symbol" w:hAnsi="Symbol" w:hint="default"/>
      </w:rPr>
    </w:lvl>
    <w:lvl w:ilvl="4" w:tplc="FF5AD03A" w:tentative="1">
      <w:start w:val="1"/>
      <w:numFmt w:val="bullet"/>
      <w:lvlText w:val="o"/>
      <w:lvlJc w:val="left"/>
      <w:pPr>
        <w:ind w:left="3600" w:hanging="360"/>
      </w:pPr>
      <w:rPr>
        <w:rFonts w:ascii="Courier New" w:hAnsi="Courier New" w:cs="Courier New" w:hint="default"/>
      </w:rPr>
    </w:lvl>
    <w:lvl w:ilvl="5" w:tplc="F8E2BBDA" w:tentative="1">
      <w:start w:val="1"/>
      <w:numFmt w:val="bullet"/>
      <w:lvlText w:val=""/>
      <w:lvlJc w:val="left"/>
      <w:pPr>
        <w:ind w:left="4320" w:hanging="360"/>
      </w:pPr>
      <w:rPr>
        <w:rFonts w:ascii="Wingdings" w:hAnsi="Wingdings" w:hint="default"/>
      </w:rPr>
    </w:lvl>
    <w:lvl w:ilvl="6" w:tplc="3E16395C" w:tentative="1">
      <w:start w:val="1"/>
      <w:numFmt w:val="bullet"/>
      <w:lvlText w:val=""/>
      <w:lvlJc w:val="left"/>
      <w:pPr>
        <w:ind w:left="5040" w:hanging="360"/>
      </w:pPr>
      <w:rPr>
        <w:rFonts w:ascii="Symbol" w:hAnsi="Symbol" w:hint="default"/>
      </w:rPr>
    </w:lvl>
    <w:lvl w:ilvl="7" w:tplc="E1F64A62" w:tentative="1">
      <w:start w:val="1"/>
      <w:numFmt w:val="bullet"/>
      <w:lvlText w:val="o"/>
      <w:lvlJc w:val="left"/>
      <w:pPr>
        <w:ind w:left="5760" w:hanging="360"/>
      </w:pPr>
      <w:rPr>
        <w:rFonts w:ascii="Courier New" w:hAnsi="Courier New" w:cs="Courier New" w:hint="default"/>
      </w:rPr>
    </w:lvl>
    <w:lvl w:ilvl="8" w:tplc="FFD2A35C" w:tentative="1">
      <w:start w:val="1"/>
      <w:numFmt w:val="bullet"/>
      <w:lvlText w:val=""/>
      <w:lvlJc w:val="left"/>
      <w:pPr>
        <w:ind w:left="6480" w:hanging="360"/>
      </w:pPr>
      <w:rPr>
        <w:rFonts w:ascii="Wingdings" w:hAnsi="Wingdings" w:hint="default"/>
      </w:rPr>
    </w:lvl>
  </w:abstractNum>
  <w:abstractNum w:abstractNumId="25" w15:restartNumberingAfterBreak="0">
    <w:nsid w:val="5110142D"/>
    <w:multiLevelType w:val="hybridMultilevel"/>
    <w:tmpl w:val="8FE48E58"/>
    <w:lvl w:ilvl="0" w:tplc="29B0CE9A">
      <w:start w:val="1"/>
      <w:numFmt w:val="decimal"/>
      <w:lvlText w:val="%1-"/>
      <w:lvlJc w:val="left"/>
      <w:pPr>
        <w:ind w:left="694" w:hanging="255"/>
      </w:pPr>
      <w:rPr>
        <w:rFonts w:ascii="Arial" w:eastAsia="Arial" w:hAnsi="Arial" w:hint="default"/>
        <w:w w:val="103"/>
        <w:sz w:val="22"/>
        <w:szCs w:val="22"/>
      </w:rPr>
    </w:lvl>
    <w:lvl w:ilvl="1" w:tplc="9D4AA67E">
      <w:start w:val="1"/>
      <w:numFmt w:val="bullet"/>
      <w:lvlText w:val="•"/>
      <w:lvlJc w:val="left"/>
      <w:pPr>
        <w:ind w:left="1509" w:hanging="255"/>
      </w:pPr>
      <w:rPr>
        <w:rFonts w:hint="default"/>
      </w:rPr>
    </w:lvl>
    <w:lvl w:ilvl="2" w:tplc="D8A0ED3E">
      <w:start w:val="1"/>
      <w:numFmt w:val="bullet"/>
      <w:lvlText w:val="•"/>
      <w:lvlJc w:val="left"/>
      <w:pPr>
        <w:ind w:left="2324" w:hanging="255"/>
      </w:pPr>
      <w:rPr>
        <w:rFonts w:hint="default"/>
      </w:rPr>
    </w:lvl>
    <w:lvl w:ilvl="3" w:tplc="0DEEC412">
      <w:start w:val="1"/>
      <w:numFmt w:val="bullet"/>
      <w:lvlText w:val="•"/>
      <w:lvlJc w:val="left"/>
      <w:pPr>
        <w:ind w:left="3139" w:hanging="255"/>
      </w:pPr>
      <w:rPr>
        <w:rFonts w:hint="default"/>
      </w:rPr>
    </w:lvl>
    <w:lvl w:ilvl="4" w:tplc="7DA6E25E">
      <w:start w:val="1"/>
      <w:numFmt w:val="bullet"/>
      <w:lvlText w:val="•"/>
      <w:lvlJc w:val="left"/>
      <w:pPr>
        <w:ind w:left="3954" w:hanging="255"/>
      </w:pPr>
      <w:rPr>
        <w:rFonts w:hint="default"/>
      </w:rPr>
    </w:lvl>
    <w:lvl w:ilvl="5" w:tplc="CC1CC874">
      <w:start w:val="1"/>
      <w:numFmt w:val="bullet"/>
      <w:lvlText w:val="•"/>
      <w:lvlJc w:val="left"/>
      <w:pPr>
        <w:ind w:left="4769" w:hanging="255"/>
      </w:pPr>
      <w:rPr>
        <w:rFonts w:hint="default"/>
      </w:rPr>
    </w:lvl>
    <w:lvl w:ilvl="6" w:tplc="875E90EA">
      <w:start w:val="1"/>
      <w:numFmt w:val="bullet"/>
      <w:lvlText w:val="•"/>
      <w:lvlJc w:val="left"/>
      <w:pPr>
        <w:ind w:left="5584" w:hanging="255"/>
      </w:pPr>
      <w:rPr>
        <w:rFonts w:hint="default"/>
      </w:rPr>
    </w:lvl>
    <w:lvl w:ilvl="7" w:tplc="E23A7C08">
      <w:start w:val="1"/>
      <w:numFmt w:val="bullet"/>
      <w:lvlText w:val="•"/>
      <w:lvlJc w:val="left"/>
      <w:pPr>
        <w:ind w:left="6399" w:hanging="255"/>
      </w:pPr>
      <w:rPr>
        <w:rFonts w:hint="default"/>
      </w:rPr>
    </w:lvl>
    <w:lvl w:ilvl="8" w:tplc="D7208866">
      <w:start w:val="1"/>
      <w:numFmt w:val="bullet"/>
      <w:lvlText w:val="•"/>
      <w:lvlJc w:val="left"/>
      <w:pPr>
        <w:ind w:left="7214" w:hanging="255"/>
      </w:pPr>
      <w:rPr>
        <w:rFonts w:hint="default"/>
      </w:rPr>
    </w:lvl>
  </w:abstractNum>
  <w:abstractNum w:abstractNumId="26" w15:restartNumberingAfterBreak="0">
    <w:nsid w:val="5356508F"/>
    <w:multiLevelType w:val="hybridMultilevel"/>
    <w:tmpl w:val="7E760C4C"/>
    <w:lvl w:ilvl="0" w:tplc="DD9C2B76">
      <w:start w:val="1"/>
      <w:numFmt w:val="decimal"/>
      <w:lvlText w:val="%1."/>
      <w:lvlJc w:val="left"/>
      <w:pPr>
        <w:ind w:left="720" w:hanging="360"/>
      </w:pPr>
    </w:lvl>
    <w:lvl w:ilvl="1" w:tplc="DD1AC78E" w:tentative="1">
      <w:start w:val="1"/>
      <w:numFmt w:val="lowerLetter"/>
      <w:lvlText w:val="%2."/>
      <w:lvlJc w:val="left"/>
      <w:pPr>
        <w:ind w:left="1440" w:hanging="360"/>
      </w:pPr>
    </w:lvl>
    <w:lvl w:ilvl="2" w:tplc="3C24BBC2" w:tentative="1">
      <w:start w:val="1"/>
      <w:numFmt w:val="lowerRoman"/>
      <w:lvlText w:val="%3."/>
      <w:lvlJc w:val="right"/>
      <w:pPr>
        <w:ind w:left="2160" w:hanging="180"/>
      </w:pPr>
    </w:lvl>
    <w:lvl w:ilvl="3" w:tplc="A6EA1076" w:tentative="1">
      <w:start w:val="1"/>
      <w:numFmt w:val="decimal"/>
      <w:lvlText w:val="%4."/>
      <w:lvlJc w:val="left"/>
      <w:pPr>
        <w:ind w:left="2880" w:hanging="360"/>
      </w:pPr>
    </w:lvl>
    <w:lvl w:ilvl="4" w:tplc="FC363192" w:tentative="1">
      <w:start w:val="1"/>
      <w:numFmt w:val="lowerLetter"/>
      <w:lvlText w:val="%5."/>
      <w:lvlJc w:val="left"/>
      <w:pPr>
        <w:ind w:left="3600" w:hanging="360"/>
      </w:pPr>
    </w:lvl>
    <w:lvl w:ilvl="5" w:tplc="FA043588" w:tentative="1">
      <w:start w:val="1"/>
      <w:numFmt w:val="lowerRoman"/>
      <w:lvlText w:val="%6."/>
      <w:lvlJc w:val="right"/>
      <w:pPr>
        <w:ind w:left="4320" w:hanging="180"/>
      </w:pPr>
    </w:lvl>
    <w:lvl w:ilvl="6" w:tplc="2500EF3C" w:tentative="1">
      <w:start w:val="1"/>
      <w:numFmt w:val="decimal"/>
      <w:lvlText w:val="%7."/>
      <w:lvlJc w:val="left"/>
      <w:pPr>
        <w:ind w:left="5040" w:hanging="360"/>
      </w:pPr>
    </w:lvl>
    <w:lvl w:ilvl="7" w:tplc="8EAE314A" w:tentative="1">
      <w:start w:val="1"/>
      <w:numFmt w:val="lowerLetter"/>
      <w:lvlText w:val="%8."/>
      <w:lvlJc w:val="left"/>
      <w:pPr>
        <w:ind w:left="5760" w:hanging="360"/>
      </w:pPr>
    </w:lvl>
    <w:lvl w:ilvl="8" w:tplc="514073F2" w:tentative="1">
      <w:start w:val="1"/>
      <w:numFmt w:val="lowerRoman"/>
      <w:lvlText w:val="%9."/>
      <w:lvlJc w:val="right"/>
      <w:pPr>
        <w:ind w:left="6480" w:hanging="180"/>
      </w:pPr>
    </w:lvl>
  </w:abstractNum>
  <w:abstractNum w:abstractNumId="27" w15:restartNumberingAfterBreak="0">
    <w:nsid w:val="57995DE0"/>
    <w:multiLevelType w:val="hybridMultilevel"/>
    <w:tmpl w:val="4FA4D364"/>
    <w:lvl w:ilvl="0" w:tplc="B962626A">
      <w:start w:val="1"/>
      <w:numFmt w:val="lowerLetter"/>
      <w:lvlText w:val="%1)"/>
      <w:lvlJc w:val="left"/>
      <w:pPr>
        <w:ind w:left="720" w:hanging="360"/>
      </w:pPr>
    </w:lvl>
    <w:lvl w:ilvl="1" w:tplc="FCD882E8">
      <w:start w:val="1"/>
      <w:numFmt w:val="bullet"/>
      <w:lvlText w:val=""/>
      <w:lvlJc w:val="left"/>
      <w:pPr>
        <w:ind w:left="1440" w:hanging="360"/>
      </w:pPr>
      <w:rPr>
        <w:rFonts w:ascii="Symbol" w:hAnsi="Symbol" w:hint="default"/>
      </w:rPr>
    </w:lvl>
    <w:lvl w:ilvl="2" w:tplc="76FC2546" w:tentative="1">
      <w:start w:val="1"/>
      <w:numFmt w:val="lowerRoman"/>
      <w:lvlText w:val="%3."/>
      <w:lvlJc w:val="right"/>
      <w:pPr>
        <w:ind w:left="2160" w:hanging="180"/>
      </w:pPr>
    </w:lvl>
    <w:lvl w:ilvl="3" w:tplc="3836E384" w:tentative="1">
      <w:start w:val="1"/>
      <w:numFmt w:val="decimal"/>
      <w:lvlText w:val="%4."/>
      <w:lvlJc w:val="left"/>
      <w:pPr>
        <w:ind w:left="2880" w:hanging="360"/>
      </w:pPr>
    </w:lvl>
    <w:lvl w:ilvl="4" w:tplc="F6BA091A" w:tentative="1">
      <w:start w:val="1"/>
      <w:numFmt w:val="lowerLetter"/>
      <w:lvlText w:val="%5."/>
      <w:lvlJc w:val="left"/>
      <w:pPr>
        <w:ind w:left="3600" w:hanging="360"/>
      </w:pPr>
    </w:lvl>
    <w:lvl w:ilvl="5" w:tplc="6E760FBA" w:tentative="1">
      <w:start w:val="1"/>
      <w:numFmt w:val="lowerRoman"/>
      <w:lvlText w:val="%6."/>
      <w:lvlJc w:val="right"/>
      <w:pPr>
        <w:ind w:left="4320" w:hanging="180"/>
      </w:pPr>
    </w:lvl>
    <w:lvl w:ilvl="6" w:tplc="A9883DE4" w:tentative="1">
      <w:start w:val="1"/>
      <w:numFmt w:val="decimal"/>
      <w:lvlText w:val="%7."/>
      <w:lvlJc w:val="left"/>
      <w:pPr>
        <w:ind w:left="5040" w:hanging="360"/>
      </w:pPr>
    </w:lvl>
    <w:lvl w:ilvl="7" w:tplc="A536B344" w:tentative="1">
      <w:start w:val="1"/>
      <w:numFmt w:val="lowerLetter"/>
      <w:lvlText w:val="%8."/>
      <w:lvlJc w:val="left"/>
      <w:pPr>
        <w:ind w:left="5760" w:hanging="360"/>
      </w:pPr>
    </w:lvl>
    <w:lvl w:ilvl="8" w:tplc="D2B61848" w:tentative="1">
      <w:start w:val="1"/>
      <w:numFmt w:val="lowerRoman"/>
      <w:lvlText w:val="%9."/>
      <w:lvlJc w:val="right"/>
      <w:pPr>
        <w:ind w:left="6480" w:hanging="180"/>
      </w:pPr>
    </w:lvl>
  </w:abstractNum>
  <w:abstractNum w:abstractNumId="28" w15:restartNumberingAfterBreak="0">
    <w:nsid w:val="5B4D6A40"/>
    <w:multiLevelType w:val="hybridMultilevel"/>
    <w:tmpl w:val="D632DC2A"/>
    <w:lvl w:ilvl="0" w:tplc="78FA945C">
      <w:start w:val="1"/>
      <w:numFmt w:val="decimal"/>
      <w:lvlText w:val="%1."/>
      <w:lvlJc w:val="left"/>
      <w:pPr>
        <w:ind w:left="720" w:hanging="360"/>
      </w:pPr>
    </w:lvl>
    <w:lvl w:ilvl="1" w:tplc="1D8E4374" w:tentative="1">
      <w:start w:val="1"/>
      <w:numFmt w:val="lowerLetter"/>
      <w:lvlText w:val="%2."/>
      <w:lvlJc w:val="left"/>
      <w:pPr>
        <w:ind w:left="1440" w:hanging="360"/>
      </w:pPr>
    </w:lvl>
    <w:lvl w:ilvl="2" w:tplc="459CE190" w:tentative="1">
      <w:start w:val="1"/>
      <w:numFmt w:val="lowerRoman"/>
      <w:lvlText w:val="%3."/>
      <w:lvlJc w:val="right"/>
      <w:pPr>
        <w:ind w:left="2160" w:hanging="180"/>
      </w:pPr>
    </w:lvl>
    <w:lvl w:ilvl="3" w:tplc="F5765EC8" w:tentative="1">
      <w:start w:val="1"/>
      <w:numFmt w:val="decimal"/>
      <w:lvlText w:val="%4."/>
      <w:lvlJc w:val="left"/>
      <w:pPr>
        <w:ind w:left="2880" w:hanging="360"/>
      </w:pPr>
    </w:lvl>
    <w:lvl w:ilvl="4" w:tplc="B6985E1C" w:tentative="1">
      <w:start w:val="1"/>
      <w:numFmt w:val="lowerLetter"/>
      <w:lvlText w:val="%5."/>
      <w:lvlJc w:val="left"/>
      <w:pPr>
        <w:ind w:left="3600" w:hanging="360"/>
      </w:pPr>
    </w:lvl>
    <w:lvl w:ilvl="5" w:tplc="EBF0F39A" w:tentative="1">
      <w:start w:val="1"/>
      <w:numFmt w:val="lowerRoman"/>
      <w:lvlText w:val="%6."/>
      <w:lvlJc w:val="right"/>
      <w:pPr>
        <w:ind w:left="4320" w:hanging="180"/>
      </w:pPr>
    </w:lvl>
    <w:lvl w:ilvl="6" w:tplc="1D803B9A" w:tentative="1">
      <w:start w:val="1"/>
      <w:numFmt w:val="decimal"/>
      <w:lvlText w:val="%7."/>
      <w:lvlJc w:val="left"/>
      <w:pPr>
        <w:ind w:left="5040" w:hanging="360"/>
      </w:pPr>
    </w:lvl>
    <w:lvl w:ilvl="7" w:tplc="FF364C90" w:tentative="1">
      <w:start w:val="1"/>
      <w:numFmt w:val="lowerLetter"/>
      <w:lvlText w:val="%8."/>
      <w:lvlJc w:val="left"/>
      <w:pPr>
        <w:ind w:left="5760" w:hanging="360"/>
      </w:pPr>
    </w:lvl>
    <w:lvl w:ilvl="8" w:tplc="8D5EE038" w:tentative="1">
      <w:start w:val="1"/>
      <w:numFmt w:val="lowerRoman"/>
      <w:lvlText w:val="%9."/>
      <w:lvlJc w:val="right"/>
      <w:pPr>
        <w:ind w:left="6480" w:hanging="180"/>
      </w:pPr>
    </w:lvl>
  </w:abstractNum>
  <w:abstractNum w:abstractNumId="29" w15:restartNumberingAfterBreak="0">
    <w:nsid w:val="67C66EA1"/>
    <w:multiLevelType w:val="hybridMultilevel"/>
    <w:tmpl w:val="B57AAF1C"/>
    <w:lvl w:ilvl="0" w:tplc="5A4C6DAC">
      <w:start w:val="1"/>
      <w:numFmt w:val="bullet"/>
      <w:lvlText w:val=""/>
      <w:lvlJc w:val="left"/>
      <w:pPr>
        <w:ind w:left="1077" w:hanging="360"/>
      </w:pPr>
      <w:rPr>
        <w:rFonts w:ascii="Symbol" w:hAnsi="Symbol" w:hint="default"/>
      </w:rPr>
    </w:lvl>
    <w:lvl w:ilvl="1" w:tplc="CF0A68C0" w:tentative="1">
      <w:start w:val="1"/>
      <w:numFmt w:val="bullet"/>
      <w:lvlText w:val="o"/>
      <w:lvlJc w:val="left"/>
      <w:pPr>
        <w:ind w:left="1797" w:hanging="360"/>
      </w:pPr>
      <w:rPr>
        <w:rFonts w:ascii="Courier New" w:hAnsi="Courier New" w:cs="Courier New" w:hint="default"/>
      </w:rPr>
    </w:lvl>
    <w:lvl w:ilvl="2" w:tplc="F4D406D2" w:tentative="1">
      <w:start w:val="1"/>
      <w:numFmt w:val="bullet"/>
      <w:lvlText w:val=""/>
      <w:lvlJc w:val="left"/>
      <w:pPr>
        <w:ind w:left="2517" w:hanging="360"/>
      </w:pPr>
      <w:rPr>
        <w:rFonts w:ascii="Wingdings" w:hAnsi="Wingdings" w:hint="default"/>
      </w:rPr>
    </w:lvl>
    <w:lvl w:ilvl="3" w:tplc="0D84D572" w:tentative="1">
      <w:start w:val="1"/>
      <w:numFmt w:val="bullet"/>
      <w:lvlText w:val=""/>
      <w:lvlJc w:val="left"/>
      <w:pPr>
        <w:ind w:left="3237" w:hanging="360"/>
      </w:pPr>
      <w:rPr>
        <w:rFonts w:ascii="Symbol" w:hAnsi="Symbol" w:hint="default"/>
      </w:rPr>
    </w:lvl>
    <w:lvl w:ilvl="4" w:tplc="027CA64C" w:tentative="1">
      <w:start w:val="1"/>
      <w:numFmt w:val="bullet"/>
      <w:lvlText w:val="o"/>
      <w:lvlJc w:val="left"/>
      <w:pPr>
        <w:ind w:left="3957" w:hanging="360"/>
      </w:pPr>
      <w:rPr>
        <w:rFonts w:ascii="Courier New" w:hAnsi="Courier New" w:cs="Courier New" w:hint="default"/>
      </w:rPr>
    </w:lvl>
    <w:lvl w:ilvl="5" w:tplc="358CC57A" w:tentative="1">
      <w:start w:val="1"/>
      <w:numFmt w:val="bullet"/>
      <w:lvlText w:val=""/>
      <w:lvlJc w:val="left"/>
      <w:pPr>
        <w:ind w:left="4677" w:hanging="360"/>
      </w:pPr>
      <w:rPr>
        <w:rFonts w:ascii="Wingdings" w:hAnsi="Wingdings" w:hint="default"/>
      </w:rPr>
    </w:lvl>
    <w:lvl w:ilvl="6" w:tplc="7DB4BE3C" w:tentative="1">
      <w:start w:val="1"/>
      <w:numFmt w:val="bullet"/>
      <w:lvlText w:val=""/>
      <w:lvlJc w:val="left"/>
      <w:pPr>
        <w:ind w:left="5397" w:hanging="360"/>
      </w:pPr>
      <w:rPr>
        <w:rFonts w:ascii="Symbol" w:hAnsi="Symbol" w:hint="default"/>
      </w:rPr>
    </w:lvl>
    <w:lvl w:ilvl="7" w:tplc="AC1E6B4E" w:tentative="1">
      <w:start w:val="1"/>
      <w:numFmt w:val="bullet"/>
      <w:lvlText w:val="o"/>
      <w:lvlJc w:val="left"/>
      <w:pPr>
        <w:ind w:left="6117" w:hanging="360"/>
      </w:pPr>
      <w:rPr>
        <w:rFonts w:ascii="Courier New" w:hAnsi="Courier New" w:cs="Courier New" w:hint="default"/>
      </w:rPr>
    </w:lvl>
    <w:lvl w:ilvl="8" w:tplc="088A05CC" w:tentative="1">
      <w:start w:val="1"/>
      <w:numFmt w:val="bullet"/>
      <w:lvlText w:val=""/>
      <w:lvlJc w:val="left"/>
      <w:pPr>
        <w:ind w:left="6837" w:hanging="360"/>
      </w:pPr>
      <w:rPr>
        <w:rFonts w:ascii="Wingdings" w:hAnsi="Wingdings" w:hint="default"/>
      </w:rPr>
    </w:lvl>
  </w:abstractNum>
  <w:abstractNum w:abstractNumId="30" w15:restartNumberingAfterBreak="0">
    <w:nsid w:val="67F01E79"/>
    <w:multiLevelType w:val="hybridMultilevel"/>
    <w:tmpl w:val="6EDA44B2"/>
    <w:lvl w:ilvl="0" w:tplc="C31C8764">
      <w:start w:val="1"/>
      <w:numFmt w:val="bullet"/>
      <w:lvlText w:val=""/>
      <w:lvlJc w:val="left"/>
      <w:pPr>
        <w:ind w:left="360" w:hanging="360"/>
      </w:pPr>
      <w:rPr>
        <w:rFonts w:ascii="Symbol" w:hAnsi="Symbol" w:hint="default"/>
      </w:rPr>
    </w:lvl>
    <w:lvl w:ilvl="1" w:tplc="7FB6F260" w:tentative="1">
      <w:start w:val="1"/>
      <w:numFmt w:val="bullet"/>
      <w:lvlText w:val="o"/>
      <w:lvlJc w:val="left"/>
      <w:pPr>
        <w:ind w:left="1080" w:hanging="360"/>
      </w:pPr>
      <w:rPr>
        <w:rFonts w:ascii="Courier New" w:hAnsi="Courier New" w:cs="Courier New" w:hint="default"/>
      </w:rPr>
    </w:lvl>
    <w:lvl w:ilvl="2" w:tplc="DB086C10" w:tentative="1">
      <w:start w:val="1"/>
      <w:numFmt w:val="bullet"/>
      <w:lvlText w:val=""/>
      <w:lvlJc w:val="left"/>
      <w:pPr>
        <w:ind w:left="1800" w:hanging="360"/>
      </w:pPr>
      <w:rPr>
        <w:rFonts w:ascii="Wingdings" w:hAnsi="Wingdings" w:hint="default"/>
      </w:rPr>
    </w:lvl>
    <w:lvl w:ilvl="3" w:tplc="15FE120C" w:tentative="1">
      <w:start w:val="1"/>
      <w:numFmt w:val="bullet"/>
      <w:lvlText w:val=""/>
      <w:lvlJc w:val="left"/>
      <w:pPr>
        <w:ind w:left="2520" w:hanging="360"/>
      </w:pPr>
      <w:rPr>
        <w:rFonts w:ascii="Symbol" w:hAnsi="Symbol" w:hint="default"/>
      </w:rPr>
    </w:lvl>
    <w:lvl w:ilvl="4" w:tplc="AAB2D842" w:tentative="1">
      <w:start w:val="1"/>
      <w:numFmt w:val="bullet"/>
      <w:lvlText w:val="o"/>
      <w:lvlJc w:val="left"/>
      <w:pPr>
        <w:ind w:left="3240" w:hanging="360"/>
      </w:pPr>
      <w:rPr>
        <w:rFonts w:ascii="Courier New" w:hAnsi="Courier New" w:cs="Courier New" w:hint="default"/>
      </w:rPr>
    </w:lvl>
    <w:lvl w:ilvl="5" w:tplc="E6A8680A" w:tentative="1">
      <w:start w:val="1"/>
      <w:numFmt w:val="bullet"/>
      <w:lvlText w:val=""/>
      <w:lvlJc w:val="left"/>
      <w:pPr>
        <w:ind w:left="3960" w:hanging="360"/>
      </w:pPr>
      <w:rPr>
        <w:rFonts w:ascii="Wingdings" w:hAnsi="Wingdings" w:hint="default"/>
      </w:rPr>
    </w:lvl>
    <w:lvl w:ilvl="6" w:tplc="E2740E32" w:tentative="1">
      <w:start w:val="1"/>
      <w:numFmt w:val="bullet"/>
      <w:lvlText w:val=""/>
      <w:lvlJc w:val="left"/>
      <w:pPr>
        <w:ind w:left="4680" w:hanging="360"/>
      </w:pPr>
      <w:rPr>
        <w:rFonts w:ascii="Symbol" w:hAnsi="Symbol" w:hint="default"/>
      </w:rPr>
    </w:lvl>
    <w:lvl w:ilvl="7" w:tplc="17F44A16" w:tentative="1">
      <w:start w:val="1"/>
      <w:numFmt w:val="bullet"/>
      <w:lvlText w:val="o"/>
      <w:lvlJc w:val="left"/>
      <w:pPr>
        <w:ind w:left="5400" w:hanging="360"/>
      </w:pPr>
      <w:rPr>
        <w:rFonts w:ascii="Courier New" w:hAnsi="Courier New" w:cs="Courier New" w:hint="default"/>
      </w:rPr>
    </w:lvl>
    <w:lvl w:ilvl="8" w:tplc="A9BC1E32" w:tentative="1">
      <w:start w:val="1"/>
      <w:numFmt w:val="bullet"/>
      <w:lvlText w:val=""/>
      <w:lvlJc w:val="left"/>
      <w:pPr>
        <w:ind w:left="6120" w:hanging="360"/>
      </w:pPr>
      <w:rPr>
        <w:rFonts w:ascii="Wingdings" w:hAnsi="Wingdings" w:hint="default"/>
      </w:rPr>
    </w:lvl>
  </w:abstractNum>
  <w:abstractNum w:abstractNumId="31" w15:restartNumberingAfterBreak="0">
    <w:nsid w:val="6E4766DD"/>
    <w:multiLevelType w:val="hybridMultilevel"/>
    <w:tmpl w:val="D6925B6C"/>
    <w:lvl w:ilvl="0" w:tplc="98603FBA">
      <w:start w:val="1"/>
      <w:numFmt w:val="lowerLetter"/>
      <w:lvlText w:val="%1)"/>
      <w:lvlJc w:val="left"/>
      <w:pPr>
        <w:ind w:left="720" w:hanging="360"/>
      </w:pPr>
    </w:lvl>
    <w:lvl w:ilvl="1" w:tplc="44EA1322" w:tentative="1">
      <w:start w:val="1"/>
      <w:numFmt w:val="lowerLetter"/>
      <w:lvlText w:val="%2."/>
      <w:lvlJc w:val="left"/>
      <w:pPr>
        <w:ind w:left="1440" w:hanging="360"/>
      </w:pPr>
    </w:lvl>
    <w:lvl w:ilvl="2" w:tplc="4F165994" w:tentative="1">
      <w:start w:val="1"/>
      <w:numFmt w:val="lowerRoman"/>
      <w:lvlText w:val="%3."/>
      <w:lvlJc w:val="right"/>
      <w:pPr>
        <w:ind w:left="2160" w:hanging="180"/>
      </w:pPr>
    </w:lvl>
    <w:lvl w:ilvl="3" w:tplc="F65833D2" w:tentative="1">
      <w:start w:val="1"/>
      <w:numFmt w:val="decimal"/>
      <w:lvlText w:val="%4."/>
      <w:lvlJc w:val="left"/>
      <w:pPr>
        <w:ind w:left="2880" w:hanging="360"/>
      </w:pPr>
    </w:lvl>
    <w:lvl w:ilvl="4" w:tplc="817A8C74" w:tentative="1">
      <w:start w:val="1"/>
      <w:numFmt w:val="lowerLetter"/>
      <w:lvlText w:val="%5."/>
      <w:lvlJc w:val="left"/>
      <w:pPr>
        <w:ind w:left="3600" w:hanging="360"/>
      </w:pPr>
    </w:lvl>
    <w:lvl w:ilvl="5" w:tplc="EA7C51F6" w:tentative="1">
      <w:start w:val="1"/>
      <w:numFmt w:val="lowerRoman"/>
      <w:lvlText w:val="%6."/>
      <w:lvlJc w:val="right"/>
      <w:pPr>
        <w:ind w:left="4320" w:hanging="180"/>
      </w:pPr>
    </w:lvl>
    <w:lvl w:ilvl="6" w:tplc="C846A492" w:tentative="1">
      <w:start w:val="1"/>
      <w:numFmt w:val="decimal"/>
      <w:lvlText w:val="%7."/>
      <w:lvlJc w:val="left"/>
      <w:pPr>
        <w:ind w:left="5040" w:hanging="360"/>
      </w:pPr>
    </w:lvl>
    <w:lvl w:ilvl="7" w:tplc="12769BB8" w:tentative="1">
      <w:start w:val="1"/>
      <w:numFmt w:val="lowerLetter"/>
      <w:lvlText w:val="%8."/>
      <w:lvlJc w:val="left"/>
      <w:pPr>
        <w:ind w:left="5760" w:hanging="360"/>
      </w:pPr>
    </w:lvl>
    <w:lvl w:ilvl="8" w:tplc="69E26A90" w:tentative="1">
      <w:start w:val="1"/>
      <w:numFmt w:val="lowerRoman"/>
      <w:lvlText w:val="%9."/>
      <w:lvlJc w:val="right"/>
      <w:pPr>
        <w:ind w:left="6480" w:hanging="180"/>
      </w:pPr>
    </w:lvl>
  </w:abstractNum>
  <w:abstractNum w:abstractNumId="32" w15:restartNumberingAfterBreak="0">
    <w:nsid w:val="735A0B31"/>
    <w:multiLevelType w:val="hybridMultilevel"/>
    <w:tmpl w:val="9582461C"/>
    <w:lvl w:ilvl="0" w:tplc="4C106466">
      <w:start w:val="1"/>
      <w:numFmt w:val="bullet"/>
      <w:lvlText w:val=""/>
      <w:lvlJc w:val="left"/>
      <w:pPr>
        <w:ind w:left="720" w:hanging="360"/>
      </w:pPr>
      <w:rPr>
        <w:rFonts w:ascii="Symbol" w:hAnsi="Symbol" w:hint="default"/>
      </w:rPr>
    </w:lvl>
    <w:lvl w:ilvl="1" w:tplc="23386DCA" w:tentative="1">
      <w:start w:val="1"/>
      <w:numFmt w:val="bullet"/>
      <w:lvlText w:val="o"/>
      <w:lvlJc w:val="left"/>
      <w:pPr>
        <w:ind w:left="1440" w:hanging="360"/>
      </w:pPr>
      <w:rPr>
        <w:rFonts w:ascii="Courier New" w:hAnsi="Courier New" w:cs="Courier New" w:hint="default"/>
      </w:rPr>
    </w:lvl>
    <w:lvl w:ilvl="2" w:tplc="38F0D284" w:tentative="1">
      <w:start w:val="1"/>
      <w:numFmt w:val="bullet"/>
      <w:lvlText w:val=""/>
      <w:lvlJc w:val="left"/>
      <w:pPr>
        <w:ind w:left="2160" w:hanging="360"/>
      </w:pPr>
      <w:rPr>
        <w:rFonts w:ascii="Wingdings" w:hAnsi="Wingdings" w:hint="default"/>
      </w:rPr>
    </w:lvl>
    <w:lvl w:ilvl="3" w:tplc="C534EEB8" w:tentative="1">
      <w:start w:val="1"/>
      <w:numFmt w:val="bullet"/>
      <w:lvlText w:val=""/>
      <w:lvlJc w:val="left"/>
      <w:pPr>
        <w:ind w:left="2880" w:hanging="360"/>
      </w:pPr>
      <w:rPr>
        <w:rFonts w:ascii="Symbol" w:hAnsi="Symbol" w:hint="default"/>
      </w:rPr>
    </w:lvl>
    <w:lvl w:ilvl="4" w:tplc="C9A2E41C" w:tentative="1">
      <w:start w:val="1"/>
      <w:numFmt w:val="bullet"/>
      <w:lvlText w:val="o"/>
      <w:lvlJc w:val="left"/>
      <w:pPr>
        <w:ind w:left="3600" w:hanging="360"/>
      </w:pPr>
      <w:rPr>
        <w:rFonts w:ascii="Courier New" w:hAnsi="Courier New" w:cs="Courier New" w:hint="default"/>
      </w:rPr>
    </w:lvl>
    <w:lvl w:ilvl="5" w:tplc="9EF0F244" w:tentative="1">
      <w:start w:val="1"/>
      <w:numFmt w:val="bullet"/>
      <w:lvlText w:val=""/>
      <w:lvlJc w:val="left"/>
      <w:pPr>
        <w:ind w:left="4320" w:hanging="360"/>
      </w:pPr>
      <w:rPr>
        <w:rFonts w:ascii="Wingdings" w:hAnsi="Wingdings" w:hint="default"/>
      </w:rPr>
    </w:lvl>
    <w:lvl w:ilvl="6" w:tplc="D78A7E56" w:tentative="1">
      <w:start w:val="1"/>
      <w:numFmt w:val="bullet"/>
      <w:lvlText w:val=""/>
      <w:lvlJc w:val="left"/>
      <w:pPr>
        <w:ind w:left="5040" w:hanging="360"/>
      </w:pPr>
      <w:rPr>
        <w:rFonts w:ascii="Symbol" w:hAnsi="Symbol" w:hint="default"/>
      </w:rPr>
    </w:lvl>
    <w:lvl w:ilvl="7" w:tplc="21A04C3E" w:tentative="1">
      <w:start w:val="1"/>
      <w:numFmt w:val="bullet"/>
      <w:lvlText w:val="o"/>
      <w:lvlJc w:val="left"/>
      <w:pPr>
        <w:ind w:left="5760" w:hanging="360"/>
      </w:pPr>
      <w:rPr>
        <w:rFonts w:ascii="Courier New" w:hAnsi="Courier New" w:cs="Courier New" w:hint="default"/>
      </w:rPr>
    </w:lvl>
    <w:lvl w:ilvl="8" w:tplc="486A9142" w:tentative="1">
      <w:start w:val="1"/>
      <w:numFmt w:val="bullet"/>
      <w:lvlText w:val=""/>
      <w:lvlJc w:val="left"/>
      <w:pPr>
        <w:ind w:left="6480" w:hanging="360"/>
      </w:pPr>
      <w:rPr>
        <w:rFonts w:ascii="Wingdings" w:hAnsi="Wingdings" w:hint="default"/>
      </w:rPr>
    </w:lvl>
  </w:abstractNum>
  <w:abstractNum w:abstractNumId="33" w15:restartNumberingAfterBreak="0">
    <w:nsid w:val="73670461"/>
    <w:multiLevelType w:val="hybridMultilevel"/>
    <w:tmpl w:val="4F4CAE86"/>
    <w:lvl w:ilvl="0" w:tplc="978C610E">
      <w:start w:val="1"/>
      <w:numFmt w:val="bullet"/>
      <w:lvlText w:val="o"/>
      <w:lvlJc w:val="left"/>
      <w:pPr>
        <w:ind w:left="1428" w:hanging="360"/>
      </w:pPr>
      <w:rPr>
        <w:rFonts w:ascii="Courier New" w:hAnsi="Courier New" w:cs="Courier New" w:hint="default"/>
      </w:rPr>
    </w:lvl>
    <w:lvl w:ilvl="1" w:tplc="BDA4EC38" w:tentative="1">
      <w:start w:val="1"/>
      <w:numFmt w:val="bullet"/>
      <w:lvlText w:val="o"/>
      <w:lvlJc w:val="left"/>
      <w:pPr>
        <w:ind w:left="2148" w:hanging="360"/>
      </w:pPr>
      <w:rPr>
        <w:rFonts w:ascii="Courier New" w:hAnsi="Courier New" w:cs="Courier New" w:hint="default"/>
      </w:rPr>
    </w:lvl>
    <w:lvl w:ilvl="2" w:tplc="A92C71D0" w:tentative="1">
      <w:start w:val="1"/>
      <w:numFmt w:val="bullet"/>
      <w:lvlText w:val=""/>
      <w:lvlJc w:val="left"/>
      <w:pPr>
        <w:ind w:left="2868" w:hanging="360"/>
      </w:pPr>
      <w:rPr>
        <w:rFonts w:ascii="Wingdings" w:hAnsi="Wingdings" w:hint="default"/>
      </w:rPr>
    </w:lvl>
    <w:lvl w:ilvl="3" w:tplc="C5EEEEDC" w:tentative="1">
      <w:start w:val="1"/>
      <w:numFmt w:val="bullet"/>
      <w:lvlText w:val=""/>
      <w:lvlJc w:val="left"/>
      <w:pPr>
        <w:ind w:left="3588" w:hanging="360"/>
      </w:pPr>
      <w:rPr>
        <w:rFonts w:ascii="Symbol" w:hAnsi="Symbol" w:hint="default"/>
      </w:rPr>
    </w:lvl>
    <w:lvl w:ilvl="4" w:tplc="F4B08976" w:tentative="1">
      <w:start w:val="1"/>
      <w:numFmt w:val="bullet"/>
      <w:lvlText w:val="o"/>
      <w:lvlJc w:val="left"/>
      <w:pPr>
        <w:ind w:left="4308" w:hanging="360"/>
      </w:pPr>
      <w:rPr>
        <w:rFonts w:ascii="Courier New" w:hAnsi="Courier New" w:cs="Courier New" w:hint="default"/>
      </w:rPr>
    </w:lvl>
    <w:lvl w:ilvl="5" w:tplc="0DAA87B2" w:tentative="1">
      <w:start w:val="1"/>
      <w:numFmt w:val="bullet"/>
      <w:lvlText w:val=""/>
      <w:lvlJc w:val="left"/>
      <w:pPr>
        <w:ind w:left="5028" w:hanging="360"/>
      </w:pPr>
      <w:rPr>
        <w:rFonts w:ascii="Wingdings" w:hAnsi="Wingdings" w:hint="default"/>
      </w:rPr>
    </w:lvl>
    <w:lvl w:ilvl="6" w:tplc="604A85D2" w:tentative="1">
      <w:start w:val="1"/>
      <w:numFmt w:val="bullet"/>
      <w:lvlText w:val=""/>
      <w:lvlJc w:val="left"/>
      <w:pPr>
        <w:ind w:left="5748" w:hanging="360"/>
      </w:pPr>
      <w:rPr>
        <w:rFonts w:ascii="Symbol" w:hAnsi="Symbol" w:hint="default"/>
      </w:rPr>
    </w:lvl>
    <w:lvl w:ilvl="7" w:tplc="4C084F80" w:tentative="1">
      <w:start w:val="1"/>
      <w:numFmt w:val="bullet"/>
      <w:lvlText w:val="o"/>
      <w:lvlJc w:val="left"/>
      <w:pPr>
        <w:ind w:left="6468" w:hanging="360"/>
      </w:pPr>
      <w:rPr>
        <w:rFonts w:ascii="Courier New" w:hAnsi="Courier New" w:cs="Courier New" w:hint="default"/>
      </w:rPr>
    </w:lvl>
    <w:lvl w:ilvl="8" w:tplc="380ED878" w:tentative="1">
      <w:start w:val="1"/>
      <w:numFmt w:val="bullet"/>
      <w:lvlText w:val=""/>
      <w:lvlJc w:val="left"/>
      <w:pPr>
        <w:ind w:left="7188" w:hanging="360"/>
      </w:pPr>
      <w:rPr>
        <w:rFonts w:ascii="Wingdings" w:hAnsi="Wingdings" w:hint="default"/>
      </w:rPr>
    </w:lvl>
  </w:abstractNum>
  <w:abstractNum w:abstractNumId="34" w15:restartNumberingAfterBreak="0">
    <w:nsid w:val="7DF571DE"/>
    <w:multiLevelType w:val="hybridMultilevel"/>
    <w:tmpl w:val="476C7146"/>
    <w:lvl w:ilvl="0" w:tplc="4426E132">
      <w:start w:val="1"/>
      <w:numFmt w:val="bullet"/>
      <w:lvlText w:val=""/>
      <w:lvlJc w:val="left"/>
      <w:pPr>
        <w:ind w:left="1080" w:hanging="360"/>
      </w:pPr>
      <w:rPr>
        <w:rFonts w:ascii="Wingdings" w:hAnsi="Wingdings" w:hint="default"/>
      </w:rPr>
    </w:lvl>
    <w:lvl w:ilvl="1" w:tplc="E506C2C0" w:tentative="1">
      <w:start w:val="1"/>
      <w:numFmt w:val="bullet"/>
      <w:lvlText w:val="o"/>
      <w:lvlJc w:val="left"/>
      <w:pPr>
        <w:ind w:left="1800" w:hanging="360"/>
      </w:pPr>
      <w:rPr>
        <w:rFonts w:ascii="Courier New" w:hAnsi="Courier New" w:cs="Courier New" w:hint="default"/>
      </w:rPr>
    </w:lvl>
    <w:lvl w:ilvl="2" w:tplc="E118E2E4" w:tentative="1">
      <w:start w:val="1"/>
      <w:numFmt w:val="bullet"/>
      <w:lvlText w:val=""/>
      <w:lvlJc w:val="left"/>
      <w:pPr>
        <w:ind w:left="2520" w:hanging="360"/>
      </w:pPr>
      <w:rPr>
        <w:rFonts w:ascii="Wingdings" w:hAnsi="Wingdings" w:hint="default"/>
      </w:rPr>
    </w:lvl>
    <w:lvl w:ilvl="3" w:tplc="E796EE28" w:tentative="1">
      <w:start w:val="1"/>
      <w:numFmt w:val="bullet"/>
      <w:lvlText w:val=""/>
      <w:lvlJc w:val="left"/>
      <w:pPr>
        <w:ind w:left="3240" w:hanging="360"/>
      </w:pPr>
      <w:rPr>
        <w:rFonts w:ascii="Symbol" w:hAnsi="Symbol" w:hint="default"/>
      </w:rPr>
    </w:lvl>
    <w:lvl w:ilvl="4" w:tplc="265E67D2" w:tentative="1">
      <w:start w:val="1"/>
      <w:numFmt w:val="bullet"/>
      <w:lvlText w:val="o"/>
      <w:lvlJc w:val="left"/>
      <w:pPr>
        <w:ind w:left="3960" w:hanging="360"/>
      </w:pPr>
      <w:rPr>
        <w:rFonts w:ascii="Courier New" w:hAnsi="Courier New" w:cs="Courier New" w:hint="default"/>
      </w:rPr>
    </w:lvl>
    <w:lvl w:ilvl="5" w:tplc="43EAD78C" w:tentative="1">
      <w:start w:val="1"/>
      <w:numFmt w:val="bullet"/>
      <w:lvlText w:val=""/>
      <w:lvlJc w:val="left"/>
      <w:pPr>
        <w:ind w:left="4680" w:hanging="360"/>
      </w:pPr>
      <w:rPr>
        <w:rFonts w:ascii="Wingdings" w:hAnsi="Wingdings" w:hint="default"/>
      </w:rPr>
    </w:lvl>
    <w:lvl w:ilvl="6" w:tplc="8D6A9492" w:tentative="1">
      <w:start w:val="1"/>
      <w:numFmt w:val="bullet"/>
      <w:lvlText w:val=""/>
      <w:lvlJc w:val="left"/>
      <w:pPr>
        <w:ind w:left="5400" w:hanging="360"/>
      </w:pPr>
      <w:rPr>
        <w:rFonts w:ascii="Symbol" w:hAnsi="Symbol" w:hint="default"/>
      </w:rPr>
    </w:lvl>
    <w:lvl w:ilvl="7" w:tplc="089ED1F0" w:tentative="1">
      <w:start w:val="1"/>
      <w:numFmt w:val="bullet"/>
      <w:lvlText w:val="o"/>
      <w:lvlJc w:val="left"/>
      <w:pPr>
        <w:ind w:left="6120" w:hanging="360"/>
      </w:pPr>
      <w:rPr>
        <w:rFonts w:ascii="Courier New" w:hAnsi="Courier New" w:cs="Courier New" w:hint="default"/>
      </w:rPr>
    </w:lvl>
    <w:lvl w:ilvl="8" w:tplc="6CB281A4" w:tentative="1">
      <w:start w:val="1"/>
      <w:numFmt w:val="bullet"/>
      <w:lvlText w:val=""/>
      <w:lvlJc w:val="left"/>
      <w:pPr>
        <w:ind w:left="6840" w:hanging="360"/>
      </w:pPr>
      <w:rPr>
        <w:rFonts w:ascii="Wingdings" w:hAnsi="Wingdings" w:hint="default"/>
      </w:rPr>
    </w:lvl>
  </w:abstractNum>
  <w:num w:numId="1" w16cid:durableId="2516531">
    <w:abstractNumId w:val="26"/>
  </w:num>
  <w:num w:numId="2" w16cid:durableId="1505973922">
    <w:abstractNumId w:val="15"/>
  </w:num>
  <w:num w:numId="3" w16cid:durableId="940139047">
    <w:abstractNumId w:val="20"/>
  </w:num>
  <w:num w:numId="4" w16cid:durableId="371731926">
    <w:abstractNumId w:val="28"/>
  </w:num>
  <w:num w:numId="5" w16cid:durableId="919366272">
    <w:abstractNumId w:val="3"/>
  </w:num>
  <w:num w:numId="6" w16cid:durableId="1765422518">
    <w:abstractNumId w:val="32"/>
  </w:num>
  <w:num w:numId="7" w16cid:durableId="1639335826">
    <w:abstractNumId w:val="22"/>
  </w:num>
  <w:num w:numId="8" w16cid:durableId="1285230517">
    <w:abstractNumId w:val="25"/>
  </w:num>
  <w:num w:numId="9" w16cid:durableId="123430143">
    <w:abstractNumId w:val="2"/>
  </w:num>
  <w:num w:numId="10" w16cid:durableId="1602562772">
    <w:abstractNumId w:val="1"/>
  </w:num>
  <w:num w:numId="11" w16cid:durableId="97216946">
    <w:abstractNumId w:val="31"/>
  </w:num>
  <w:num w:numId="12" w16cid:durableId="1965652764">
    <w:abstractNumId w:val="4"/>
  </w:num>
  <w:num w:numId="13" w16cid:durableId="1947884478">
    <w:abstractNumId w:val="23"/>
  </w:num>
  <w:num w:numId="14" w16cid:durableId="1963219742">
    <w:abstractNumId w:val="27"/>
  </w:num>
  <w:num w:numId="15" w16cid:durableId="1011881556">
    <w:abstractNumId w:val="5"/>
  </w:num>
  <w:num w:numId="16" w16cid:durableId="1400904488">
    <w:abstractNumId w:val="10"/>
  </w:num>
  <w:num w:numId="17" w16cid:durableId="1199053879">
    <w:abstractNumId w:val="29"/>
  </w:num>
  <w:num w:numId="18" w16cid:durableId="1923635350">
    <w:abstractNumId w:val="12"/>
  </w:num>
  <w:num w:numId="19" w16cid:durableId="548999830">
    <w:abstractNumId w:val="17"/>
  </w:num>
  <w:num w:numId="20" w16cid:durableId="1220285309">
    <w:abstractNumId w:val="33"/>
  </w:num>
  <w:num w:numId="21" w16cid:durableId="491531728">
    <w:abstractNumId w:val="8"/>
  </w:num>
  <w:num w:numId="22" w16cid:durableId="1010066793">
    <w:abstractNumId w:val="30"/>
  </w:num>
  <w:num w:numId="23" w16cid:durableId="1877154122">
    <w:abstractNumId w:val="6"/>
  </w:num>
  <w:num w:numId="24" w16cid:durableId="1768693574">
    <w:abstractNumId w:val="11"/>
  </w:num>
  <w:num w:numId="25" w16cid:durableId="460461745">
    <w:abstractNumId w:val="9"/>
  </w:num>
  <w:num w:numId="26" w16cid:durableId="1763797551">
    <w:abstractNumId w:val="14"/>
  </w:num>
  <w:num w:numId="27" w16cid:durableId="1051853875">
    <w:abstractNumId w:val="21"/>
  </w:num>
  <w:num w:numId="28" w16cid:durableId="1935430570">
    <w:abstractNumId w:val="13"/>
  </w:num>
  <w:num w:numId="29" w16cid:durableId="583879561">
    <w:abstractNumId w:val="7"/>
  </w:num>
  <w:num w:numId="30" w16cid:durableId="1019896138">
    <w:abstractNumId w:val="0"/>
  </w:num>
  <w:num w:numId="31" w16cid:durableId="158624071">
    <w:abstractNumId w:val="34"/>
  </w:num>
  <w:num w:numId="32" w16cid:durableId="1230532479">
    <w:abstractNumId w:val="16"/>
  </w:num>
  <w:num w:numId="33" w16cid:durableId="1038360248">
    <w:abstractNumId w:val="24"/>
  </w:num>
  <w:num w:numId="34" w16cid:durableId="804154380">
    <w:abstractNumId w:val="19"/>
  </w:num>
  <w:num w:numId="35" w16cid:durableId="446580241">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A65"/>
    <w:rsid w:val="00006144"/>
    <w:rsid w:val="00006AC3"/>
    <w:rsid w:val="000264D0"/>
    <w:rsid w:val="00034625"/>
    <w:rsid w:val="00041006"/>
    <w:rsid w:val="00045FFB"/>
    <w:rsid w:val="00051C6F"/>
    <w:rsid w:val="00071A65"/>
    <w:rsid w:val="000773CD"/>
    <w:rsid w:val="00095946"/>
    <w:rsid w:val="000C4358"/>
    <w:rsid w:val="000D3503"/>
    <w:rsid w:val="000F6E11"/>
    <w:rsid w:val="000F7760"/>
    <w:rsid w:val="001008C5"/>
    <w:rsid w:val="00101BC4"/>
    <w:rsid w:val="00102676"/>
    <w:rsid w:val="00140A99"/>
    <w:rsid w:val="00163740"/>
    <w:rsid w:val="001655F5"/>
    <w:rsid w:val="001657B2"/>
    <w:rsid w:val="0016665D"/>
    <w:rsid w:val="001712A8"/>
    <w:rsid w:val="00176816"/>
    <w:rsid w:val="0018592D"/>
    <w:rsid w:val="001A50BB"/>
    <w:rsid w:val="001A7755"/>
    <w:rsid w:val="001C6018"/>
    <w:rsid w:val="001F12C8"/>
    <w:rsid w:val="001F4DBA"/>
    <w:rsid w:val="00203B45"/>
    <w:rsid w:val="002042DC"/>
    <w:rsid w:val="002128E0"/>
    <w:rsid w:val="00220179"/>
    <w:rsid w:val="002327D2"/>
    <w:rsid w:val="002329CC"/>
    <w:rsid w:val="00236AF2"/>
    <w:rsid w:val="00240A1A"/>
    <w:rsid w:val="00242310"/>
    <w:rsid w:val="00245CAB"/>
    <w:rsid w:val="002506C4"/>
    <w:rsid w:val="00257A0B"/>
    <w:rsid w:val="00275CC7"/>
    <w:rsid w:val="00277194"/>
    <w:rsid w:val="002840EB"/>
    <w:rsid w:val="0029711A"/>
    <w:rsid w:val="002A3850"/>
    <w:rsid w:val="002A71AF"/>
    <w:rsid w:val="002C08CA"/>
    <w:rsid w:val="002D7C8E"/>
    <w:rsid w:val="002F49CD"/>
    <w:rsid w:val="00306718"/>
    <w:rsid w:val="003263B5"/>
    <w:rsid w:val="0036639E"/>
    <w:rsid w:val="0037275F"/>
    <w:rsid w:val="003B3F57"/>
    <w:rsid w:val="003E23C9"/>
    <w:rsid w:val="003F0EE4"/>
    <w:rsid w:val="003F691A"/>
    <w:rsid w:val="004112CB"/>
    <w:rsid w:val="00416524"/>
    <w:rsid w:val="004227E4"/>
    <w:rsid w:val="004301E3"/>
    <w:rsid w:val="00436C8F"/>
    <w:rsid w:val="0044511A"/>
    <w:rsid w:val="0046671D"/>
    <w:rsid w:val="0047461D"/>
    <w:rsid w:val="004812CB"/>
    <w:rsid w:val="004A20AB"/>
    <w:rsid w:val="004C6077"/>
    <w:rsid w:val="004C6FBE"/>
    <w:rsid w:val="004F59D6"/>
    <w:rsid w:val="005173C9"/>
    <w:rsid w:val="00565301"/>
    <w:rsid w:val="00580825"/>
    <w:rsid w:val="00595D2E"/>
    <w:rsid w:val="005A3196"/>
    <w:rsid w:val="005B3F4C"/>
    <w:rsid w:val="005B4FFA"/>
    <w:rsid w:val="005C050D"/>
    <w:rsid w:val="005C6622"/>
    <w:rsid w:val="005D1B2D"/>
    <w:rsid w:val="005D6B79"/>
    <w:rsid w:val="005D7999"/>
    <w:rsid w:val="005E0C06"/>
    <w:rsid w:val="005E5A94"/>
    <w:rsid w:val="005E5CB7"/>
    <w:rsid w:val="005F0540"/>
    <w:rsid w:val="00610588"/>
    <w:rsid w:val="00610B7D"/>
    <w:rsid w:val="00612BAA"/>
    <w:rsid w:val="0062095D"/>
    <w:rsid w:val="00660DEF"/>
    <w:rsid w:val="00664835"/>
    <w:rsid w:val="006A27D7"/>
    <w:rsid w:val="006B0152"/>
    <w:rsid w:val="006C6D65"/>
    <w:rsid w:val="006D4B0D"/>
    <w:rsid w:val="006D69B3"/>
    <w:rsid w:val="006E4573"/>
    <w:rsid w:val="006E4E1C"/>
    <w:rsid w:val="006E78AF"/>
    <w:rsid w:val="006F5D40"/>
    <w:rsid w:val="00706382"/>
    <w:rsid w:val="007209D6"/>
    <w:rsid w:val="00742272"/>
    <w:rsid w:val="007467E8"/>
    <w:rsid w:val="00757F23"/>
    <w:rsid w:val="00763777"/>
    <w:rsid w:val="00772A49"/>
    <w:rsid w:val="007B00F7"/>
    <w:rsid w:val="007B1FD8"/>
    <w:rsid w:val="007B776B"/>
    <w:rsid w:val="007C2B1B"/>
    <w:rsid w:val="007D226A"/>
    <w:rsid w:val="007F3A96"/>
    <w:rsid w:val="008025B6"/>
    <w:rsid w:val="0080301E"/>
    <w:rsid w:val="00805F88"/>
    <w:rsid w:val="00826B45"/>
    <w:rsid w:val="008612AB"/>
    <w:rsid w:val="008738D3"/>
    <w:rsid w:val="00874D5F"/>
    <w:rsid w:val="008808D4"/>
    <w:rsid w:val="008A0829"/>
    <w:rsid w:val="008A0E00"/>
    <w:rsid w:val="008A43F2"/>
    <w:rsid w:val="008A58D3"/>
    <w:rsid w:val="008B636C"/>
    <w:rsid w:val="008C3415"/>
    <w:rsid w:val="008D2BAB"/>
    <w:rsid w:val="008D4298"/>
    <w:rsid w:val="008F46B8"/>
    <w:rsid w:val="00936456"/>
    <w:rsid w:val="00937BBC"/>
    <w:rsid w:val="009572E1"/>
    <w:rsid w:val="009768B9"/>
    <w:rsid w:val="00981E98"/>
    <w:rsid w:val="00982860"/>
    <w:rsid w:val="00994816"/>
    <w:rsid w:val="009A3793"/>
    <w:rsid w:val="009B0580"/>
    <w:rsid w:val="009B0C01"/>
    <w:rsid w:val="009C10DF"/>
    <w:rsid w:val="009C61C3"/>
    <w:rsid w:val="009D1B15"/>
    <w:rsid w:val="009E5E5E"/>
    <w:rsid w:val="009E7D58"/>
    <w:rsid w:val="00A01A17"/>
    <w:rsid w:val="00A03090"/>
    <w:rsid w:val="00A12C24"/>
    <w:rsid w:val="00A26F55"/>
    <w:rsid w:val="00A270B9"/>
    <w:rsid w:val="00A40437"/>
    <w:rsid w:val="00A477EC"/>
    <w:rsid w:val="00A60F66"/>
    <w:rsid w:val="00A62C09"/>
    <w:rsid w:val="00A62DCC"/>
    <w:rsid w:val="00A725D3"/>
    <w:rsid w:val="00A8133A"/>
    <w:rsid w:val="00A82A92"/>
    <w:rsid w:val="00A96600"/>
    <w:rsid w:val="00AB1BE8"/>
    <w:rsid w:val="00AB3B40"/>
    <w:rsid w:val="00AB5433"/>
    <w:rsid w:val="00AC3266"/>
    <w:rsid w:val="00AE3B98"/>
    <w:rsid w:val="00AF1DAF"/>
    <w:rsid w:val="00B14CCC"/>
    <w:rsid w:val="00B23549"/>
    <w:rsid w:val="00B361EA"/>
    <w:rsid w:val="00B66C27"/>
    <w:rsid w:val="00B71129"/>
    <w:rsid w:val="00B72E13"/>
    <w:rsid w:val="00B76C90"/>
    <w:rsid w:val="00B83F9F"/>
    <w:rsid w:val="00B9378B"/>
    <w:rsid w:val="00BC6DAE"/>
    <w:rsid w:val="00BD33E6"/>
    <w:rsid w:val="00BE18F1"/>
    <w:rsid w:val="00C06A8E"/>
    <w:rsid w:val="00C20325"/>
    <w:rsid w:val="00C4508A"/>
    <w:rsid w:val="00C544FE"/>
    <w:rsid w:val="00C56AB2"/>
    <w:rsid w:val="00C72472"/>
    <w:rsid w:val="00C75E7F"/>
    <w:rsid w:val="00C80A24"/>
    <w:rsid w:val="00C92348"/>
    <w:rsid w:val="00CC3DD1"/>
    <w:rsid w:val="00CD205F"/>
    <w:rsid w:val="00CD3207"/>
    <w:rsid w:val="00CE7A07"/>
    <w:rsid w:val="00D0253E"/>
    <w:rsid w:val="00D16120"/>
    <w:rsid w:val="00D22FD2"/>
    <w:rsid w:val="00D27BB9"/>
    <w:rsid w:val="00D326FA"/>
    <w:rsid w:val="00D32F1E"/>
    <w:rsid w:val="00D57878"/>
    <w:rsid w:val="00D75016"/>
    <w:rsid w:val="00D96F31"/>
    <w:rsid w:val="00D97CEC"/>
    <w:rsid w:val="00DA6478"/>
    <w:rsid w:val="00DB52B3"/>
    <w:rsid w:val="00DD0694"/>
    <w:rsid w:val="00DE3444"/>
    <w:rsid w:val="00DF092A"/>
    <w:rsid w:val="00DF4E49"/>
    <w:rsid w:val="00E12A4F"/>
    <w:rsid w:val="00E22008"/>
    <w:rsid w:val="00E31D33"/>
    <w:rsid w:val="00E34EBC"/>
    <w:rsid w:val="00E513EA"/>
    <w:rsid w:val="00E52B2A"/>
    <w:rsid w:val="00E57CB7"/>
    <w:rsid w:val="00E64A66"/>
    <w:rsid w:val="00E658DE"/>
    <w:rsid w:val="00E7698F"/>
    <w:rsid w:val="00E9035D"/>
    <w:rsid w:val="00EA3856"/>
    <w:rsid w:val="00EA6218"/>
    <w:rsid w:val="00EC435F"/>
    <w:rsid w:val="00ED1184"/>
    <w:rsid w:val="00ED61E9"/>
    <w:rsid w:val="00EE2C7F"/>
    <w:rsid w:val="00F013CA"/>
    <w:rsid w:val="00F01C47"/>
    <w:rsid w:val="00F2026A"/>
    <w:rsid w:val="00F431C5"/>
    <w:rsid w:val="00F43BCA"/>
    <w:rsid w:val="00F548CC"/>
    <w:rsid w:val="00F81FD6"/>
    <w:rsid w:val="00F82E63"/>
    <w:rsid w:val="00F85051"/>
    <w:rsid w:val="00F91E34"/>
    <w:rsid w:val="00F93E3B"/>
    <w:rsid w:val="00FB3F36"/>
    <w:rsid w:val="00FB71F7"/>
    <w:rsid w:val="00FC14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9514E3"/>
  <w15:docId w15:val="{D17E7C33-8829-4E76-B5C9-AC826F884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3F2"/>
  </w:style>
  <w:style w:type="paragraph" w:styleId="Ttulo1">
    <w:name w:val="heading 1"/>
    <w:basedOn w:val="Normal"/>
    <w:next w:val="Normal"/>
    <w:qFormat/>
    <w:pPr>
      <w:keepNext/>
      <w:ind w:left="708"/>
      <w:jc w:val="both"/>
      <w:outlineLvl w:val="0"/>
    </w:pPr>
    <w:rPr>
      <w:sz w:val="24"/>
    </w:rPr>
  </w:style>
  <w:style w:type="paragraph" w:styleId="Ttulo2">
    <w:name w:val="heading 2"/>
    <w:basedOn w:val="Normal"/>
    <w:next w:val="Normal"/>
    <w:qFormat/>
    <w:pPr>
      <w:keepNext/>
      <w:ind w:left="142"/>
      <w:outlineLvl w:val="1"/>
    </w:pPr>
    <w:rPr>
      <w:b/>
      <w:sz w:val="22"/>
      <w:lang w:val="es-ES_tradnl"/>
    </w:rPr>
  </w:style>
  <w:style w:type="paragraph" w:styleId="Ttulo3">
    <w:name w:val="heading 3"/>
    <w:basedOn w:val="Normal"/>
    <w:next w:val="Normal"/>
    <w:qFormat/>
    <w:pPr>
      <w:keepNext/>
      <w:ind w:left="708"/>
      <w:outlineLvl w:val="2"/>
    </w:pPr>
    <w:rPr>
      <w:b/>
      <w:color w:val="FF0000"/>
      <w:sz w:val="24"/>
    </w:rPr>
  </w:style>
  <w:style w:type="paragraph" w:styleId="Ttulo4">
    <w:name w:val="heading 4"/>
    <w:basedOn w:val="Normal"/>
    <w:next w:val="Normal"/>
    <w:qFormat/>
    <w:pPr>
      <w:keepNext/>
      <w:jc w:val="both"/>
      <w:outlineLvl w:val="3"/>
    </w:pPr>
    <w:rPr>
      <w:b/>
      <w:sz w:val="24"/>
      <w:u w:val="single"/>
    </w:rPr>
  </w:style>
  <w:style w:type="paragraph" w:styleId="Ttulo5">
    <w:name w:val="heading 5"/>
    <w:basedOn w:val="Normal"/>
    <w:next w:val="Normal"/>
    <w:qFormat/>
    <w:pPr>
      <w:keepNext/>
      <w:jc w:val="right"/>
      <w:outlineLvl w:val="4"/>
    </w:pPr>
    <w:rPr>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semiHidden/>
    <w:pPr>
      <w:tabs>
        <w:tab w:val="center" w:pos="4252"/>
        <w:tab w:val="right" w:pos="8504"/>
      </w:tabs>
    </w:pPr>
    <w:rPr>
      <w:lang w:val="es-ES_tradnl"/>
    </w:rPr>
  </w:style>
  <w:style w:type="paragraph" w:styleId="Piedepgina">
    <w:name w:val="footer"/>
    <w:basedOn w:val="Normal"/>
    <w:link w:val="PiedepginaCar"/>
    <w:uiPriority w:val="99"/>
    <w:pPr>
      <w:tabs>
        <w:tab w:val="center" w:pos="4252"/>
        <w:tab w:val="right" w:pos="8504"/>
      </w:tabs>
    </w:pPr>
    <w:rPr>
      <w:lang w:val="es-ES_tradnl"/>
    </w:rPr>
  </w:style>
  <w:style w:type="paragraph" w:styleId="Textoindependiente">
    <w:name w:val="Body Text"/>
    <w:basedOn w:val="Normal"/>
    <w:uiPriority w:val="1"/>
    <w:qFormat/>
    <w:pPr>
      <w:jc w:val="both"/>
    </w:pPr>
    <w:rPr>
      <w:rFonts w:ascii="Arial" w:hAnsi="Arial"/>
      <w:sz w:val="24"/>
    </w:rPr>
  </w:style>
  <w:style w:type="paragraph" w:styleId="Sangra2detindependiente">
    <w:name w:val="Body Text Indent 2"/>
    <w:basedOn w:val="Normal"/>
    <w:semiHidden/>
    <w:pPr>
      <w:widowControl w:val="0"/>
      <w:spacing w:before="160" w:after="80"/>
      <w:ind w:left="360" w:firstLine="180"/>
      <w:jc w:val="both"/>
    </w:pPr>
    <w:rPr>
      <w:snapToGrid w:val="0"/>
      <w:sz w:val="22"/>
      <w:lang w:val="es-ES_tradnl"/>
    </w:rPr>
  </w:style>
  <w:style w:type="paragraph" w:styleId="Sangra3detindependiente">
    <w:name w:val="Body Text Indent 3"/>
    <w:basedOn w:val="Normal"/>
    <w:semiHidden/>
    <w:pPr>
      <w:widowControl w:val="0"/>
      <w:spacing w:before="160" w:after="80"/>
      <w:ind w:firstLine="180"/>
      <w:jc w:val="both"/>
    </w:pPr>
    <w:rPr>
      <w:snapToGrid w:val="0"/>
      <w:sz w:val="22"/>
      <w:lang w:val="es-ES_tradnl"/>
    </w:rPr>
  </w:style>
  <w:style w:type="paragraph" w:customStyle="1" w:styleId="Prrafodelista1">
    <w:name w:val="Párrafo de lista1"/>
    <w:basedOn w:val="Normal"/>
    <w:pPr>
      <w:ind w:left="720"/>
    </w:pPr>
    <w:rPr>
      <w:rFonts w:ascii="Calibri" w:hAnsi="Calibri"/>
      <w:sz w:val="22"/>
    </w:rPr>
  </w:style>
  <w:style w:type="paragraph" w:styleId="Sangradetextonormal">
    <w:name w:val="Body Text Indent"/>
    <w:basedOn w:val="Normal"/>
    <w:semiHidden/>
    <w:pPr>
      <w:ind w:firstLine="540"/>
      <w:jc w:val="both"/>
    </w:pPr>
    <w:rPr>
      <w:sz w:val="24"/>
      <w:lang w:val="es-ES_tradnl"/>
    </w:rPr>
  </w:style>
  <w:style w:type="paragraph" w:styleId="Textoindependiente2">
    <w:name w:val="Body Text 2"/>
    <w:basedOn w:val="Normal"/>
    <w:semiHidden/>
    <w:pPr>
      <w:jc w:val="both"/>
    </w:pPr>
    <w:rPr>
      <w:sz w:val="28"/>
    </w:rPr>
  </w:style>
  <w:style w:type="character" w:styleId="Fuerte">
    <w:name w:val="Strong"/>
    <w:uiPriority w:val="22"/>
    <w:qFormat/>
    <w:rPr>
      <w:b/>
    </w:rPr>
  </w:style>
  <w:style w:type="paragraph" w:styleId="Textoindependiente3">
    <w:name w:val="Body Text 3"/>
    <w:basedOn w:val="Normal"/>
    <w:semiHidden/>
    <w:rPr>
      <w:sz w:val="24"/>
    </w:rPr>
  </w:style>
  <w:style w:type="character" w:styleId="Hipervnculo">
    <w:name w:val="Hyperlink"/>
    <w:semiHidden/>
    <w:rPr>
      <w:color w:val="0000FF"/>
      <w:u w:val="single"/>
    </w:rPr>
  </w:style>
  <w:style w:type="paragraph" w:customStyle="1" w:styleId="Default">
    <w:name w:val="Default"/>
    <w:rsid w:val="006F5D40"/>
    <w:pPr>
      <w:autoSpaceDE w:val="0"/>
      <w:autoSpaceDN w:val="0"/>
      <w:adjustRightInd w:val="0"/>
    </w:pPr>
    <w:rPr>
      <w:rFonts w:ascii="Arial" w:hAnsi="Arial" w:cs="Arial"/>
      <w:color w:val="000000"/>
      <w:sz w:val="24"/>
      <w:szCs w:val="24"/>
    </w:rPr>
  </w:style>
  <w:style w:type="character" w:styleId="nfasis">
    <w:name w:val="Emphasis"/>
    <w:uiPriority w:val="20"/>
    <w:qFormat/>
    <w:rsid w:val="00936456"/>
    <w:rPr>
      <w:i w:val="0"/>
      <w:iCs w:val="0"/>
    </w:rPr>
  </w:style>
  <w:style w:type="paragraph" w:styleId="NormalWeb">
    <w:name w:val="Normal (Web)"/>
    <w:basedOn w:val="Normal"/>
    <w:uiPriority w:val="99"/>
    <w:unhideWhenUsed/>
    <w:rsid w:val="005E5A94"/>
    <w:pPr>
      <w:spacing w:after="150"/>
    </w:pPr>
    <w:rPr>
      <w:sz w:val="24"/>
      <w:szCs w:val="24"/>
    </w:rPr>
  </w:style>
  <w:style w:type="table" w:customStyle="1" w:styleId="TableNormal0">
    <w:name w:val="Table Normal_0"/>
    <w:uiPriority w:val="2"/>
    <w:semiHidden/>
    <w:unhideWhenUsed/>
    <w:qFormat/>
    <w:rsid w:val="00BC6DAE"/>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Prrafodelista">
    <w:name w:val="List Paragraph"/>
    <w:basedOn w:val="Normal"/>
    <w:uiPriority w:val="34"/>
    <w:qFormat/>
    <w:rsid w:val="00BC6DAE"/>
    <w:pPr>
      <w:widowControl w:val="0"/>
    </w:pPr>
    <w:rPr>
      <w:rFonts w:ascii="Calibri" w:eastAsia="Calibri" w:hAnsi="Calibri"/>
      <w:sz w:val="22"/>
      <w:szCs w:val="22"/>
      <w:lang w:val="en-US" w:eastAsia="en-US"/>
    </w:rPr>
  </w:style>
  <w:style w:type="paragraph" w:customStyle="1" w:styleId="TableParagraph">
    <w:name w:val="Table Paragraph"/>
    <w:basedOn w:val="Normal"/>
    <w:uiPriority w:val="1"/>
    <w:qFormat/>
    <w:rsid w:val="00BC6DAE"/>
    <w:pPr>
      <w:widowControl w:val="0"/>
    </w:pPr>
    <w:rPr>
      <w:rFonts w:ascii="Calibri" w:eastAsia="Calibri" w:hAnsi="Calibri"/>
      <w:sz w:val="22"/>
      <w:szCs w:val="22"/>
      <w:lang w:val="en-US" w:eastAsia="en-US"/>
    </w:rPr>
  </w:style>
  <w:style w:type="paragraph" w:styleId="Textodeglobo">
    <w:name w:val="Balloon Text"/>
    <w:basedOn w:val="Normal"/>
    <w:link w:val="TextodegloboCar"/>
    <w:uiPriority w:val="99"/>
    <w:semiHidden/>
    <w:unhideWhenUsed/>
    <w:rsid w:val="00B14CCC"/>
    <w:rPr>
      <w:rFonts w:ascii="Tahoma" w:hAnsi="Tahoma" w:cs="Tahoma"/>
      <w:sz w:val="16"/>
      <w:szCs w:val="16"/>
    </w:rPr>
  </w:style>
  <w:style w:type="character" w:customStyle="1" w:styleId="TextodegloboCar">
    <w:name w:val="Texto de globo Car"/>
    <w:link w:val="Textodeglobo"/>
    <w:uiPriority w:val="99"/>
    <w:semiHidden/>
    <w:rsid w:val="00B14CCC"/>
    <w:rPr>
      <w:rFonts w:ascii="Tahoma" w:hAnsi="Tahoma" w:cs="Tahoma"/>
      <w:sz w:val="16"/>
      <w:szCs w:val="16"/>
    </w:rPr>
  </w:style>
  <w:style w:type="paragraph" w:customStyle="1" w:styleId="parrafo1">
    <w:name w:val="parrafo1"/>
    <w:basedOn w:val="Normal"/>
    <w:rsid w:val="004F59D6"/>
    <w:pPr>
      <w:spacing w:before="180" w:after="180"/>
      <w:ind w:firstLine="360"/>
      <w:jc w:val="both"/>
    </w:pPr>
    <w:rPr>
      <w:sz w:val="24"/>
      <w:szCs w:val="24"/>
    </w:rPr>
  </w:style>
  <w:style w:type="character" w:customStyle="1" w:styleId="highlightsearch3">
    <w:name w:val="highlightsearch3"/>
    <w:basedOn w:val="Fuentedeprrafopredeter"/>
    <w:rsid w:val="00B361EA"/>
    <w:rPr>
      <w:b/>
      <w:bCs/>
      <w:color w:val="333333"/>
      <w:shd w:val="clear" w:color="auto" w:fill="6ED00F"/>
    </w:rPr>
  </w:style>
  <w:style w:type="character" w:customStyle="1" w:styleId="highlightsearchaux">
    <w:name w:val="highlightsearchaux"/>
    <w:basedOn w:val="Fuentedeprrafopredeter"/>
    <w:rsid w:val="00B361EA"/>
  </w:style>
  <w:style w:type="character" w:customStyle="1" w:styleId="highlight7">
    <w:name w:val="highlight7"/>
    <w:basedOn w:val="Fuentedeprrafopredeter"/>
    <w:rsid w:val="00A60F66"/>
    <w:rPr>
      <w:b/>
      <w:bCs/>
      <w:color w:val="333333"/>
      <w:shd w:val="clear" w:color="auto" w:fill="FEF5CA"/>
    </w:rPr>
  </w:style>
  <w:style w:type="paragraph" w:customStyle="1" w:styleId="t0106">
    <w:name w:val="t01_06"/>
    <w:basedOn w:val="Normal"/>
    <w:rsid w:val="002329CC"/>
    <w:pPr>
      <w:spacing w:before="100" w:beforeAutospacing="1" w:after="144"/>
    </w:pPr>
    <w:rPr>
      <w:sz w:val="19"/>
      <w:szCs w:val="19"/>
    </w:rPr>
  </w:style>
  <w:style w:type="paragraph" w:customStyle="1" w:styleId="articulo1">
    <w:name w:val="articulo1"/>
    <w:basedOn w:val="Normal"/>
    <w:rsid w:val="00D96F31"/>
    <w:pPr>
      <w:spacing w:before="360" w:after="180"/>
      <w:jc w:val="both"/>
    </w:pPr>
    <w:rPr>
      <w:b/>
      <w:bCs/>
      <w:sz w:val="24"/>
      <w:szCs w:val="24"/>
    </w:rPr>
  </w:style>
  <w:style w:type="paragraph" w:customStyle="1" w:styleId="parrafo21">
    <w:name w:val="parrafo_21"/>
    <w:basedOn w:val="Normal"/>
    <w:rsid w:val="00D96F31"/>
    <w:pPr>
      <w:spacing w:before="360" w:after="180"/>
      <w:ind w:firstLine="360"/>
      <w:jc w:val="both"/>
    </w:pPr>
    <w:rPr>
      <w:sz w:val="24"/>
      <w:szCs w:val="24"/>
    </w:rPr>
  </w:style>
  <w:style w:type="character" w:styleId="Refdecomentario">
    <w:name w:val="annotation reference"/>
    <w:uiPriority w:val="99"/>
    <w:semiHidden/>
    <w:unhideWhenUsed/>
    <w:rsid w:val="005E0C06"/>
    <w:rPr>
      <w:sz w:val="16"/>
      <w:szCs w:val="16"/>
    </w:rPr>
  </w:style>
  <w:style w:type="paragraph" w:styleId="Textocomentario">
    <w:name w:val="annotation text"/>
    <w:basedOn w:val="Normal"/>
    <w:link w:val="TextocomentarioCar"/>
    <w:uiPriority w:val="99"/>
    <w:semiHidden/>
    <w:unhideWhenUsed/>
    <w:rsid w:val="005E0C06"/>
  </w:style>
  <w:style w:type="character" w:customStyle="1" w:styleId="TextocomentarioCar">
    <w:name w:val="Texto comentario Car"/>
    <w:basedOn w:val="Fuentedeprrafopredeter"/>
    <w:link w:val="Textocomentario"/>
    <w:uiPriority w:val="99"/>
    <w:semiHidden/>
    <w:rsid w:val="005E0C06"/>
  </w:style>
  <w:style w:type="character" w:customStyle="1" w:styleId="EncabezadoCar">
    <w:name w:val="Encabezado Car"/>
    <w:basedOn w:val="Fuentedeprrafopredeter"/>
    <w:link w:val="Encabezado"/>
    <w:semiHidden/>
    <w:rsid w:val="005F0540"/>
    <w:rPr>
      <w:lang w:val="es-ES_tradnl"/>
    </w:rPr>
  </w:style>
  <w:style w:type="character" w:customStyle="1" w:styleId="PiedepginaCar">
    <w:name w:val="Pie de página Car"/>
    <w:basedOn w:val="Fuentedeprrafopredeter"/>
    <w:link w:val="Piedepgina"/>
    <w:uiPriority w:val="99"/>
    <w:rsid w:val="0029711A"/>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urrezkontsultak@araba.eu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64EF2-3E87-463A-9BD1-C75F009FC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752</Words>
  <Characters>4138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PETICIONES DE INFORMACIÓN SOBRE ACTAS, ACUERDOS DE ÓRGANOS, ENTIDADES DE DERECHO PÚBLICO EN LAS QUE PARTICIPA DFA</vt:lpstr>
    </vt:vector>
  </TitlesOfParts>
  <Company>DFA - AFA</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PETICIONES DE INFORMACIÓN SOBRE ACTAS, ACUERDOS DE ÓRGANOS, ENTIDADES DE DERECHO PÚBLICO EN LAS QUE PARTICIPA DFA</dc:title>
  <dc:creator>DNVADILLO_INES</dc:creator>
  <cp:lastModifiedBy>Prieto Sanchez, Francisco Javier</cp:lastModifiedBy>
  <cp:revision>3</cp:revision>
  <cp:lastPrinted>2026-09-25T07:48:00Z</cp:lastPrinted>
  <dcterms:created xsi:type="dcterms:W3CDTF">2026-09-25T10:54:00Z</dcterms:created>
  <dcterms:modified xsi:type="dcterms:W3CDTF">2026-09-25T11:00:00Z</dcterms:modified>
</cp:coreProperties>
</file>