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15C06" w14:textId="77777777" w:rsidR="005F0540" w:rsidRPr="00894FBB" w:rsidRDefault="005F0540">
      <w:pPr>
        <w:rPr>
          <w:b/>
          <w:sz w:val="24"/>
          <w:szCs w:val="24"/>
          <w:lang w:val="eu-ES"/>
        </w:rPr>
        <w:sectPr w:rsidR="005F0540" w:rsidRPr="00894FBB" w:rsidSect="005F0540">
          <w:headerReference w:type="default" r:id="rId8"/>
          <w:footerReference w:type="default" r:id="rId9"/>
          <w:headerReference w:type="first" r:id="rId10"/>
          <w:footerReference w:type="first" r:id="rId11"/>
          <w:pgSz w:w="11907" w:h="16840" w:code="9"/>
          <w:pgMar w:top="2126" w:right="1418" w:bottom="1021" w:left="1418" w:header="851" w:footer="113" w:gutter="0"/>
          <w:cols w:space="720" w:equalWidth="0">
            <w:col w:w="9071" w:space="709"/>
          </w:cols>
          <w:titlePg/>
          <w:docGrid w:linePitch="272"/>
        </w:sectPr>
      </w:pPr>
    </w:p>
    <w:p w14:paraId="28440A01" w14:textId="77777777" w:rsidR="005E0C06" w:rsidRPr="00894FBB" w:rsidRDefault="00ED6AAF" w:rsidP="00C00DF2">
      <w:pPr>
        <w:kinsoku w:val="0"/>
        <w:overflowPunct w:val="0"/>
        <w:autoSpaceDE w:val="0"/>
        <w:autoSpaceDN w:val="0"/>
        <w:adjustRightInd w:val="0"/>
        <w:spacing w:line="325" w:lineRule="exact"/>
        <w:jc w:val="both"/>
        <w:outlineLvl w:val="0"/>
        <w:rPr>
          <w:rFonts w:eastAsia="Calibri"/>
          <w:b/>
          <w:bCs/>
          <w:caps/>
          <w:spacing w:val="-1"/>
          <w:sz w:val="22"/>
          <w:szCs w:val="22"/>
          <w:shd w:val="clear" w:color="auto" w:fill="FFFFFF" w:themeFill="background1"/>
          <w:lang w:val="eu-ES" w:eastAsia="en-US"/>
        </w:rPr>
      </w:pPr>
      <w:r w:rsidRPr="00894FBB">
        <w:rPr>
          <w:b/>
          <w:bCs/>
          <w:caps/>
          <w:spacing w:val="-2"/>
          <w:sz w:val="22"/>
          <w:szCs w:val="22"/>
          <w:shd w:val="clear" w:color="auto" w:fill="FFFFFF"/>
          <w:lang w:val="eu-ES" w:eastAsia="en-US"/>
        </w:rPr>
        <w:t>Aldez aurreko kontsulta PUBLIKOA, Arabako Errepideei buruzko ekainaren 25eko 20/1990 Foru Arauaren III. eta IV. tituluak garatzeko Arautegia onesten duen FORU DEKRETUAREN proiektuari buruzkoa.</w:t>
      </w:r>
    </w:p>
    <w:p w14:paraId="55408834" w14:textId="77777777" w:rsidR="00C00DF2" w:rsidRPr="00894FBB" w:rsidRDefault="00C00DF2" w:rsidP="00C00DF2">
      <w:pPr>
        <w:kinsoku w:val="0"/>
        <w:overflowPunct w:val="0"/>
        <w:autoSpaceDE w:val="0"/>
        <w:autoSpaceDN w:val="0"/>
        <w:adjustRightInd w:val="0"/>
        <w:spacing w:line="325" w:lineRule="exact"/>
        <w:jc w:val="both"/>
        <w:outlineLvl w:val="0"/>
        <w:rPr>
          <w:rFonts w:eastAsia="Calibri"/>
          <w:b/>
          <w:bCs/>
          <w:sz w:val="22"/>
          <w:szCs w:val="22"/>
          <w:lang w:val="eu-ES" w:eastAsia="en-US"/>
        </w:rPr>
      </w:pPr>
    </w:p>
    <w:p w14:paraId="27B60371" w14:textId="77777777" w:rsidR="005E0C06" w:rsidRPr="00894FBB" w:rsidRDefault="00ED6AAF" w:rsidP="00C00DF2">
      <w:pPr>
        <w:kinsoku w:val="0"/>
        <w:overflowPunct w:val="0"/>
        <w:autoSpaceDE w:val="0"/>
        <w:autoSpaceDN w:val="0"/>
        <w:adjustRightInd w:val="0"/>
        <w:jc w:val="both"/>
        <w:rPr>
          <w:rFonts w:eastAsia="Calibri"/>
          <w:sz w:val="22"/>
          <w:szCs w:val="22"/>
          <w:lang w:val="eu-ES" w:eastAsia="en-US"/>
        </w:rPr>
      </w:pPr>
      <w:r w:rsidRPr="00894FBB">
        <w:rPr>
          <w:spacing w:val="-1"/>
          <w:sz w:val="22"/>
          <w:szCs w:val="22"/>
          <w:lang w:val="eu-ES" w:eastAsia="en-US"/>
        </w:rPr>
        <w:t>Bat etorriz xedapen orokorrak egiteko prozedura onesten duen otsailaren 28ko 6/2023 Foru Dekretuaren 9. artikuluan xedatutakoarekin, eta xedapen arauemaileak prestatzeko prozeduran herritarren parte hartzea hobetu nahian, goiburuan aipatutako proiektua prestatu aurretik kontsulta publikoa egin behar da; kontsulta horretan, iritzia azaltzeko eskatuko zaie etorkizuneko arauaren eragina jaso lezaketen herritarrei eta ordezkagarritasun handieneko erakundeei, honako gai hauen gainean:</w:t>
      </w:r>
    </w:p>
    <w:p w14:paraId="0CAEC3A5" w14:textId="77777777" w:rsidR="005E0C06" w:rsidRPr="00894FBB" w:rsidRDefault="005E0C06" w:rsidP="00C00DF2">
      <w:pPr>
        <w:kinsoku w:val="0"/>
        <w:overflowPunct w:val="0"/>
        <w:autoSpaceDE w:val="0"/>
        <w:autoSpaceDN w:val="0"/>
        <w:adjustRightInd w:val="0"/>
        <w:jc w:val="both"/>
        <w:rPr>
          <w:rFonts w:eastAsia="Calibri"/>
          <w:sz w:val="22"/>
          <w:szCs w:val="22"/>
          <w:lang w:val="eu-ES" w:eastAsia="en-US"/>
        </w:rPr>
      </w:pPr>
    </w:p>
    <w:p w14:paraId="27945042" w14:textId="77777777" w:rsidR="005E0C06" w:rsidRPr="00894FBB" w:rsidRDefault="00ED6AAF" w:rsidP="00C00DF2">
      <w:pPr>
        <w:numPr>
          <w:ilvl w:val="0"/>
          <w:numId w:val="32"/>
        </w:numPr>
        <w:kinsoku w:val="0"/>
        <w:overflowPunct w:val="0"/>
        <w:autoSpaceDE w:val="0"/>
        <w:autoSpaceDN w:val="0"/>
        <w:adjustRightInd w:val="0"/>
        <w:ind w:left="0" w:firstLine="0"/>
        <w:contextualSpacing/>
        <w:jc w:val="both"/>
        <w:rPr>
          <w:rFonts w:eastAsia="Calibri"/>
          <w:sz w:val="22"/>
          <w:szCs w:val="22"/>
          <w:lang w:val="eu-ES" w:eastAsia="en-US"/>
        </w:rPr>
      </w:pPr>
      <w:r w:rsidRPr="00894FBB">
        <w:rPr>
          <w:spacing w:val="-1"/>
          <w:sz w:val="22"/>
          <w:szCs w:val="22"/>
          <w:lang w:val="eu-ES" w:eastAsia="en-US"/>
        </w:rPr>
        <w:t>ekimen horren bidez konpondu nahi diren arazoak,</w:t>
      </w:r>
    </w:p>
    <w:p w14:paraId="7FD7BA1B" w14:textId="77777777" w:rsidR="005E0C06" w:rsidRPr="00894FBB" w:rsidRDefault="00ED6AAF" w:rsidP="00C00DF2">
      <w:pPr>
        <w:numPr>
          <w:ilvl w:val="0"/>
          <w:numId w:val="32"/>
        </w:numPr>
        <w:kinsoku w:val="0"/>
        <w:overflowPunct w:val="0"/>
        <w:autoSpaceDE w:val="0"/>
        <w:autoSpaceDN w:val="0"/>
        <w:adjustRightInd w:val="0"/>
        <w:ind w:left="0" w:firstLine="0"/>
        <w:contextualSpacing/>
        <w:jc w:val="both"/>
        <w:rPr>
          <w:rFonts w:eastAsia="Calibri"/>
          <w:sz w:val="22"/>
          <w:szCs w:val="22"/>
          <w:lang w:val="eu-ES" w:eastAsia="en-US"/>
        </w:rPr>
      </w:pPr>
      <w:r w:rsidRPr="00894FBB">
        <w:rPr>
          <w:spacing w:val="-2"/>
          <w:sz w:val="22"/>
          <w:szCs w:val="22"/>
          <w:lang w:val="eu-ES" w:eastAsia="en-US"/>
        </w:rPr>
        <w:t>onesteko beharra eta egokitasuna,</w:t>
      </w:r>
    </w:p>
    <w:p w14:paraId="120B9E9D" w14:textId="77777777" w:rsidR="005E0C06" w:rsidRPr="00894FBB" w:rsidRDefault="00ED6AAF" w:rsidP="00C00DF2">
      <w:pPr>
        <w:numPr>
          <w:ilvl w:val="0"/>
          <w:numId w:val="32"/>
        </w:numPr>
        <w:kinsoku w:val="0"/>
        <w:overflowPunct w:val="0"/>
        <w:autoSpaceDE w:val="0"/>
        <w:autoSpaceDN w:val="0"/>
        <w:adjustRightInd w:val="0"/>
        <w:ind w:left="0" w:firstLine="0"/>
        <w:contextualSpacing/>
        <w:jc w:val="both"/>
        <w:rPr>
          <w:rFonts w:eastAsia="Calibri"/>
          <w:sz w:val="22"/>
          <w:szCs w:val="22"/>
          <w:lang w:val="eu-ES" w:eastAsia="en-US"/>
        </w:rPr>
      </w:pPr>
      <w:r w:rsidRPr="00894FBB">
        <w:rPr>
          <w:spacing w:val="-1"/>
          <w:sz w:val="22"/>
          <w:szCs w:val="22"/>
          <w:lang w:val="eu-ES" w:eastAsia="en-US"/>
        </w:rPr>
        <w:t>xedapenaren helburuak,</w:t>
      </w:r>
    </w:p>
    <w:p w14:paraId="62D0A9CD" w14:textId="77777777" w:rsidR="005E0C06" w:rsidRPr="00894FBB" w:rsidRDefault="00ED6AAF" w:rsidP="00C00DF2">
      <w:pPr>
        <w:numPr>
          <w:ilvl w:val="0"/>
          <w:numId w:val="32"/>
        </w:numPr>
        <w:kinsoku w:val="0"/>
        <w:overflowPunct w:val="0"/>
        <w:autoSpaceDE w:val="0"/>
        <w:autoSpaceDN w:val="0"/>
        <w:adjustRightInd w:val="0"/>
        <w:ind w:left="0" w:firstLine="0"/>
        <w:contextualSpacing/>
        <w:rPr>
          <w:rFonts w:eastAsia="Calibri"/>
          <w:sz w:val="22"/>
          <w:szCs w:val="22"/>
          <w:lang w:val="eu-ES" w:eastAsia="en-US"/>
        </w:rPr>
      </w:pPr>
      <w:r w:rsidRPr="00894FBB">
        <w:rPr>
          <w:spacing w:val="-2"/>
          <w:sz w:val="22"/>
          <w:szCs w:val="22"/>
          <w:lang w:val="eu-ES" w:eastAsia="en-US"/>
        </w:rPr>
        <w:t>egon daitezkeen bestelako aukerak (arautzaileak eta arautzaileak ez direnak).</w:t>
      </w:r>
    </w:p>
    <w:p w14:paraId="7A0F0339" w14:textId="77777777" w:rsidR="00486C2F" w:rsidRPr="00894FBB" w:rsidRDefault="00ED6AAF" w:rsidP="00C00DF2">
      <w:pPr>
        <w:numPr>
          <w:ilvl w:val="0"/>
          <w:numId w:val="32"/>
        </w:numPr>
        <w:kinsoku w:val="0"/>
        <w:overflowPunct w:val="0"/>
        <w:autoSpaceDE w:val="0"/>
        <w:autoSpaceDN w:val="0"/>
        <w:adjustRightInd w:val="0"/>
        <w:ind w:left="0" w:firstLine="0"/>
        <w:contextualSpacing/>
        <w:rPr>
          <w:rFonts w:eastAsia="Calibri"/>
          <w:sz w:val="22"/>
          <w:szCs w:val="22"/>
          <w:lang w:val="eu-ES" w:eastAsia="en-US"/>
        </w:rPr>
      </w:pPr>
      <w:r w:rsidRPr="00894FBB">
        <w:rPr>
          <w:spacing w:val="-1"/>
          <w:sz w:val="22"/>
          <w:szCs w:val="22"/>
          <w:lang w:val="eu-ES" w:eastAsia="en-US"/>
        </w:rPr>
        <w:t>xedapenak nori eragingo dion</w:t>
      </w:r>
    </w:p>
    <w:p w14:paraId="2CFB952C" w14:textId="77777777" w:rsidR="005E0C06" w:rsidRPr="00894FBB" w:rsidRDefault="005E0C06" w:rsidP="00C00DF2">
      <w:pPr>
        <w:kinsoku w:val="0"/>
        <w:overflowPunct w:val="0"/>
        <w:autoSpaceDE w:val="0"/>
        <w:autoSpaceDN w:val="0"/>
        <w:adjustRightInd w:val="0"/>
        <w:rPr>
          <w:rFonts w:eastAsia="Calibri"/>
          <w:spacing w:val="-1"/>
          <w:sz w:val="22"/>
          <w:szCs w:val="22"/>
          <w:lang w:val="eu-ES" w:eastAsia="en-US"/>
        </w:rPr>
      </w:pPr>
    </w:p>
    <w:p w14:paraId="4A968F60" w14:textId="77777777" w:rsidR="00117A90" w:rsidRPr="00894FBB" w:rsidRDefault="00ED6AAF" w:rsidP="00C00DF2">
      <w:pPr>
        <w:kinsoku w:val="0"/>
        <w:overflowPunct w:val="0"/>
        <w:autoSpaceDE w:val="0"/>
        <w:autoSpaceDN w:val="0"/>
        <w:adjustRightInd w:val="0"/>
        <w:jc w:val="both"/>
        <w:outlineLvl w:val="0"/>
        <w:rPr>
          <w:rFonts w:eastAsia="Calibri"/>
          <w:sz w:val="22"/>
          <w:szCs w:val="22"/>
          <w:lang w:val="eu-ES" w:eastAsia="en-US"/>
        </w:rPr>
      </w:pPr>
      <w:r w:rsidRPr="00894FBB">
        <w:rPr>
          <w:sz w:val="22"/>
          <w:szCs w:val="22"/>
          <w:lang w:val="eu-ES" w:eastAsia="en-US"/>
        </w:rPr>
        <w:t>Aurrekoa betez, kontsulta bat planteatzen da, Arabako Lurralde Historikoko Errepideei buruzko ekainaren 25eko 20/1990 Foru Arauaren III. eta IV. tituluak garatu nahi dituen etorkizuneko xedapenaren eragina jaso lezaketen herritarrei eta ordezkagarritasuna duten erakundeei beren iritzia azal dezaten eskatzeko.</w:t>
      </w:r>
    </w:p>
    <w:p w14:paraId="0D074047" w14:textId="77777777" w:rsidR="00C00DF2" w:rsidRPr="00894FBB" w:rsidRDefault="00C00DF2" w:rsidP="00C00DF2">
      <w:pPr>
        <w:kinsoku w:val="0"/>
        <w:overflowPunct w:val="0"/>
        <w:autoSpaceDE w:val="0"/>
        <w:autoSpaceDN w:val="0"/>
        <w:adjustRightInd w:val="0"/>
        <w:jc w:val="both"/>
        <w:outlineLvl w:val="0"/>
        <w:rPr>
          <w:rFonts w:eastAsia="Calibri"/>
          <w:sz w:val="24"/>
          <w:szCs w:val="24"/>
          <w:lang w:val="eu-ES" w:eastAsia="en-US"/>
        </w:rPr>
      </w:pPr>
    </w:p>
    <w:p w14:paraId="6A399492" w14:textId="77777777" w:rsidR="00C00DF2" w:rsidRPr="00894FBB" w:rsidRDefault="00ED6AAF" w:rsidP="00C00DF2">
      <w:pPr>
        <w:kinsoku w:val="0"/>
        <w:overflowPunct w:val="0"/>
        <w:autoSpaceDE w:val="0"/>
        <w:autoSpaceDN w:val="0"/>
        <w:adjustRightInd w:val="0"/>
        <w:spacing w:before="120"/>
        <w:ind w:right="-1"/>
        <w:jc w:val="both"/>
        <w:rPr>
          <w:rFonts w:eastAsia="Calibri"/>
          <w:sz w:val="22"/>
          <w:szCs w:val="22"/>
          <w:lang w:val="eu-ES" w:eastAsia="en-US"/>
        </w:rPr>
      </w:pPr>
      <w:r w:rsidRPr="00894FBB">
        <w:rPr>
          <w:sz w:val="22"/>
          <w:szCs w:val="22"/>
          <w:lang w:val="eu-ES" w:eastAsia="en-US"/>
        </w:rPr>
        <w:t>Kontsulta hori Gobernu Irekiaren Atariaren bidez egingo da, hamar egun balioduneko epean, Arabako Foru Aldundiaren webgunean argitaratzen den egunetik aurrera.</w:t>
      </w:r>
    </w:p>
    <w:p w14:paraId="3E058865" w14:textId="77777777" w:rsidR="00C00DF2" w:rsidRPr="00894FBB" w:rsidRDefault="00ED6AAF" w:rsidP="00C00DF2">
      <w:pPr>
        <w:kinsoku w:val="0"/>
        <w:overflowPunct w:val="0"/>
        <w:autoSpaceDE w:val="0"/>
        <w:autoSpaceDN w:val="0"/>
        <w:adjustRightInd w:val="0"/>
        <w:spacing w:before="120"/>
        <w:ind w:right="-1"/>
        <w:jc w:val="both"/>
        <w:rPr>
          <w:rFonts w:eastAsia="Calibri"/>
          <w:sz w:val="22"/>
          <w:szCs w:val="22"/>
          <w:lang w:val="eu-ES" w:eastAsia="en-US"/>
        </w:rPr>
      </w:pPr>
      <w:r w:rsidRPr="00894FBB">
        <w:rPr>
          <w:rFonts w:eastAsia="Calibri"/>
          <w:sz w:val="22"/>
          <w:szCs w:val="22"/>
          <w:highlight w:val="yellow"/>
          <w:lang w:val="eu-ES" w:eastAsia="en-US"/>
        </w:rPr>
        <w:t xml:space="preserve">                     </w:t>
      </w:r>
      <w:r w:rsidRPr="00894FBB">
        <w:rPr>
          <w:rFonts w:eastAsia="Calibri"/>
          <w:sz w:val="22"/>
          <w:szCs w:val="22"/>
          <w:lang w:val="eu-ES" w:eastAsia="en-US"/>
        </w:rPr>
        <w:t xml:space="preserve">                                                  </w:t>
      </w:r>
    </w:p>
    <w:p w14:paraId="754E5EFC" w14:textId="4551D86E" w:rsidR="00C00DF2" w:rsidRPr="00894FBB" w:rsidRDefault="00ED6AAF" w:rsidP="00C00DF2">
      <w:pPr>
        <w:shd w:val="clear" w:color="auto" w:fill="FFFFFF"/>
        <w:spacing w:after="200"/>
        <w:ind w:right="-1"/>
        <w:jc w:val="both"/>
        <w:rPr>
          <w:rFonts w:eastAsia="Calibri"/>
          <w:sz w:val="22"/>
          <w:szCs w:val="22"/>
          <w:lang w:val="eu-ES" w:eastAsia="en-US"/>
        </w:rPr>
      </w:pPr>
      <w:r w:rsidRPr="00894FBB">
        <w:rPr>
          <w:spacing w:val="-1"/>
          <w:sz w:val="22"/>
          <w:szCs w:val="22"/>
          <w:lang w:val="eu-ES" w:eastAsia="en-US"/>
        </w:rPr>
        <w:t>Herritarrek, erakundeek eta elkarteek iragarki honetan planteatutako alderdiei buruzko iritziak helaraz ditzakete, hala nahi baldin badute, Gobernu Irekiaren postontziaren bidez (</w:t>
      </w:r>
      <w:r w:rsidRPr="00894FBB">
        <w:rPr>
          <w:spacing w:val="-1"/>
          <w:sz w:val="22"/>
          <w:szCs w:val="22"/>
          <w:u w:val="single"/>
          <w:lang w:val="eu-ES" w:eastAsia="en-US"/>
        </w:rPr>
        <w:t>aurrezkontsultak@araba.eus)</w:t>
      </w:r>
      <w:r w:rsidRPr="00894FBB">
        <w:rPr>
          <w:spacing w:val="-1"/>
          <w:sz w:val="22"/>
          <w:szCs w:val="22"/>
          <w:lang w:val="eu-ES" w:eastAsia="en-US"/>
        </w:rPr>
        <w:t xml:space="preserve">, 2026ko urriaren </w:t>
      </w:r>
      <w:r w:rsidR="001714F5">
        <w:rPr>
          <w:spacing w:val="-1"/>
          <w:sz w:val="22"/>
          <w:szCs w:val="22"/>
          <w:lang w:val="eu-ES" w:eastAsia="en-US"/>
        </w:rPr>
        <w:t>16</w:t>
      </w:r>
      <w:r w:rsidRPr="00894FBB">
        <w:rPr>
          <w:spacing w:val="-1"/>
          <w:sz w:val="22"/>
          <w:szCs w:val="22"/>
          <w:lang w:val="eu-ES" w:eastAsia="en-US"/>
        </w:rPr>
        <w:t xml:space="preserve">tik 2026ko urriaren 30era.         </w:t>
      </w:r>
    </w:p>
    <w:p w14:paraId="5A9ED0A6" w14:textId="77777777" w:rsidR="00C00DF2" w:rsidRPr="00894FBB" w:rsidRDefault="00C00DF2" w:rsidP="00117A90">
      <w:pPr>
        <w:kinsoku w:val="0"/>
        <w:overflowPunct w:val="0"/>
        <w:autoSpaceDE w:val="0"/>
        <w:autoSpaceDN w:val="0"/>
        <w:adjustRightInd w:val="0"/>
        <w:spacing w:line="325" w:lineRule="exact"/>
        <w:jc w:val="both"/>
        <w:outlineLvl w:val="0"/>
        <w:rPr>
          <w:rFonts w:eastAsia="Calibri"/>
          <w:sz w:val="24"/>
          <w:szCs w:val="24"/>
          <w:lang w:val="eu-E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5"/>
        <w:gridCol w:w="4362"/>
      </w:tblGrid>
      <w:tr w:rsidR="00F0291C" w:rsidRPr="001714F5" w14:paraId="399B30CA" w14:textId="77777777" w:rsidTr="00486C2F">
        <w:trPr>
          <w:trHeight w:val="3140"/>
        </w:trPr>
        <w:tc>
          <w:tcPr>
            <w:tcW w:w="4375" w:type="dxa"/>
          </w:tcPr>
          <w:p w14:paraId="19B747C0" w14:textId="77777777" w:rsidR="00486C2F" w:rsidRPr="00894FBB" w:rsidRDefault="00ED6AAF" w:rsidP="00D60B45">
            <w:pPr>
              <w:kinsoku w:val="0"/>
              <w:overflowPunct w:val="0"/>
              <w:autoSpaceDE w:val="0"/>
              <w:autoSpaceDN w:val="0"/>
              <w:adjustRightInd w:val="0"/>
              <w:jc w:val="both"/>
              <w:rPr>
                <w:rFonts w:eastAsia="Calibri"/>
                <w:b/>
                <w:spacing w:val="-1"/>
                <w:sz w:val="24"/>
                <w:szCs w:val="24"/>
                <w:lang w:val="eu-ES" w:eastAsia="en-US"/>
              </w:rPr>
            </w:pPr>
            <w:r w:rsidRPr="00894FBB">
              <w:rPr>
                <w:b/>
                <w:bCs/>
                <w:spacing w:val="-1"/>
                <w:sz w:val="24"/>
                <w:szCs w:val="24"/>
                <w:lang w:val="eu-ES" w:eastAsia="en-US"/>
              </w:rPr>
              <w:t xml:space="preserve">ARAU TESTUAREN AURREKARIAK. </w:t>
            </w:r>
          </w:p>
          <w:p w14:paraId="27484341" w14:textId="77777777" w:rsidR="000C4358" w:rsidRPr="00894FBB" w:rsidRDefault="000C4358" w:rsidP="000B628D">
            <w:pPr>
              <w:kinsoku w:val="0"/>
              <w:overflowPunct w:val="0"/>
              <w:autoSpaceDE w:val="0"/>
              <w:autoSpaceDN w:val="0"/>
              <w:adjustRightInd w:val="0"/>
              <w:spacing w:after="200" w:line="276" w:lineRule="auto"/>
              <w:rPr>
                <w:rFonts w:eastAsia="Calibri"/>
                <w:b/>
                <w:spacing w:val="-1"/>
                <w:sz w:val="24"/>
                <w:szCs w:val="24"/>
                <w:lang w:val="eu-ES" w:eastAsia="en-US"/>
              </w:rPr>
            </w:pPr>
          </w:p>
        </w:tc>
        <w:tc>
          <w:tcPr>
            <w:tcW w:w="4362" w:type="dxa"/>
          </w:tcPr>
          <w:p w14:paraId="1A48D86D" w14:textId="77777777" w:rsidR="00681848" w:rsidRPr="00894FBB" w:rsidRDefault="00ED6AAF" w:rsidP="00681848">
            <w:pPr>
              <w:jc w:val="both"/>
              <w:rPr>
                <w:lang w:val="eu-ES"/>
              </w:rPr>
            </w:pPr>
            <w:r w:rsidRPr="00894FBB">
              <w:rPr>
                <w:lang w:val="eu-ES"/>
              </w:rPr>
              <w:t>Arabako Lurralde Historikoko Errepideei buruzko ekainaren 25eko 20/1990 Foru Arauak Foru Administrazioari esleitzen dizkio foru bide sarearen finantzaketa, kontserbazio, ustiapen, babes eta erabilera egokia bermatzeko beharrezkoak diren eskumenak, eta errepideak funtsezko azpiegiturak dira pertsonen eta salgaien mugikortasunerako eta Arabako lurralde egituraketarako eta garapen ekonomiko eta sozialerako.</w:t>
            </w:r>
          </w:p>
          <w:p w14:paraId="77A38FD5" w14:textId="77777777" w:rsidR="00486C2F" w:rsidRPr="00894FBB" w:rsidRDefault="00486C2F" w:rsidP="00D60B45">
            <w:pPr>
              <w:kinsoku w:val="0"/>
              <w:overflowPunct w:val="0"/>
              <w:autoSpaceDE w:val="0"/>
              <w:autoSpaceDN w:val="0"/>
              <w:adjustRightInd w:val="0"/>
              <w:spacing w:after="120"/>
              <w:jc w:val="both"/>
              <w:rPr>
                <w:rFonts w:eastAsia="Calibri"/>
                <w:bCs/>
                <w:spacing w:val="-1"/>
                <w:sz w:val="24"/>
                <w:szCs w:val="24"/>
                <w:lang w:val="eu-ES" w:eastAsia="en-US"/>
              </w:rPr>
            </w:pPr>
          </w:p>
          <w:p w14:paraId="58D1CE19" w14:textId="77777777" w:rsidR="007C3F40" w:rsidRPr="00894FBB" w:rsidRDefault="007C3F40" w:rsidP="00D60B45">
            <w:pPr>
              <w:kinsoku w:val="0"/>
              <w:overflowPunct w:val="0"/>
              <w:autoSpaceDE w:val="0"/>
              <w:autoSpaceDN w:val="0"/>
              <w:adjustRightInd w:val="0"/>
              <w:spacing w:after="120"/>
              <w:jc w:val="both"/>
              <w:rPr>
                <w:rFonts w:eastAsia="Calibri"/>
                <w:bCs/>
                <w:spacing w:val="-1"/>
                <w:sz w:val="24"/>
                <w:szCs w:val="24"/>
                <w:lang w:val="eu-ES" w:eastAsia="en-US"/>
              </w:rPr>
            </w:pPr>
          </w:p>
          <w:p w14:paraId="03DC6855" w14:textId="77777777" w:rsidR="007C3F40" w:rsidRPr="00894FBB" w:rsidRDefault="007C3F40" w:rsidP="00D60B45">
            <w:pPr>
              <w:kinsoku w:val="0"/>
              <w:overflowPunct w:val="0"/>
              <w:autoSpaceDE w:val="0"/>
              <w:autoSpaceDN w:val="0"/>
              <w:adjustRightInd w:val="0"/>
              <w:spacing w:after="120"/>
              <w:jc w:val="both"/>
              <w:rPr>
                <w:rFonts w:eastAsia="Calibri"/>
                <w:bCs/>
                <w:spacing w:val="-1"/>
                <w:sz w:val="24"/>
                <w:szCs w:val="24"/>
                <w:lang w:val="eu-ES" w:eastAsia="en-US"/>
              </w:rPr>
            </w:pPr>
          </w:p>
        </w:tc>
      </w:tr>
      <w:tr w:rsidR="00F0291C" w:rsidRPr="001714F5" w14:paraId="20ACF8D8" w14:textId="77777777" w:rsidTr="00486C2F">
        <w:tc>
          <w:tcPr>
            <w:tcW w:w="4375" w:type="dxa"/>
          </w:tcPr>
          <w:p w14:paraId="11AB79CC" w14:textId="77777777" w:rsidR="005E0C06" w:rsidRPr="00894FBB" w:rsidRDefault="00ED6AAF" w:rsidP="00D60B45">
            <w:pPr>
              <w:kinsoku w:val="0"/>
              <w:overflowPunct w:val="0"/>
              <w:autoSpaceDE w:val="0"/>
              <w:autoSpaceDN w:val="0"/>
              <w:adjustRightInd w:val="0"/>
              <w:jc w:val="both"/>
              <w:rPr>
                <w:rFonts w:eastAsia="Calibri"/>
                <w:b/>
                <w:spacing w:val="-1"/>
                <w:sz w:val="24"/>
                <w:szCs w:val="24"/>
                <w:lang w:val="eu-ES" w:eastAsia="en-US"/>
              </w:rPr>
            </w:pPr>
            <w:r w:rsidRPr="00894FBB">
              <w:rPr>
                <w:b/>
                <w:bCs/>
                <w:spacing w:val="-1"/>
                <w:sz w:val="24"/>
                <w:szCs w:val="24"/>
                <w:lang w:val="eu-ES" w:eastAsia="en-US"/>
              </w:rPr>
              <w:t xml:space="preserve">KONPONDU NAHI DIREN ARAZOAK. ONETSI NAHI DEN </w:t>
            </w:r>
            <w:r w:rsidRPr="00894FBB">
              <w:rPr>
                <w:b/>
                <w:bCs/>
                <w:spacing w:val="-1"/>
                <w:sz w:val="24"/>
                <w:szCs w:val="24"/>
                <w:lang w:val="eu-ES" w:eastAsia="en-US"/>
              </w:rPr>
              <w:lastRenderedPageBreak/>
              <w:t>ARAUAREN BEHARRA ETA EGOKITASUNA</w:t>
            </w:r>
          </w:p>
        </w:tc>
        <w:tc>
          <w:tcPr>
            <w:tcW w:w="4362" w:type="dxa"/>
          </w:tcPr>
          <w:p w14:paraId="7A6C345D" w14:textId="77777777" w:rsidR="00681848" w:rsidRPr="00894FBB" w:rsidRDefault="00ED6AAF" w:rsidP="00681848">
            <w:pPr>
              <w:jc w:val="both"/>
              <w:rPr>
                <w:lang w:val="eu-ES"/>
              </w:rPr>
            </w:pPr>
            <w:r w:rsidRPr="00894FBB">
              <w:rPr>
                <w:lang w:val="eu-ES"/>
              </w:rPr>
              <w:lastRenderedPageBreak/>
              <w:t xml:space="preserve">Mugikortasunaren bilakaerak, ibilbide luzeko joan-etorriak areagotzeak, errepideko garraioari lotutako zerbitzuen eskari gero eta handiagoak eta </w:t>
            </w:r>
            <w:r w:rsidRPr="00894FBB">
              <w:rPr>
                <w:lang w:val="eu-ES"/>
              </w:rPr>
              <w:lastRenderedPageBreak/>
              <w:t>mugikortasun modu berriak ezartzeak -bereziki automobil parkearen elektrifikazioarekin zerikusia daukatenak- 20/1990 Foru Arauaren III. eta IV. tituluen zenbait alderdi arautegi bidez garatzea eskatzen dute.</w:t>
            </w:r>
          </w:p>
          <w:p w14:paraId="2421C8E6" w14:textId="77777777" w:rsidR="00681848" w:rsidRPr="00894FBB" w:rsidRDefault="00681848" w:rsidP="00681848">
            <w:pPr>
              <w:jc w:val="both"/>
              <w:rPr>
                <w:lang w:val="eu-ES"/>
              </w:rPr>
            </w:pPr>
          </w:p>
          <w:p w14:paraId="3F24F5CC" w14:textId="77777777" w:rsidR="00681848" w:rsidRPr="00894FBB" w:rsidRDefault="00ED6AAF" w:rsidP="00681848">
            <w:pPr>
              <w:jc w:val="both"/>
              <w:rPr>
                <w:lang w:val="eu-ES"/>
              </w:rPr>
            </w:pPr>
            <w:r w:rsidRPr="00894FBB">
              <w:rPr>
                <w:lang w:val="eu-ES"/>
              </w:rPr>
              <w:t>Era berean, foru araua hogeita hamar urte baino gehiagoz aplikatu izanak agerian utzi du komenigarria dela administrazioaren jarduerari irizpide tekniko homogeneoak ematea, eta, horrela, segurtasun juridikoa indartuko da baimenak izapidetzean eta Errepideen Foru Sarea kontserbatu, ustiatu eta babesteko eskumenak baliatzean.</w:t>
            </w:r>
          </w:p>
          <w:p w14:paraId="07F66F93" w14:textId="77777777" w:rsidR="007C3F40" w:rsidRPr="00894FBB" w:rsidRDefault="007C3F40" w:rsidP="00681848">
            <w:pPr>
              <w:jc w:val="both"/>
              <w:rPr>
                <w:lang w:val="eu-ES"/>
              </w:rPr>
            </w:pPr>
          </w:p>
          <w:p w14:paraId="1423136D" w14:textId="77777777" w:rsidR="005E0C06" w:rsidRPr="00894FBB" w:rsidRDefault="00ED6AAF" w:rsidP="007C3F40">
            <w:pPr>
              <w:jc w:val="both"/>
              <w:rPr>
                <w:lang w:val="eu-ES"/>
              </w:rPr>
            </w:pPr>
            <w:r w:rsidRPr="00894FBB">
              <w:rPr>
                <w:lang w:val="eu-ES"/>
              </w:rPr>
              <w:t>Ekainaren 25eko 20/1990 Foru Arauaren III. eta IV. tituluen arau garapena beharrezkotzat eta egokitzat jotzen da xedapen orokor batean jasotzeko zer irizpide tekniko aplikatu behar diren errepideen zaintza baimenak emateko/ukatzeko, eta, erregulazio xehatu horrekin, segurtasun juridiko handiagoa lortzeko interesdunentzat.</w:t>
            </w:r>
          </w:p>
        </w:tc>
      </w:tr>
      <w:tr w:rsidR="00F0291C" w:rsidRPr="00894FBB" w14:paraId="5FE44F7F" w14:textId="77777777" w:rsidTr="00486C2F">
        <w:tc>
          <w:tcPr>
            <w:tcW w:w="4375" w:type="dxa"/>
          </w:tcPr>
          <w:p w14:paraId="26D32B72" w14:textId="77777777" w:rsidR="005E0C06" w:rsidRPr="00894FBB" w:rsidRDefault="00ED6AAF" w:rsidP="000B628D">
            <w:pPr>
              <w:kinsoku w:val="0"/>
              <w:overflowPunct w:val="0"/>
              <w:autoSpaceDE w:val="0"/>
              <w:autoSpaceDN w:val="0"/>
              <w:adjustRightInd w:val="0"/>
              <w:rPr>
                <w:rFonts w:eastAsia="Calibri"/>
                <w:b/>
                <w:spacing w:val="-1"/>
                <w:sz w:val="24"/>
                <w:szCs w:val="24"/>
                <w:lang w:val="eu-ES" w:eastAsia="en-US"/>
              </w:rPr>
            </w:pPr>
            <w:r w:rsidRPr="00894FBB">
              <w:rPr>
                <w:b/>
                <w:bCs/>
                <w:spacing w:val="-1"/>
                <w:sz w:val="24"/>
                <w:szCs w:val="24"/>
                <w:lang w:val="eu-ES" w:eastAsia="en-US"/>
              </w:rPr>
              <w:lastRenderedPageBreak/>
              <w:t>HELBURUAK</w:t>
            </w:r>
          </w:p>
          <w:p w14:paraId="0E367801" w14:textId="77777777" w:rsidR="00486C2F" w:rsidRPr="00894FBB" w:rsidRDefault="00486C2F" w:rsidP="000B628D">
            <w:pPr>
              <w:kinsoku w:val="0"/>
              <w:overflowPunct w:val="0"/>
              <w:autoSpaceDE w:val="0"/>
              <w:autoSpaceDN w:val="0"/>
              <w:adjustRightInd w:val="0"/>
              <w:rPr>
                <w:rFonts w:eastAsia="Calibri"/>
                <w:b/>
                <w:spacing w:val="-1"/>
                <w:sz w:val="24"/>
                <w:szCs w:val="24"/>
                <w:lang w:val="eu-ES" w:eastAsia="en-US"/>
              </w:rPr>
            </w:pPr>
          </w:p>
          <w:p w14:paraId="5AA66BB2" w14:textId="77777777" w:rsidR="00486C2F" w:rsidRPr="00894FBB" w:rsidRDefault="00486C2F" w:rsidP="000B628D">
            <w:pPr>
              <w:kinsoku w:val="0"/>
              <w:overflowPunct w:val="0"/>
              <w:autoSpaceDE w:val="0"/>
              <w:autoSpaceDN w:val="0"/>
              <w:adjustRightInd w:val="0"/>
              <w:rPr>
                <w:rFonts w:eastAsia="Calibri"/>
                <w:b/>
                <w:spacing w:val="-1"/>
                <w:sz w:val="24"/>
                <w:szCs w:val="24"/>
                <w:lang w:val="eu-ES" w:eastAsia="en-US"/>
              </w:rPr>
            </w:pPr>
          </w:p>
          <w:p w14:paraId="3D7E6162" w14:textId="77777777" w:rsidR="00486C2F" w:rsidRPr="00894FBB" w:rsidRDefault="00486C2F" w:rsidP="000B628D">
            <w:pPr>
              <w:kinsoku w:val="0"/>
              <w:overflowPunct w:val="0"/>
              <w:autoSpaceDE w:val="0"/>
              <w:autoSpaceDN w:val="0"/>
              <w:adjustRightInd w:val="0"/>
              <w:rPr>
                <w:rFonts w:eastAsia="Calibri"/>
                <w:b/>
                <w:spacing w:val="-1"/>
                <w:sz w:val="24"/>
                <w:szCs w:val="24"/>
                <w:lang w:val="eu-ES" w:eastAsia="en-US"/>
              </w:rPr>
            </w:pPr>
          </w:p>
          <w:p w14:paraId="346ABEA6" w14:textId="77777777" w:rsidR="00486C2F" w:rsidRPr="00894FBB" w:rsidRDefault="00486C2F" w:rsidP="000B628D">
            <w:pPr>
              <w:kinsoku w:val="0"/>
              <w:overflowPunct w:val="0"/>
              <w:autoSpaceDE w:val="0"/>
              <w:autoSpaceDN w:val="0"/>
              <w:adjustRightInd w:val="0"/>
              <w:rPr>
                <w:rFonts w:eastAsia="Calibri"/>
                <w:b/>
                <w:spacing w:val="-1"/>
                <w:sz w:val="24"/>
                <w:szCs w:val="24"/>
                <w:lang w:val="eu-ES" w:eastAsia="en-US"/>
              </w:rPr>
            </w:pPr>
          </w:p>
        </w:tc>
        <w:tc>
          <w:tcPr>
            <w:tcW w:w="4362" w:type="dxa"/>
          </w:tcPr>
          <w:p w14:paraId="7E20BC2B" w14:textId="77777777" w:rsidR="005E0C06" w:rsidRPr="00894FBB" w:rsidRDefault="00ED6AAF" w:rsidP="000E0CE2">
            <w:pPr>
              <w:kinsoku w:val="0"/>
              <w:overflowPunct w:val="0"/>
              <w:autoSpaceDE w:val="0"/>
              <w:autoSpaceDN w:val="0"/>
              <w:adjustRightInd w:val="0"/>
              <w:spacing w:after="120"/>
              <w:jc w:val="both"/>
              <w:rPr>
                <w:bCs/>
                <w:spacing w:val="-1"/>
                <w:lang w:val="eu-ES"/>
              </w:rPr>
            </w:pPr>
            <w:r w:rsidRPr="00894FBB">
              <w:rPr>
                <w:bCs/>
                <w:spacing w:val="-1"/>
                <w:lang w:val="eu-ES"/>
              </w:rPr>
              <w:t>- Zerbitzuguneak ezarri, handitu, aldatu eta ustiatzeko baldintzak zehaztea, haiek kokatzeko, baimentzeko, funtzionarazteko eta sarbideak arautzeko irizpide objektiboak ezarriz.</w:t>
            </w:r>
          </w:p>
          <w:p w14:paraId="48DFC3F8" w14:textId="77777777" w:rsidR="000E0CE2" w:rsidRPr="00894FBB" w:rsidRDefault="00ED6AAF" w:rsidP="000E0CE2">
            <w:pPr>
              <w:kinsoku w:val="0"/>
              <w:overflowPunct w:val="0"/>
              <w:autoSpaceDE w:val="0"/>
              <w:autoSpaceDN w:val="0"/>
              <w:adjustRightInd w:val="0"/>
              <w:spacing w:after="120"/>
              <w:jc w:val="both"/>
              <w:rPr>
                <w:rFonts w:eastAsia="Calibri"/>
                <w:bCs/>
                <w:spacing w:val="-1"/>
                <w:lang w:val="eu-ES" w:eastAsia="en-US"/>
              </w:rPr>
            </w:pPr>
            <w:r w:rsidRPr="00894FBB">
              <w:rPr>
                <w:bCs/>
                <w:spacing w:val="-1"/>
                <w:lang w:val="eu-ES" w:eastAsia="en-US"/>
              </w:rPr>
              <w:t>- Bide azpiegituren babesa lurralde historikoko hirigintza eta lurralde errealitatearekin bateragarri egitea ahalbidetzen duten mekanismoak txertatzea.</w:t>
            </w:r>
          </w:p>
          <w:p w14:paraId="4B6DCECB" w14:textId="77777777" w:rsidR="00FD17A5" w:rsidRPr="00894FBB" w:rsidRDefault="00ED6AAF" w:rsidP="000E0CE2">
            <w:pPr>
              <w:kinsoku w:val="0"/>
              <w:overflowPunct w:val="0"/>
              <w:autoSpaceDE w:val="0"/>
              <w:autoSpaceDN w:val="0"/>
              <w:adjustRightInd w:val="0"/>
              <w:spacing w:after="120"/>
              <w:jc w:val="both"/>
              <w:rPr>
                <w:rFonts w:eastAsia="Calibri"/>
                <w:bCs/>
                <w:spacing w:val="-1"/>
                <w:lang w:val="eu-ES" w:eastAsia="en-US"/>
              </w:rPr>
            </w:pPr>
            <w:r w:rsidRPr="00894FBB">
              <w:rPr>
                <w:bCs/>
                <w:spacing w:val="-1"/>
                <w:lang w:val="eu-ES" w:eastAsia="en-US"/>
              </w:rPr>
              <w:t>- Errepidearen erabilera bereziei aplika dakizkiekeen baldintzak arautzea.</w:t>
            </w:r>
          </w:p>
          <w:p w14:paraId="4EA32972" w14:textId="77777777" w:rsidR="00FD17A5" w:rsidRPr="00894FBB" w:rsidRDefault="00ED6AAF" w:rsidP="000E0CE2">
            <w:pPr>
              <w:kinsoku w:val="0"/>
              <w:overflowPunct w:val="0"/>
              <w:autoSpaceDE w:val="0"/>
              <w:autoSpaceDN w:val="0"/>
              <w:adjustRightInd w:val="0"/>
              <w:spacing w:after="120"/>
              <w:jc w:val="both"/>
              <w:rPr>
                <w:rFonts w:eastAsia="Calibri"/>
                <w:bCs/>
                <w:spacing w:val="-1"/>
                <w:lang w:val="eu-ES" w:eastAsia="en-US"/>
              </w:rPr>
            </w:pPr>
            <w:r w:rsidRPr="00894FBB">
              <w:rPr>
                <w:bCs/>
                <w:spacing w:val="-1"/>
                <w:lang w:val="eu-ES" w:eastAsia="en-US"/>
              </w:rPr>
              <w:t>- Foru Administrazioak zirkulazioa mugatzeko dituen ahalmenak garatzea, bide segurtasuna, zirkulazioaren kudeaketa, azpiegituraren kontserbazioa edo ingurumenaren babesa direla eta.</w:t>
            </w:r>
          </w:p>
          <w:p w14:paraId="6479E33D" w14:textId="77777777" w:rsidR="00FD17A5" w:rsidRPr="00894FBB" w:rsidRDefault="00ED6AAF" w:rsidP="000E0CE2">
            <w:pPr>
              <w:kinsoku w:val="0"/>
              <w:overflowPunct w:val="0"/>
              <w:autoSpaceDE w:val="0"/>
              <w:autoSpaceDN w:val="0"/>
              <w:adjustRightInd w:val="0"/>
              <w:spacing w:after="120"/>
              <w:jc w:val="both"/>
              <w:rPr>
                <w:rFonts w:eastAsia="Calibri"/>
                <w:bCs/>
                <w:spacing w:val="-1"/>
                <w:lang w:val="eu-ES" w:eastAsia="en-US"/>
              </w:rPr>
            </w:pPr>
            <w:r w:rsidRPr="00894FBB">
              <w:rPr>
                <w:bCs/>
                <w:spacing w:val="-1"/>
                <w:lang w:val="eu-ES" w:eastAsia="en-US"/>
              </w:rPr>
              <w:t>- Errepidean aparteko kalteak edo kostuak eragiten dituzten erabilerak edo jarduerak egiten dituztenen erantzukizun printzipioa indartzea.</w:t>
            </w:r>
          </w:p>
          <w:p w14:paraId="330F796C" w14:textId="77777777" w:rsidR="00FD17A5" w:rsidRPr="00894FBB" w:rsidRDefault="00ED6AAF" w:rsidP="000E0CE2">
            <w:pPr>
              <w:kinsoku w:val="0"/>
              <w:overflowPunct w:val="0"/>
              <w:autoSpaceDE w:val="0"/>
              <w:autoSpaceDN w:val="0"/>
              <w:adjustRightInd w:val="0"/>
              <w:spacing w:after="120"/>
              <w:jc w:val="both"/>
              <w:rPr>
                <w:lang w:val="eu-ES"/>
              </w:rPr>
            </w:pPr>
            <w:r w:rsidRPr="00894FBB">
              <w:rPr>
                <w:bCs/>
                <w:spacing w:val="-1"/>
                <w:lang w:val="eu-ES" w:eastAsia="en-US"/>
              </w:rPr>
              <w:t>- Berariaz arautzea garraio bereziak, kirol probak eta bizikleta ibilaldiak.</w:t>
            </w:r>
          </w:p>
          <w:p w14:paraId="73B1EB0A" w14:textId="77777777" w:rsidR="008B26B0" w:rsidRPr="00894FBB" w:rsidRDefault="00ED6AAF" w:rsidP="000E0CE2">
            <w:pPr>
              <w:kinsoku w:val="0"/>
              <w:overflowPunct w:val="0"/>
              <w:autoSpaceDE w:val="0"/>
              <w:autoSpaceDN w:val="0"/>
              <w:adjustRightInd w:val="0"/>
              <w:spacing w:after="120"/>
              <w:jc w:val="both"/>
              <w:rPr>
                <w:lang w:val="eu-ES"/>
              </w:rPr>
            </w:pPr>
            <w:r w:rsidRPr="00894FBB">
              <w:rPr>
                <w:bCs/>
                <w:spacing w:val="-1"/>
                <w:lang w:val="eu-ES" w:eastAsia="en-US"/>
              </w:rPr>
              <w:t>- Errepideen inguruan egindako obrek edo lanek zirkulazioari eragindako aldi baterako kalteei aplikatu beharreko baldintzak.</w:t>
            </w:r>
          </w:p>
          <w:p w14:paraId="0B92D16D" w14:textId="77777777" w:rsidR="008B26B0" w:rsidRPr="00894FBB" w:rsidRDefault="00ED6AAF" w:rsidP="000E0CE2">
            <w:pPr>
              <w:kinsoku w:val="0"/>
              <w:overflowPunct w:val="0"/>
              <w:autoSpaceDE w:val="0"/>
              <w:autoSpaceDN w:val="0"/>
              <w:adjustRightInd w:val="0"/>
              <w:spacing w:after="120"/>
              <w:jc w:val="both"/>
              <w:rPr>
                <w:rFonts w:eastAsia="Calibri"/>
                <w:bCs/>
                <w:spacing w:val="-1"/>
                <w:lang w:val="eu-ES" w:eastAsia="en-US"/>
              </w:rPr>
            </w:pPr>
            <w:r w:rsidRPr="00894FBB">
              <w:rPr>
                <w:bCs/>
                <w:spacing w:val="-1"/>
                <w:lang w:val="eu-ES" w:eastAsia="en-US"/>
              </w:rPr>
              <w:t>- Foru errepideen babes eremuetan baimendu daitezkeen jarduketak.</w:t>
            </w:r>
          </w:p>
          <w:p w14:paraId="1A790091" w14:textId="77777777" w:rsidR="008B26B0" w:rsidRPr="00894FBB" w:rsidRDefault="00ED6AAF" w:rsidP="000E0CE2">
            <w:pPr>
              <w:kinsoku w:val="0"/>
              <w:overflowPunct w:val="0"/>
              <w:autoSpaceDE w:val="0"/>
              <w:autoSpaceDN w:val="0"/>
              <w:adjustRightInd w:val="0"/>
              <w:spacing w:after="120"/>
              <w:jc w:val="both"/>
              <w:rPr>
                <w:rFonts w:eastAsia="Calibri"/>
                <w:bCs/>
                <w:spacing w:val="-1"/>
                <w:lang w:val="eu-ES" w:eastAsia="en-US"/>
              </w:rPr>
            </w:pPr>
            <w:r w:rsidRPr="00894FBB">
              <w:rPr>
                <w:bCs/>
                <w:spacing w:val="-1"/>
                <w:lang w:val="eu-ES" w:eastAsia="en-US"/>
              </w:rPr>
              <w:t>- Foru errepideetara sartzeko araubidea.</w:t>
            </w:r>
          </w:p>
          <w:p w14:paraId="2F177678" w14:textId="77777777" w:rsidR="008A09D6" w:rsidRPr="00894FBB" w:rsidRDefault="00ED6AAF" w:rsidP="000E0CE2">
            <w:pPr>
              <w:kinsoku w:val="0"/>
              <w:overflowPunct w:val="0"/>
              <w:autoSpaceDE w:val="0"/>
              <w:autoSpaceDN w:val="0"/>
              <w:adjustRightInd w:val="0"/>
              <w:spacing w:after="120"/>
              <w:jc w:val="both"/>
              <w:rPr>
                <w:rFonts w:eastAsia="Calibri"/>
                <w:bCs/>
                <w:spacing w:val="-1"/>
                <w:lang w:val="eu-ES" w:eastAsia="en-US"/>
              </w:rPr>
            </w:pPr>
            <w:r w:rsidRPr="00894FBB">
              <w:rPr>
                <w:bCs/>
                <w:spacing w:val="-1"/>
                <w:lang w:val="eu-ES" w:eastAsia="en-US"/>
              </w:rPr>
              <w:t>- Baimenen araubide orokorra. Baimen jakin batzuk erantzukizunpeko adierazpenekin ordezteko aukera, baldin eta jarduketen izaerak horretarako aukera ematen badu, egiaztapen, ikuskapen eta kontrol ahalmenei kalterik egin gabe.</w:t>
            </w:r>
          </w:p>
          <w:p w14:paraId="3228B17C" w14:textId="77777777" w:rsidR="008A09D6" w:rsidRPr="00894FBB" w:rsidRDefault="00ED6AAF" w:rsidP="000E0CE2">
            <w:pPr>
              <w:kinsoku w:val="0"/>
              <w:overflowPunct w:val="0"/>
              <w:autoSpaceDE w:val="0"/>
              <w:autoSpaceDN w:val="0"/>
              <w:adjustRightInd w:val="0"/>
              <w:spacing w:after="120"/>
              <w:jc w:val="both"/>
              <w:rPr>
                <w:rFonts w:eastAsia="Calibri"/>
                <w:bCs/>
                <w:spacing w:val="-1"/>
                <w:lang w:val="eu-ES" w:eastAsia="en-US"/>
              </w:rPr>
            </w:pPr>
            <w:r w:rsidRPr="00894FBB">
              <w:rPr>
                <w:bCs/>
                <w:spacing w:val="-1"/>
                <w:lang w:val="eu-ES" w:eastAsia="en-US"/>
              </w:rPr>
              <w:t>- Baimenen eta baimendutako pertsonen betebeharren ondorioak, indarraldia, transmisioa, aldaketa eta haiek errebokatzea.</w:t>
            </w:r>
          </w:p>
          <w:p w14:paraId="5E2DBE5B" w14:textId="77777777" w:rsidR="008A09D6" w:rsidRPr="00894FBB" w:rsidRDefault="00ED6AAF" w:rsidP="000E0CE2">
            <w:pPr>
              <w:kinsoku w:val="0"/>
              <w:overflowPunct w:val="0"/>
              <w:autoSpaceDE w:val="0"/>
              <w:autoSpaceDN w:val="0"/>
              <w:adjustRightInd w:val="0"/>
              <w:spacing w:after="120"/>
              <w:jc w:val="both"/>
              <w:rPr>
                <w:rFonts w:eastAsia="Calibri"/>
                <w:bCs/>
                <w:spacing w:val="-1"/>
                <w:lang w:val="eu-ES" w:eastAsia="en-US"/>
              </w:rPr>
            </w:pPr>
            <w:r w:rsidRPr="00894FBB">
              <w:rPr>
                <w:bCs/>
                <w:spacing w:val="-1"/>
                <w:lang w:val="eu-ES" w:eastAsia="en-US"/>
              </w:rPr>
              <w:t xml:space="preserve">- Obrak geldiarazteko, erabilerak eteteko, hondatutako errealitate fisikoa lehengoratzeko eta legezkotasuna berrezartzeko eta bideen jabari </w:t>
            </w:r>
            <w:r w:rsidRPr="00894FBB">
              <w:rPr>
                <w:bCs/>
                <w:spacing w:val="-1"/>
                <w:lang w:val="eu-ES" w:eastAsia="en-US"/>
              </w:rPr>
              <w:lastRenderedPageBreak/>
              <w:t>publikoa babesteko beharrezkoak diren gainerako jarduketak arautzea.</w:t>
            </w:r>
          </w:p>
          <w:p w14:paraId="1BECA0DF" w14:textId="77777777" w:rsidR="008A09D6" w:rsidRPr="00894FBB" w:rsidRDefault="00ED6AAF" w:rsidP="000E0CE2">
            <w:pPr>
              <w:kinsoku w:val="0"/>
              <w:overflowPunct w:val="0"/>
              <w:autoSpaceDE w:val="0"/>
              <w:autoSpaceDN w:val="0"/>
              <w:adjustRightInd w:val="0"/>
              <w:spacing w:after="120"/>
              <w:jc w:val="both"/>
              <w:rPr>
                <w:rFonts w:eastAsia="Calibri"/>
                <w:bCs/>
                <w:spacing w:val="-1"/>
                <w:lang w:val="eu-ES" w:eastAsia="en-US"/>
              </w:rPr>
            </w:pPr>
            <w:r w:rsidRPr="00894FBB">
              <w:rPr>
                <w:bCs/>
                <w:spacing w:val="-1"/>
                <w:lang w:val="eu-ES" w:eastAsia="en-US"/>
              </w:rPr>
              <w:t>- Errepideen arloko administrazio eta zehapen erantzukizunaren araubidea garatzea.</w:t>
            </w:r>
          </w:p>
        </w:tc>
      </w:tr>
      <w:tr w:rsidR="00F0291C" w:rsidRPr="00894FBB" w14:paraId="50263A12" w14:textId="77777777" w:rsidTr="00486C2F">
        <w:tc>
          <w:tcPr>
            <w:tcW w:w="4375" w:type="dxa"/>
          </w:tcPr>
          <w:p w14:paraId="54CA95B9" w14:textId="77777777" w:rsidR="005E0C06" w:rsidRPr="00894FBB" w:rsidRDefault="00ED6AAF" w:rsidP="000B628D">
            <w:pPr>
              <w:kinsoku w:val="0"/>
              <w:overflowPunct w:val="0"/>
              <w:autoSpaceDE w:val="0"/>
              <w:autoSpaceDN w:val="0"/>
              <w:adjustRightInd w:val="0"/>
              <w:rPr>
                <w:rFonts w:eastAsia="Calibri"/>
                <w:b/>
                <w:spacing w:val="-1"/>
                <w:sz w:val="24"/>
                <w:szCs w:val="24"/>
                <w:lang w:val="eu-ES" w:eastAsia="en-US"/>
              </w:rPr>
            </w:pPr>
            <w:r w:rsidRPr="00894FBB">
              <w:rPr>
                <w:b/>
                <w:bCs/>
                <w:spacing w:val="-1"/>
                <w:sz w:val="24"/>
                <w:szCs w:val="24"/>
                <w:lang w:val="eu-ES" w:eastAsia="en-US"/>
              </w:rPr>
              <w:lastRenderedPageBreak/>
              <w:t>EGON DAITEZKEEN BESTELAKO AUKERAK (ARAUTZAILEAK ETA ARAUTZAILEAK EZ DIRENAK)</w:t>
            </w:r>
          </w:p>
        </w:tc>
        <w:tc>
          <w:tcPr>
            <w:tcW w:w="4362" w:type="dxa"/>
          </w:tcPr>
          <w:p w14:paraId="7ADECB32" w14:textId="77777777" w:rsidR="005E0C06" w:rsidRPr="00894FBB" w:rsidRDefault="00ED6AAF" w:rsidP="00D60B45">
            <w:pPr>
              <w:kinsoku w:val="0"/>
              <w:overflowPunct w:val="0"/>
              <w:autoSpaceDE w:val="0"/>
              <w:autoSpaceDN w:val="0"/>
              <w:adjustRightInd w:val="0"/>
              <w:spacing w:after="120"/>
              <w:jc w:val="both"/>
              <w:rPr>
                <w:rFonts w:eastAsia="Calibri"/>
                <w:bCs/>
                <w:spacing w:val="-1"/>
                <w:lang w:val="eu-ES" w:eastAsia="en-US"/>
              </w:rPr>
            </w:pPr>
            <w:r w:rsidRPr="00894FBB">
              <w:rPr>
                <w:bCs/>
                <w:spacing w:val="-1"/>
                <w:lang w:val="eu-ES" w:eastAsia="en-US"/>
              </w:rPr>
              <w:t>Arabako Lurralde Historikoko Errepideei buruzko 20/1992 Foru Arauan jasotako erregulazioa orokorra da, zabala eta ez-xehatua. Orain, arau hori arautegi bidez garatzeak aukera ematen du egungo errealitatera eta premia berrietara egokitzeko, eta ez da beharrezkoa beste foru arau bat onestea.</w:t>
            </w:r>
          </w:p>
        </w:tc>
      </w:tr>
      <w:tr w:rsidR="00F0291C" w:rsidRPr="00894FBB" w14:paraId="7CA48667" w14:textId="77777777" w:rsidTr="00486C2F">
        <w:tc>
          <w:tcPr>
            <w:tcW w:w="4375" w:type="dxa"/>
          </w:tcPr>
          <w:p w14:paraId="658E9695" w14:textId="77777777" w:rsidR="00486C2F" w:rsidRPr="00894FBB" w:rsidRDefault="00ED6AAF" w:rsidP="000B628D">
            <w:pPr>
              <w:kinsoku w:val="0"/>
              <w:overflowPunct w:val="0"/>
              <w:autoSpaceDE w:val="0"/>
              <w:autoSpaceDN w:val="0"/>
              <w:adjustRightInd w:val="0"/>
              <w:rPr>
                <w:rFonts w:eastAsia="Calibri"/>
                <w:b/>
                <w:spacing w:val="-1"/>
                <w:sz w:val="24"/>
                <w:szCs w:val="24"/>
                <w:lang w:val="eu-ES" w:eastAsia="en-US"/>
              </w:rPr>
            </w:pPr>
            <w:r w:rsidRPr="00894FBB">
              <w:rPr>
                <w:b/>
                <w:bCs/>
                <w:spacing w:val="-1"/>
                <w:sz w:val="24"/>
                <w:szCs w:val="24"/>
                <w:lang w:val="eu-ES" w:eastAsia="en-US"/>
              </w:rPr>
              <w:t>XEDAPENAK NORI ERAGINGO DION</w:t>
            </w:r>
          </w:p>
          <w:p w14:paraId="2A33CE5D" w14:textId="77777777" w:rsidR="00486C2F" w:rsidRPr="00894FBB" w:rsidRDefault="00486C2F" w:rsidP="000B628D">
            <w:pPr>
              <w:kinsoku w:val="0"/>
              <w:overflowPunct w:val="0"/>
              <w:autoSpaceDE w:val="0"/>
              <w:autoSpaceDN w:val="0"/>
              <w:adjustRightInd w:val="0"/>
              <w:rPr>
                <w:rFonts w:eastAsia="Calibri"/>
                <w:b/>
                <w:spacing w:val="-1"/>
                <w:sz w:val="24"/>
                <w:szCs w:val="24"/>
                <w:lang w:val="eu-ES" w:eastAsia="en-US"/>
              </w:rPr>
            </w:pPr>
          </w:p>
        </w:tc>
        <w:tc>
          <w:tcPr>
            <w:tcW w:w="4362" w:type="dxa"/>
          </w:tcPr>
          <w:p w14:paraId="20807F68" w14:textId="77777777" w:rsidR="00486C2F" w:rsidRPr="00894FBB" w:rsidRDefault="00ED6AAF" w:rsidP="00D60B45">
            <w:pPr>
              <w:kinsoku w:val="0"/>
              <w:overflowPunct w:val="0"/>
              <w:autoSpaceDE w:val="0"/>
              <w:autoSpaceDN w:val="0"/>
              <w:adjustRightInd w:val="0"/>
              <w:spacing w:after="120"/>
              <w:jc w:val="both"/>
              <w:rPr>
                <w:rFonts w:eastAsia="Calibri"/>
                <w:bCs/>
                <w:spacing w:val="-1"/>
                <w:lang w:val="eu-ES" w:eastAsia="en-US"/>
              </w:rPr>
            </w:pPr>
            <w:r w:rsidRPr="00894FBB">
              <w:rPr>
                <w:bCs/>
                <w:spacing w:val="-1"/>
                <w:lang w:val="eu-ES" w:eastAsia="en-US"/>
              </w:rPr>
              <w:t>Xedapen hori arabarrei zuzenduta dago.</w:t>
            </w:r>
          </w:p>
        </w:tc>
      </w:tr>
    </w:tbl>
    <w:p w14:paraId="4EC52483" w14:textId="77777777" w:rsidR="005E0C06" w:rsidRPr="00894FBB" w:rsidRDefault="005E0C06" w:rsidP="005E0C06">
      <w:pPr>
        <w:kinsoku w:val="0"/>
        <w:overflowPunct w:val="0"/>
        <w:autoSpaceDE w:val="0"/>
        <w:autoSpaceDN w:val="0"/>
        <w:adjustRightInd w:val="0"/>
        <w:ind w:left="119"/>
        <w:jc w:val="both"/>
        <w:rPr>
          <w:rFonts w:eastAsia="Calibri"/>
          <w:b/>
          <w:spacing w:val="-1"/>
          <w:sz w:val="24"/>
          <w:szCs w:val="24"/>
          <w:u w:val="single"/>
          <w:lang w:val="eu-ES" w:eastAsia="en-US"/>
        </w:rPr>
      </w:pPr>
    </w:p>
    <w:sectPr w:rsidR="005E0C06" w:rsidRPr="00894FBB" w:rsidSect="00E31D33">
      <w:headerReference w:type="default" r:id="rId12"/>
      <w:type w:val="continuous"/>
      <w:pgSz w:w="11907" w:h="16840" w:code="9"/>
      <w:pgMar w:top="1206" w:right="1418" w:bottom="1021" w:left="1418" w:header="851" w:footer="113" w:gutter="0"/>
      <w:cols w:space="720" w:equalWidth="0">
        <w:col w:w="9071" w:space="709"/>
      </w:cols>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9F557" w14:textId="77777777" w:rsidR="00FD122B" w:rsidRDefault="00FD122B">
      <w:r>
        <w:separator/>
      </w:r>
    </w:p>
  </w:endnote>
  <w:endnote w:type="continuationSeparator" w:id="0">
    <w:p w14:paraId="37F81A71" w14:textId="77777777" w:rsidR="00FD122B" w:rsidRDefault="00FD1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53EB9" w14:textId="77777777" w:rsidR="005C6622" w:rsidRDefault="005C6622" w:rsidP="005C6622">
    <w:pPr>
      <w:spacing w:line="180" w:lineRule="exact"/>
      <w:rPr>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F0A71" w14:textId="77777777" w:rsidR="0029711A" w:rsidRDefault="0029711A">
    <w:pPr>
      <w:pStyle w:val="Piedepgina"/>
      <w:jc w:val="right"/>
    </w:pPr>
  </w:p>
  <w:p w14:paraId="358069EB" w14:textId="77777777" w:rsidR="002D7C8E" w:rsidRDefault="002D7C8E">
    <w:pPr>
      <w:ind w:left="11"/>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B0485" w14:textId="77777777" w:rsidR="00FD122B" w:rsidRDefault="00FD122B">
      <w:r>
        <w:separator/>
      </w:r>
    </w:p>
  </w:footnote>
  <w:footnote w:type="continuationSeparator" w:id="0">
    <w:p w14:paraId="4ADA7E25" w14:textId="77777777" w:rsidR="00FD122B" w:rsidRDefault="00FD12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64" w:type="dxa"/>
      <w:tblLayout w:type="fixed"/>
      <w:tblCellMar>
        <w:left w:w="70" w:type="dxa"/>
        <w:right w:w="70" w:type="dxa"/>
      </w:tblCellMar>
      <w:tblLook w:val="0000" w:firstRow="0" w:lastRow="0" w:firstColumn="0" w:lastColumn="0" w:noHBand="0" w:noVBand="0"/>
    </w:tblPr>
    <w:tblGrid>
      <w:gridCol w:w="6804"/>
      <w:gridCol w:w="3402"/>
    </w:tblGrid>
    <w:tr w:rsidR="00F0291C" w14:paraId="5B0FCCB7" w14:textId="77777777" w:rsidTr="00565301">
      <w:tc>
        <w:tcPr>
          <w:tcW w:w="6804" w:type="dxa"/>
        </w:tcPr>
        <w:p w14:paraId="567740C1" w14:textId="77777777" w:rsidR="005F0540" w:rsidRDefault="005F0540" w:rsidP="00565301">
          <w:pPr>
            <w:pStyle w:val="Encabezado"/>
            <w:ind w:left="1064"/>
            <w:rPr>
              <w:rFonts w:ascii="Arial" w:hAnsi="Arial"/>
              <w:noProof/>
              <w:sz w:val="16"/>
            </w:rPr>
          </w:pPr>
        </w:p>
      </w:tc>
      <w:tc>
        <w:tcPr>
          <w:tcW w:w="3402" w:type="dxa"/>
        </w:tcPr>
        <w:p w14:paraId="37FC09C6" w14:textId="77777777" w:rsidR="005F0540" w:rsidRDefault="005F0540" w:rsidP="00565301">
          <w:pPr>
            <w:pStyle w:val="Encabezado"/>
            <w:spacing w:after="240" w:line="240" w:lineRule="exact"/>
            <w:ind w:left="-68"/>
            <w:rPr>
              <w:rFonts w:ascii="Arial" w:hAnsi="Arial"/>
              <w:noProof/>
              <w:sz w:val="18"/>
            </w:rPr>
          </w:pPr>
        </w:p>
      </w:tc>
    </w:tr>
  </w:tbl>
  <w:p w14:paraId="082D75E1" w14:textId="77777777" w:rsidR="005F0540" w:rsidRDefault="005F054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64" w:type="dxa"/>
      <w:tblLayout w:type="fixed"/>
      <w:tblCellMar>
        <w:left w:w="70" w:type="dxa"/>
        <w:right w:w="70" w:type="dxa"/>
      </w:tblCellMar>
      <w:tblLook w:val="0000" w:firstRow="0" w:lastRow="0" w:firstColumn="0" w:lastColumn="0" w:noHBand="0" w:noVBand="0"/>
    </w:tblPr>
    <w:tblGrid>
      <w:gridCol w:w="6804"/>
      <w:gridCol w:w="3402"/>
    </w:tblGrid>
    <w:tr w:rsidR="00F0291C" w14:paraId="58FEB8EF" w14:textId="77777777" w:rsidTr="00CE7A07">
      <w:tc>
        <w:tcPr>
          <w:tcW w:w="6804" w:type="dxa"/>
        </w:tcPr>
        <w:p w14:paraId="752C24F3" w14:textId="77777777" w:rsidR="008A43F2" w:rsidRPr="00763777" w:rsidRDefault="00ED6AAF" w:rsidP="00CE7A07">
          <w:pPr>
            <w:spacing w:after="1200"/>
            <w:ind w:left="74"/>
            <w:rPr>
              <w:rFonts w:ascii="Arial" w:hAnsi="Arial" w:cs="Arial"/>
              <w:noProof/>
              <w:sz w:val="16"/>
              <w:lang w:val="es-ES_tradnl" w:bidi="or-IN"/>
            </w:rPr>
          </w:pPr>
          <w:r>
            <w:rPr>
              <w:rFonts w:ascii="Arial" w:hAnsi="Arial" w:cs="Arial"/>
              <w:noProof/>
              <w:sz w:val="16"/>
              <w:lang w:val="es-ES_tradnl" w:bidi="or-IN"/>
            </w:rPr>
            <w:object w:dxaOrig="3301" w:dyaOrig="1126" w14:anchorId="1184F4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56.25pt" fillcolor="window">
                <v:imagedata r:id="rId1" o:title=""/>
              </v:shape>
              <o:OLEObject Type="Embed" ProgID="Word.Picture.8" ShapeID="_x0000_i1025" DrawAspect="Content" ObjectID="_1853653410" r:id="rId2"/>
            </w:object>
          </w:r>
        </w:p>
        <w:p w14:paraId="39926980" w14:textId="77777777" w:rsidR="008A43F2" w:rsidRPr="00763777" w:rsidRDefault="008A43F2" w:rsidP="00CE7A07">
          <w:pPr>
            <w:tabs>
              <w:tab w:val="center" w:pos="4252"/>
              <w:tab w:val="right" w:pos="8504"/>
            </w:tabs>
            <w:ind w:left="1064"/>
            <w:rPr>
              <w:rFonts w:ascii="Arial" w:hAnsi="Arial" w:cs="Arial"/>
              <w:noProof/>
              <w:sz w:val="16"/>
              <w:lang w:val="es-ES_tradnl" w:bidi="or-IN"/>
            </w:rPr>
          </w:pPr>
        </w:p>
      </w:tc>
      <w:tc>
        <w:tcPr>
          <w:tcW w:w="3402" w:type="dxa"/>
        </w:tcPr>
        <w:p w14:paraId="40E62AA4" w14:textId="77777777" w:rsidR="008A43F2" w:rsidRPr="00A12C24" w:rsidRDefault="008A43F2" w:rsidP="000D3E53">
          <w:pPr>
            <w:tabs>
              <w:tab w:val="right" w:pos="8504"/>
            </w:tabs>
            <w:spacing w:after="240" w:line="240" w:lineRule="exact"/>
            <w:ind w:left="-68"/>
            <w:rPr>
              <w:rFonts w:ascii="Arial" w:hAnsi="Arial" w:cs="Arial"/>
              <w:noProof/>
              <w:sz w:val="18"/>
              <w:lang w:bidi="or-IN"/>
            </w:rPr>
          </w:pPr>
        </w:p>
      </w:tc>
    </w:tr>
  </w:tbl>
  <w:p w14:paraId="3F097D1E" w14:textId="77777777" w:rsidR="002D7C8E" w:rsidRDefault="002D7C8E">
    <w:pPr>
      <w:pStyle w:val="Encabezado"/>
      <w:tabs>
        <w:tab w:val="clear" w:pos="4252"/>
        <w:tab w:val="clear" w:pos="8504"/>
      </w:tabs>
      <w:ind w:right="28"/>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B6D50" w14:textId="77777777" w:rsidR="00982860" w:rsidRDefault="0098286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17F2"/>
    <w:multiLevelType w:val="hybridMultilevel"/>
    <w:tmpl w:val="8F04354A"/>
    <w:lvl w:ilvl="0" w:tplc="B0EAAABC">
      <w:start w:val="1"/>
      <w:numFmt w:val="bullet"/>
      <w:lvlText w:val=""/>
      <w:lvlJc w:val="left"/>
      <w:pPr>
        <w:ind w:left="2138" w:hanging="360"/>
      </w:pPr>
      <w:rPr>
        <w:rFonts w:ascii="Wingdings" w:hAnsi="Wingdings" w:hint="default"/>
      </w:rPr>
    </w:lvl>
    <w:lvl w:ilvl="1" w:tplc="6A7ED7A6" w:tentative="1">
      <w:start w:val="1"/>
      <w:numFmt w:val="bullet"/>
      <w:lvlText w:val="o"/>
      <w:lvlJc w:val="left"/>
      <w:pPr>
        <w:ind w:left="2858" w:hanging="360"/>
      </w:pPr>
      <w:rPr>
        <w:rFonts w:ascii="Courier New" w:hAnsi="Courier New" w:cs="Courier New" w:hint="default"/>
      </w:rPr>
    </w:lvl>
    <w:lvl w:ilvl="2" w:tplc="B5367E2C" w:tentative="1">
      <w:start w:val="1"/>
      <w:numFmt w:val="bullet"/>
      <w:lvlText w:val=""/>
      <w:lvlJc w:val="left"/>
      <w:pPr>
        <w:ind w:left="3578" w:hanging="360"/>
      </w:pPr>
      <w:rPr>
        <w:rFonts w:ascii="Wingdings" w:hAnsi="Wingdings" w:hint="default"/>
      </w:rPr>
    </w:lvl>
    <w:lvl w:ilvl="3" w:tplc="CAD4C350" w:tentative="1">
      <w:start w:val="1"/>
      <w:numFmt w:val="bullet"/>
      <w:lvlText w:val=""/>
      <w:lvlJc w:val="left"/>
      <w:pPr>
        <w:ind w:left="4298" w:hanging="360"/>
      </w:pPr>
      <w:rPr>
        <w:rFonts w:ascii="Symbol" w:hAnsi="Symbol" w:hint="default"/>
      </w:rPr>
    </w:lvl>
    <w:lvl w:ilvl="4" w:tplc="4E6AC1AC" w:tentative="1">
      <w:start w:val="1"/>
      <w:numFmt w:val="bullet"/>
      <w:lvlText w:val="o"/>
      <w:lvlJc w:val="left"/>
      <w:pPr>
        <w:ind w:left="5018" w:hanging="360"/>
      </w:pPr>
      <w:rPr>
        <w:rFonts w:ascii="Courier New" w:hAnsi="Courier New" w:cs="Courier New" w:hint="default"/>
      </w:rPr>
    </w:lvl>
    <w:lvl w:ilvl="5" w:tplc="58D09F58" w:tentative="1">
      <w:start w:val="1"/>
      <w:numFmt w:val="bullet"/>
      <w:lvlText w:val=""/>
      <w:lvlJc w:val="left"/>
      <w:pPr>
        <w:ind w:left="5738" w:hanging="360"/>
      </w:pPr>
      <w:rPr>
        <w:rFonts w:ascii="Wingdings" w:hAnsi="Wingdings" w:hint="default"/>
      </w:rPr>
    </w:lvl>
    <w:lvl w:ilvl="6" w:tplc="5E066A20" w:tentative="1">
      <w:start w:val="1"/>
      <w:numFmt w:val="bullet"/>
      <w:lvlText w:val=""/>
      <w:lvlJc w:val="left"/>
      <w:pPr>
        <w:ind w:left="6458" w:hanging="360"/>
      </w:pPr>
      <w:rPr>
        <w:rFonts w:ascii="Symbol" w:hAnsi="Symbol" w:hint="default"/>
      </w:rPr>
    </w:lvl>
    <w:lvl w:ilvl="7" w:tplc="C0BA555C" w:tentative="1">
      <w:start w:val="1"/>
      <w:numFmt w:val="bullet"/>
      <w:lvlText w:val="o"/>
      <w:lvlJc w:val="left"/>
      <w:pPr>
        <w:ind w:left="7178" w:hanging="360"/>
      </w:pPr>
      <w:rPr>
        <w:rFonts w:ascii="Courier New" w:hAnsi="Courier New" w:cs="Courier New" w:hint="default"/>
      </w:rPr>
    </w:lvl>
    <w:lvl w:ilvl="8" w:tplc="1D70A0BA" w:tentative="1">
      <w:start w:val="1"/>
      <w:numFmt w:val="bullet"/>
      <w:lvlText w:val=""/>
      <w:lvlJc w:val="left"/>
      <w:pPr>
        <w:ind w:left="7898" w:hanging="360"/>
      </w:pPr>
      <w:rPr>
        <w:rFonts w:ascii="Wingdings" w:hAnsi="Wingdings" w:hint="default"/>
      </w:rPr>
    </w:lvl>
  </w:abstractNum>
  <w:abstractNum w:abstractNumId="1" w15:restartNumberingAfterBreak="0">
    <w:nsid w:val="06B612E9"/>
    <w:multiLevelType w:val="hybridMultilevel"/>
    <w:tmpl w:val="478C4EE2"/>
    <w:lvl w:ilvl="0" w:tplc="1FB24834">
      <w:start w:val="1"/>
      <w:numFmt w:val="lowerLetter"/>
      <w:lvlText w:val="%1)"/>
      <w:lvlJc w:val="left"/>
      <w:pPr>
        <w:ind w:left="720" w:hanging="360"/>
      </w:pPr>
    </w:lvl>
    <w:lvl w:ilvl="1" w:tplc="77521424" w:tentative="1">
      <w:start w:val="1"/>
      <w:numFmt w:val="lowerLetter"/>
      <w:lvlText w:val="%2."/>
      <w:lvlJc w:val="left"/>
      <w:pPr>
        <w:ind w:left="1440" w:hanging="360"/>
      </w:pPr>
    </w:lvl>
    <w:lvl w:ilvl="2" w:tplc="244E23A8" w:tentative="1">
      <w:start w:val="1"/>
      <w:numFmt w:val="lowerRoman"/>
      <w:lvlText w:val="%3."/>
      <w:lvlJc w:val="right"/>
      <w:pPr>
        <w:ind w:left="2160" w:hanging="180"/>
      </w:pPr>
    </w:lvl>
    <w:lvl w:ilvl="3" w:tplc="6352A614" w:tentative="1">
      <w:start w:val="1"/>
      <w:numFmt w:val="decimal"/>
      <w:lvlText w:val="%4."/>
      <w:lvlJc w:val="left"/>
      <w:pPr>
        <w:ind w:left="2880" w:hanging="360"/>
      </w:pPr>
    </w:lvl>
    <w:lvl w:ilvl="4" w:tplc="D414AF28" w:tentative="1">
      <w:start w:val="1"/>
      <w:numFmt w:val="lowerLetter"/>
      <w:lvlText w:val="%5."/>
      <w:lvlJc w:val="left"/>
      <w:pPr>
        <w:ind w:left="3600" w:hanging="360"/>
      </w:pPr>
    </w:lvl>
    <w:lvl w:ilvl="5" w:tplc="1A86DCC0" w:tentative="1">
      <w:start w:val="1"/>
      <w:numFmt w:val="lowerRoman"/>
      <w:lvlText w:val="%6."/>
      <w:lvlJc w:val="right"/>
      <w:pPr>
        <w:ind w:left="4320" w:hanging="180"/>
      </w:pPr>
    </w:lvl>
    <w:lvl w:ilvl="6" w:tplc="448C320A" w:tentative="1">
      <w:start w:val="1"/>
      <w:numFmt w:val="decimal"/>
      <w:lvlText w:val="%7."/>
      <w:lvlJc w:val="left"/>
      <w:pPr>
        <w:ind w:left="5040" w:hanging="360"/>
      </w:pPr>
    </w:lvl>
    <w:lvl w:ilvl="7" w:tplc="1E9A589C" w:tentative="1">
      <w:start w:val="1"/>
      <w:numFmt w:val="lowerLetter"/>
      <w:lvlText w:val="%8."/>
      <w:lvlJc w:val="left"/>
      <w:pPr>
        <w:ind w:left="5760" w:hanging="360"/>
      </w:pPr>
    </w:lvl>
    <w:lvl w:ilvl="8" w:tplc="EDF80766" w:tentative="1">
      <w:start w:val="1"/>
      <w:numFmt w:val="lowerRoman"/>
      <w:lvlText w:val="%9."/>
      <w:lvlJc w:val="right"/>
      <w:pPr>
        <w:ind w:left="6480" w:hanging="180"/>
      </w:pPr>
    </w:lvl>
  </w:abstractNum>
  <w:abstractNum w:abstractNumId="2" w15:restartNumberingAfterBreak="0">
    <w:nsid w:val="07905E67"/>
    <w:multiLevelType w:val="hybridMultilevel"/>
    <w:tmpl w:val="333853E4"/>
    <w:lvl w:ilvl="0" w:tplc="B4FC9F9A">
      <w:start w:val="1"/>
      <w:numFmt w:val="lowerLetter"/>
      <w:lvlText w:val="%1)"/>
      <w:lvlJc w:val="left"/>
      <w:pPr>
        <w:ind w:left="720" w:hanging="360"/>
      </w:pPr>
    </w:lvl>
    <w:lvl w:ilvl="1" w:tplc="6D1AEC20" w:tentative="1">
      <w:start w:val="1"/>
      <w:numFmt w:val="lowerLetter"/>
      <w:lvlText w:val="%2."/>
      <w:lvlJc w:val="left"/>
      <w:pPr>
        <w:ind w:left="1440" w:hanging="360"/>
      </w:pPr>
    </w:lvl>
    <w:lvl w:ilvl="2" w:tplc="30CEDE90" w:tentative="1">
      <w:start w:val="1"/>
      <w:numFmt w:val="lowerRoman"/>
      <w:lvlText w:val="%3."/>
      <w:lvlJc w:val="right"/>
      <w:pPr>
        <w:ind w:left="2160" w:hanging="180"/>
      </w:pPr>
    </w:lvl>
    <w:lvl w:ilvl="3" w:tplc="F1BEB5BC" w:tentative="1">
      <w:start w:val="1"/>
      <w:numFmt w:val="decimal"/>
      <w:lvlText w:val="%4."/>
      <w:lvlJc w:val="left"/>
      <w:pPr>
        <w:ind w:left="2880" w:hanging="360"/>
      </w:pPr>
    </w:lvl>
    <w:lvl w:ilvl="4" w:tplc="669E5200" w:tentative="1">
      <w:start w:val="1"/>
      <w:numFmt w:val="lowerLetter"/>
      <w:lvlText w:val="%5."/>
      <w:lvlJc w:val="left"/>
      <w:pPr>
        <w:ind w:left="3600" w:hanging="360"/>
      </w:pPr>
    </w:lvl>
    <w:lvl w:ilvl="5" w:tplc="24CCFC4A" w:tentative="1">
      <w:start w:val="1"/>
      <w:numFmt w:val="lowerRoman"/>
      <w:lvlText w:val="%6."/>
      <w:lvlJc w:val="right"/>
      <w:pPr>
        <w:ind w:left="4320" w:hanging="180"/>
      </w:pPr>
    </w:lvl>
    <w:lvl w:ilvl="6" w:tplc="30883420" w:tentative="1">
      <w:start w:val="1"/>
      <w:numFmt w:val="decimal"/>
      <w:lvlText w:val="%7."/>
      <w:lvlJc w:val="left"/>
      <w:pPr>
        <w:ind w:left="5040" w:hanging="360"/>
      </w:pPr>
    </w:lvl>
    <w:lvl w:ilvl="7" w:tplc="3A902C98" w:tentative="1">
      <w:start w:val="1"/>
      <w:numFmt w:val="lowerLetter"/>
      <w:lvlText w:val="%8."/>
      <w:lvlJc w:val="left"/>
      <w:pPr>
        <w:ind w:left="5760" w:hanging="360"/>
      </w:pPr>
    </w:lvl>
    <w:lvl w:ilvl="8" w:tplc="14402D84" w:tentative="1">
      <w:start w:val="1"/>
      <w:numFmt w:val="lowerRoman"/>
      <w:lvlText w:val="%9."/>
      <w:lvlJc w:val="right"/>
      <w:pPr>
        <w:ind w:left="6480" w:hanging="180"/>
      </w:pPr>
    </w:lvl>
  </w:abstractNum>
  <w:abstractNum w:abstractNumId="3" w15:restartNumberingAfterBreak="0">
    <w:nsid w:val="0E2D77F1"/>
    <w:multiLevelType w:val="hybridMultilevel"/>
    <w:tmpl w:val="DA0486B2"/>
    <w:lvl w:ilvl="0" w:tplc="4D029E58">
      <w:start w:val="1"/>
      <w:numFmt w:val="bullet"/>
      <w:lvlText w:val=""/>
      <w:lvlJc w:val="left"/>
      <w:pPr>
        <w:ind w:left="720" w:hanging="360"/>
      </w:pPr>
      <w:rPr>
        <w:rFonts w:ascii="Symbol" w:hAnsi="Symbol" w:hint="default"/>
      </w:rPr>
    </w:lvl>
    <w:lvl w:ilvl="1" w:tplc="2AF43B12" w:tentative="1">
      <w:start w:val="1"/>
      <w:numFmt w:val="bullet"/>
      <w:lvlText w:val="o"/>
      <w:lvlJc w:val="left"/>
      <w:pPr>
        <w:ind w:left="1440" w:hanging="360"/>
      </w:pPr>
      <w:rPr>
        <w:rFonts w:ascii="Courier New" w:hAnsi="Courier New" w:cs="Courier New" w:hint="default"/>
      </w:rPr>
    </w:lvl>
    <w:lvl w:ilvl="2" w:tplc="A5B23CE0" w:tentative="1">
      <w:start w:val="1"/>
      <w:numFmt w:val="bullet"/>
      <w:lvlText w:val=""/>
      <w:lvlJc w:val="left"/>
      <w:pPr>
        <w:ind w:left="2160" w:hanging="360"/>
      </w:pPr>
      <w:rPr>
        <w:rFonts w:ascii="Wingdings" w:hAnsi="Wingdings" w:hint="default"/>
      </w:rPr>
    </w:lvl>
    <w:lvl w:ilvl="3" w:tplc="ACB8C1E8" w:tentative="1">
      <w:start w:val="1"/>
      <w:numFmt w:val="bullet"/>
      <w:lvlText w:val=""/>
      <w:lvlJc w:val="left"/>
      <w:pPr>
        <w:ind w:left="2880" w:hanging="360"/>
      </w:pPr>
      <w:rPr>
        <w:rFonts w:ascii="Symbol" w:hAnsi="Symbol" w:hint="default"/>
      </w:rPr>
    </w:lvl>
    <w:lvl w:ilvl="4" w:tplc="7FC89286" w:tentative="1">
      <w:start w:val="1"/>
      <w:numFmt w:val="bullet"/>
      <w:lvlText w:val="o"/>
      <w:lvlJc w:val="left"/>
      <w:pPr>
        <w:ind w:left="3600" w:hanging="360"/>
      </w:pPr>
      <w:rPr>
        <w:rFonts w:ascii="Courier New" w:hAnsi="Courier New" w:cs="Courier New" w:hint="default"/>
      </w:rPr>
    </w:lvl>
    <w:lvl w:ilvl="5" w:tplc="88FC8CC8" w:tentative="1">
      <w:start w:val="1"/>
      <w:numFmt w:val="bullet"/>
      <w:lvlText w:val=""/>
      <w:lvlJc w:val="left"/>
      <w:pPr>
        <w:ind w:left="4320" w:hanging="360"/>
      </w:pPr>
      <w:rPr>
        <w:rFonts w:ascii="Wingdings" w:hAnsi="Wingdings" w:hint="default"/>
      </w:rPr>
    </w:lvl>
    <w:lvl w:ilvl="6" w:tplc="6DDCF050" w:tentative="1">
      <w:start w:val="1"/>
      <w:numFmt w:val="bullet"/>
      <w:lvlText w:val=""/>
      <w:lvlJc w:val="left"/>
      <w:pPr>
        <w:ind w:left="5040" w:hanging="360"/>
      </w:pPr>
      <w:rPr>
        <w:rFonts w:ascii="Symbol" w:hAnsi="Symbol" w:hint="default"/>
      </w:rPr>
    </w:lvl>
    <w:lvl w:ilvl="7" w:tplc="F77AADBC" w:tentative="1">
      <w:start w:val="1"/>
      <w:numFmt w:val="bullet"/>
      <w:lvlText w:val="o"/>
      <w:lvlJc w:val="left"/>
      <w:pPr>
        <w:ind w:left="5760" w:hanging="360"/>
      </w:pPr>
      <w:rPr>
        <w:rFonts w:ascii="Courier New" w:hAnsi="Courier New" w:cs="Courier New" w:hint="default"/>
      </w:rPr>
    </w:lvl>
    <w:lvl w:ilvl="8" w:tplc="84647B08" w:tentative="1">
      <w:start w:val="1"/>
      <w:numFmt w:val="bullet"/>
      <w:lvlText w:val=""/>
      <w:lvlJc w:val="left"/>
      <w:pPr>
        <w:ind w:left="6480" w:hanging="360"/>
      </w:pPr>
      <w:rPr>
        <w:rFonts w:ascii="Wingdings" w:hAnsi="Wingdings" w:hint="default"/>
      </w:rPr>
    </w:lvl>
  </w:abstractNum>
  <w:abstractNum w:abstractNumId="4" w15:restartNumberingAfterBreak="0">
    <w:nsid w:val="0E9E0183"/>
    <w:multiLevelType w:val="hybridMultilevel"/>
    <w:tmpl w:val="1D7C893A"/>
    <w:lvl w:ilvl="0" w:tplc="2D4C2A52">
      <w:start w:val="1"/>
      <w:numFmt w:val="lowerLetter"/>
      <w:lvlText w:val="%1)"/>
      <w:lvlJc w:val="left"/>
      <w:pPr>
        <w:ind w:left="720" w:hanging="360"/>
      </w:pPr>
      <w:rPr>
        <w:rFonts w:hint="default"/>
      </w:rPr>
    </w:lvl>
    <w:lvl w:ilvl="1" w:tplc="0C7414EA" w:tentative="1">
      <w:start w:val="1"/>
      <w:numFmt w:val="lowerLetter"/>
      <w:lvlText w:val="%2."/>
      <w:lvlJc w:val="left"/>
      <w:pPr>
        <w:ind w:left="1440" w:hanging="360"/>
      </w:pPr>
    </w:lvl>
    <w:lvl w:ilvl="2" w:tplc="9CA4C0F0" w:tentative="1">
      <w:start w:val="1"/>
      <w:numFmt w:val="lowerRoman"/>
      <w:lvlText w:val="%3."/>
      <w:lvlJc w:val="right"/>
      <w:pPr>
        <w:ind w:left="2160" w:hanging="180"/>
      </w:pPr>
    </w:lvl>
    <w:lvl w:ilvl="3" w:tplc="299EE4B6" w:tentative="1">
      <w:start w:val="1"/>
      <w:numFmt w:val="decimal"/>
      <w:lvlText w:val="%4."/>
      <w:lvlJc w:val="left"/>
      <w:pPr>
        <w:ind w:left="2880" w:hanging="360"/>
      </w:pPr>
    </w:lvl>
    <w:lvl w:ilvl="4" w:tplc="CA5E2E70" w:tentative="1">
      <w:start w:val="1"/>
      <w:numFmt w:val="lowerLetter"/>
      <w:lvlText w:val="%5."/>
      <w:lvlJc w:val="left"/>
      <w:pPr>
        <w:ind w:left="3600" w:hanging="360"/>
      </w:pPr>
    </w:lvl>
    <w:lvl w:ilvl="5" w:tplc="CB3E8A8A" w:tentative="1">
      <w:start w:val="1"/>
      <w:numFmt w:val="lowerRoman"/>
      <w:lvlText w:val="%6."/>
      <w:lvlJc w:val="right"/>
      <w:pPr>
        <w:ind w:left="4320" w:hanging="180"/>
      </w:pPr>
    </w:lvl>
    <w:lvl w:ilvl="6" w:tplc="562C5874" w:tentative="1">
      <w:start w:val="1"/>
      <w:numFmt w:val="decimal"/>
      <w:lvlText w:val="%7."/>
      <w:lvlJc w:val="left"/>
      <w:pPr>
        <w:ind w:left="5040" w:hanging="360"/>
      </w:pPr>
    </w:lvl>
    <w:lvl w:ilvl="7" w:tplc="D4320372" w:tentative="1">
      <w:start w:val="1"/>
      <w:numFmt w:val="lowerLetter"/>
      <w:lvlText w:val="%8."/>
      <w:lvlJc w:val="left"/>
      <w:pPr>
        <w:ind w:left="5760" w:hanging="360"/>
      </w:pPr>
    </w:lvl>
    <w:lvl w:ilvl="8" w:tplc="7C8C8B8A" w:tentative="1">
      <w:start w:val="1"/>
      <w:numFmt w:val="lowerRoman"/>
      <w:lvlText w:val="%9."/>
      <w:lvlJc w:val="right"/>
      <w:pPr>
        <w:ind w:left="6480" w:hanging="180"/>
      </w:pPr>
    </w:lvl>
  </w:abstractNum>
  <w:abstractNum w:abstractNumId="5" w15:restartNumberingAfterBreak="0">
    <w:nsid w:val="0FDE688C"/>
    <w:multiLevelType w:val="hybridMultilevel"/>
    <w:tmpl w:val="155A8EEC"/>
    <w:lvl w:ilvl="0" w:tplc="0486C024">
      <w:start w:val="1"/>
      <w:numFmt w:val="lowerLetter"/>
      <w:lvlText w:val="%1)"/>
      <w:lvlJc w:val="left"/>
      <w:pPr>
        <w:ind w:left="720" w:hanging="360"/>
      </w:pPr>
    </w:lvl>
    <w:lvl w:ilvl="1" w:tplc="D130A204" w:tentative="1">
      <w:start w:val="1"/>
      <w:numFmt w:val="lowerLetter"/>
      <w:lvlText w:val="%2."/>
      <w:lvlJc w:val="left"/>
      <w:pPr>
        <w:ind w:left="1440" w:hanging="360"/>
      </w:pPr>
    </w:lvl>
    <w:lvl w:ilvl="2" w:tplc="0D54A60C" w:tentative="1">
      <w:start w:val="1"/>
      <w:numFmt w:val="lowerRoman"/>
      <w:lvlText w:val="%3."/>
      <w:lvlJc w:val="right"/>
      <w:pPr>
        <w:ind w:left="2160" w:hanging="180"/>
      </w:pPr>
    </w:lvl>
    <w:lvl w:ilvl="3" w:tplc="C910DDC4" w:tentative="1">
      <w:start w:val="1"/>
      <w:numFmt w:val="decimal"/>
      <w:lvlText w:val="%4."/>
      <w:lvlJc w:val="left"/>
      <w:pPr>
        <w:ind w:left="2880" w:hanging="360"/>
      </w:pPr>
    </w:lvl>
    <w:lvl w:ilvl="4" w:tplc="38C43DE2" w:tentative="1">
      <w:start w:val="1"/>
      <w:numFmt w:val="lowerLetter"/>
      <w:lvlText w:val="%5."/>
      <w:lvlJc w:val="left"/>
      <w:pPr>
        <w:ind w:left="3600" w:hanging="360"/>
      </w:pPr>
    </w:lvl>
    <w:lvl w:ilvl="5" w:tplc="5A00389A" w:tentative="1">
      <w:start w:val="1"/>
      <w:numFmt w:val="lowerRoman"/>
      <w:lvlText w:val="%6."/>
      <w:lvlJc w:val="right"/>
      <w:pPr>
        <w:ind w:left="4320" w:hanging="180"/>
      </w:pPr>
    </w:lvl>
    <w:lvl w:ilvl="6" w:tplc="C15C6972" w:tentative="1">
      <w:start w:val="1"/>
      <w:numFmt w:val="decimal"/>
      <w:lvlText w:val="%7."/>
      <w:lvlJc w:val="left"/>
      <w:pPr>
        <w:ind w:left="5040" w:hanging="360"/>
      </w:pPr>
    </w:lvl>
    <w:lvl w:ilvl="7" w:tplc="946ECEAA" w:tentative="1">
      <w:start w:val="1"/>
      <w:numFmt w:val="lowerLetter"/>
      <w:lvlText w:val="%8."/>
      <w:lvlJc w:val="left"/>
      <w:pPr>
        <w:ind w:left="5760" w:hanging="360"/>
      </w:pPr>
    </w:lvl>
    <w:lvl w:ilvl="8" w:tplc="ECFAB7F4" w:tentative="1">
      <w:start w:val="1"/>
      <w:numFmt w:val="lowerRoman"/>
      <w:lvlText w:val="%9."/>
      <w:lvlJc w:val="right"/>
      <w:pPr>
        <w:ind w:left="6480" w:hanging="180"/>
      </w:pPr>
    </w:lvl>
  </w:abstractNum>
  <w:abstractNum w:abstractNumId="6" w15:restartNumberingAfterBreak="0">
    <w:nsid w:val="10302A3C"/>
    <w:multiLevelType w:val="hybridMultilevel"/>
    <w:tmpl w:val="221E311C"/>
    <w:lvl w:ilvl="0" w:tplc="47887932">
      <w:start w:val="1"/>
      <w:numFmt w:val="bullet"/>
      <w:lvlText w:val="o"/>
      <w:lvlJc w:val="left"/>
      <w:pPr>
        <w:ind w:left="1800" w:hanging="360"/>
      </w:pPr>
      <w:rPr>
        <w:rFonts w:ascii="Courier New" w:hAnsi="Courier New" w:cs="Courier New" w:hint="default"/>
      </w:rPr>
    </w:lvl>
    <w:lvl w:ilvl="1" w:tplc="E3CEFF6E">
      <w:numFmt w:val="bullet"/>
      <w:lvlText w:val="-"/>
      <w:lvlJc w:val="left"/>
      <w:pPr>
        <w:ind w:left="2520" w:hanging="360"/>
      </w:pPr>
      <w:rPr>
        <w:rFonts w:ascii="Arial" w:eastAsia="Calibri" w:hAnsi="Arial" w:cs="Arial" w:hint="default"/>
      </w:rPr>
    </w:lvl>
    <w:lvl w:ilvl="2" w:tplc="B57AA390" w:tentative="1">
      <w:start w:val="1"/>
      <w:numFmt w:val="bullet"/>
      <w:lvlText w:val=""/>
      <w:lvlJc w:val="left"/>
      <w:pPr>
        <w:ind w:left="3240" w:hanging="360"/>
      </w:pPr>
      <w:rPr>
        <w:rFonts w:ascii="Wingdings" w:hAnsi="Wingdings" w:hint="default"/>
      </w:rPr>
    </w:lvl>
    <w:lvl w:ilvl="3" w:tplc="7C52EED8" w:tentative="1">
      <w:start w:val="1"/>
      <w:numFmt w:val="bullet"/>
      <w:lvlText w:val=""/>
      <w:lvlJc w:val="left"/>
      <w:pPr>
        <w:ind w:left="3960" w:hanging="360"/>
      </w:pPr>
      <w:rPr>
        <w:rFonts w:ascii="Symbol" w:hAnsi="Symbol" w:hint="default"/>
      </w:rPr>
    </w:lvl>
    <w:lvl w:ilvl="4" w:tplc="9C98EC28" w:tentative="1">
      <w:start w:val="1"/>
      <w:numFmt w:val="bullet"/>
      <w:lvlText w:val="o"/>
      <w:lvlJc w:val="left"/>
      <w:pPr>
        <w:ind w:left="4680" w:hanging="360"/>
      </w:pPr>
      <w:rPr>
        <w:rFonts w:ascii="Courier New" w:hAnsi="Courier New" w:cs="Courier New" w:hint="default"/>
      </w:rPr>
    </w:lvl>
    <w:lvl w:ilvl="5" w:tplc="49584938" w:tentative="1">
      <w:start w:val="1"/>
      <w:numFmt w:val="bullet"/>
      <w:lvlText w:val=""/>
      <w:lvlJc w:val="left"/>
      <w:pPr>
        <w:ind w:left="5400" w:hanging="360"/>
      </w:pPr>
      <w:rPr>
        <w:rFonts w:ascii="Wingdings" w:hAnsi="Wingdings" w:hint="default"/>
      </w:rPr>
    </w:lvl>
    <w:lvl w:ilvl="6" w:tplc="67D600B2" w:tentative="1">
      <w:start w:val="1"/>
      <w:numFmt w:val="bullet"/>
      <w:lvlText w:val=""/>
      <w:lvlJc w:val="left"/>
      <w:pPr>
        <w:ind w:left="6120" w:hanging="360"/>
      </w:pPr>
      <w:rPr>
        <w:rFonts w:ascii="Symbol" w:hAnsi="Symbol" w:hint="default"/>
      </w:rPr>
    </w:lvl>
    <w:lvl w:ilvl="7" w:tplc="02860CD8" w:tentative="1">
      <w:start w:val="1"/>
      <w:numFmt w:val="bullet"/>
      <w:lvlText w:val="o"/>
      <w:lvlJc w:val="left"/>
      <w:pPr>
        <w:ind w:left="6840" w:hanging="360"/>
      </w:pPr>
      <w:rPr>
        <w:rFonts w:ascii="Courier New" w:hAnsi="Courier New" w:cs="Courier New" w:hint="default"/>
      </w:rPr>
    </w:lvl>
    <w:lvl w:ilvl="8" w:tplc="2152BDB8" w:tentative="1">
      <w:start w:val="1"/>
      <w:numFmt w:val="bullet"/>
      <w:lvlText w:val=""/>
      <w:lvlJc w:val="left"/>
      <w:pPr>
        <w:ind w:left="7560" w:hanging="360"/>
      </w:pPr>
      <w:rPr>
        <w:rFonts w:ascii="Wingdings" w:hAnsi="Wingdings" w:hint="default"/>
      </w:rPr>
    </w:lvl>
  </w:abstractNum>
  <w:abstractNum w:abstractNumId="7" w15:restartNumberingAfterBreak="0">
    <w:nsid w:val="1458262F"/>
    <w:multiLevelType w:val="hybridMultilevel"/>
    <w:tmpl w:val="CFC40932"/>
    <w:lvl w:ilvl="0" w:tplc="3F32CAD0">
      <w:start w:val="1"/>
      <w:numFmt w:val="bullet"/>
      <w:lvlText w:val=""/>
      <w:lvlJc w:val="left"/>
      <w:pPr>
        <w:ind w:left="720" w:hanging="360"/>
      </w:pPr>
      <w:rPr>
        <w:rFonts w:ascii="Symbol" w:hAnsi="Symbol" w:hint="default"/>
      </w:rPr>
    </w:lvl>
    <w:lvl w:ilvl="1" w:tplc="04C0B566" w:tentative="1">
      <w:start w:val="1"/>
      <w:numFmt w:val="bullet"/>
      <w:lvlText w:val="o"/>
      <w:lvlJc w:val="left"/>
      <w:pPr>
        <w:ind w:left="1440" w:hanging="360"/>
      </w:pPr>
      <w:rPr>
        <w:rFonts w:ascii="Courier New" w:hAnsi="Courier New" w:cs="Courier New" w:hint="default"/>
      </w:rPr>
    </w:lvl>
    <w:lvl w:ilvl="2" w:tplc="7C182D9C" w:tentative="1">
      <w:start w:val="1"/>
      <w:numFmt w:val="bullet"/>
      <w:lvlText w:val=""/>
      <w:lvlJc w:val="left"/>
      <w:pPr>
        <w:ind w:left="2160" w:hanging="360"/>
      </w:pPr>
      <w:rPr>
        <w:rFonts w:ascii="Wingdings" w:hAnsi="Wingdings" w:hint="default"/>
      </w:rPr>
    </w:lvl>
    <w:lvl w:ilvl="3" w:tplc="29A2A9FA" w:tentative="1">
      <w:start w:val="1"/>
      <w:numFmt w:val="bullet"/>
      <w:lvlText w:val=""/>
      <w:lvlJc w:val="left"/>
      <w:pPr>
        <w:ind w:left="2880" w:hanging="360"/>
      </w:pPr>
      <w:rPr>
        <w:rFonts w:ascii="Symbol" w:hAnsi="Symbol" w:hint="default"/>
      </w:rPr>
    </w:lvl>
    <w:lvl w:ilvl="4" w:tplc="56AEC9B0" w:tentative="1">
      <w:start w:val="1"/>
      <w:numFmt w:val="bullet"/>
      <w:lvlText w:val="o"/>
      <w:lvlJc w:val="left"/>
      <w:pPr>
        <w:ind w:left="3600" w:hanging="360"/>
      </w:pPr>
      <w:rPr>
        <w:rFonts w:ascii="Courier New" w:hAnsi="Courier New" w:cs="Courier New" w:hint="default"/>
      </w:rPr>
    </w:lvl>
    <w:lvl w:ilvl="5" w:tplc="E8825E20" w:tentative="1">
      <w:start w:val="1"/>
      <w:numFmt w:val="bullet"/>
      <w:lvlText w:val=""/>
      <w:lvlJc w:val="left"/>
      <w:pPr>
        <w:ind w:left="4320" w:hanging="360"/>
      </w:pPr>
      <w:rPr>
        <w:rFonts w:ascii="Wingdings" w:hAnsi="Wingdings" w:hint="default"/>
      </w:rPr>
    </w:lvl>
    <w:lvl w:ilvl="6" w:tplc="4E244DCE" w:tentative="1">
      <w:start w:val="1"/>
      <w:numFmt w:val="bullet"/>
      <w:lvlText w:val=""/>
      <w:lvlJc w:val="left"/>
      <w:pPr>
        <w:ind w:left="5040" w:hanging="360"/>
      </w:pPr>
      <w:rPr>
        <w:rFonts w:ascii="Symbol" w:hAnsi="Symbol" w:hint="default"/>
      </w:rPr>
    </w:lvl>
    <w:lvl w:ilvl="7" w:tplc="38EACEB6" w:tentative="1">
      <w:start w:val="1"/>
      <w:numFmt w:val="bullet"/>
      <w:lvlText w:val="o"/>
      <w:lvlJc w:val="left"/>
      <w:pPr>
        <w:ind w:left="5760" w:hanging="360"/>
      </w:pPr>
      <w:rPr>
        <w:rFonts w:ascii="Courier New" w:hAnsi="Courier New" w:cs="Courier New" w:hint="default"/>
      </w:rPr>
    </w:lvl>
    <w:lvl w:ilvl="8" w:tplc="B9266478" w:tentative="1">
      <w:start w:val="1"/>
      <w:numFmt w:val="bullet"/>
      <w:lvlText w:val=""/>
      <w:lvlJc w:val="left"/>
      <w:pPr>
        <w:ind w:left="6480" w:hanging="360"/>
      </w:pPr>
      <w:rPr>
        <w:rFonts w:ascii="Wingdings" w:hAnsi="Wingdings" w:hint="default"/>
      </w:rPr>
    </w:lvl>
  </w:abstractNum>
  <w:abstractNum w:abstractNumId="8" w15:restartNumberingAfterBreak="0">
    <w:nsid w:val="15A507C9"/>
    <w:multiLevelType w:val="hybridMultilevel"/>
    <w:tmpl w:val="C18E0A82"/>
    <w:lvl w:ilvl="0" w:tplc="93500BF2">
      <w:start w:val="1"/>
      <w:numFmt w:val="bullet"/>
      <w:lvlText w:val="o"/>
      <w:lvlJc w:val="left"/>
      <w:pPr>
        <w:ind w:left="1440" w:hanging="360"/>
      </w:pPr>
      <w:rPr>
        <w:rFonts w:ascii="Courier New" w:hAnsi="Courier New" w:cs="Courier New" w:hint="default"/>
      </w:rPr>
    </w:lvl>
    <w:lvl w:ilvl="1" w:tplc="AEAA202E" w:tentative="1">
      <w:start w:val="1"/>
      <w:numFmt w:val="bullet"/>
      <w:lvlText w:val="o"/>
      <w:lvlJc w:val="left"/>
      <w:pPr>
        <w:ind w:left="2160" w:hanging="360"/>
      </w:pPr>
      <w:rPr>
        <w:rFonts w:ascii="Courier New" w:hAnsi="Courier New" w:cs="Courier New" w:hint="default"/>
      </w:rPr>
    </w:lvl>
    <w:lvl w:ilvl="2" w:tplc="CF3821BC" w:tentative="1">
      <w:start w:val="1"/>
      <w:numFmt w:val="bullet"/>
      <w:lvlText w:val=""/>
      <w:lvlJc w:val="left"/>
      <w:pPr>
        <w:ind w:left="2880" w:hanging="360"/>
      </w:pPr>
      <w:rPr>
        <w:rFonts w:ascii="Wingdings" w:hAnsi="Wingdings" w:hint="default"/>
      </w:rPr>
    </w:lvl>
    <w:lvl w:ilvl="3" w:tplc="88F82182" w:tentative="1">
      <w:start w:val="1"/>
      <w:numFmt w:val="bullet"/>
      <w:lvlText w:val=""/>
      <w:lvlJc w:val="left"/>
      <w:pPr>
        <w:ind w:left="3600" w:hanging="360"/>
      </w:pPr>
      <w:rPr>
        <w:rFonts w:ascii="Symbol" w:hAnsi="Symbol" w:hint="default"/>
      </w:rPr>
    </w:lvl>
    <w:lvl w:ilvl="4" w:tplc="D16EFE8C" w:tentative="1">
      <w:start w:val="1"/>
      <w:numFmt w:val="bullet"/>
      <w:lvlText w:val="o"/>
      <w:lvlJc w:val="left"/>
      <w:pPr>
        <w:ind w:left="4320" w:hanging="360"/>
      </w:pPr>
      <w:rPr>
        <w:rFonts w:ascii="Courier New" w:hAnsi="Courier New" w:cs="Courier New" w:hint="default"/>
      </w:rPr>
    </w:lvl>
    <w:lvl w:ilvl="5" w:tplc="D278D6F2" w:tentative="1">
      <w:start w:val="1"/>
      <w:numFmt w:val="bullet"/>
      <w:lvlText w:val=""/>
      <w:lvlJc w:val="left"/>
      <w:pPr>
        <w:ind w:left="5040" w:hanging="360"/>
      </w:pPr>
      <w:rPr>
        <w:rFonts w:ascii="Wingdings" w:hAnsi="Wingdings" w:hint="default"/>
      </w:rPr>
    </w:lvl>
    <w:lvl w:ilvl="6" w:tplc="9FBA313C" w:tentative="1">
      <w:start w:val="1"/>
      <w:numFmt w:val="bullet"/>
      <w:lvlText w:val=""/>
      <w:lvlJc w:val="left"/>
      <w:pPr>
        <w:ind w:left="5760" w:hanging="360"/>
      </w:pPr>
      <w:rPr>
        <w:rFonts w:ascii="Symbol" w:hAnsi="Symbol" w:hint="default"/>
      </w:rPr>
    </w:lvl>
    <w:lvl w:ilvl="7" w:tplc="59C2D5A6" w:tentative="1">
      <w:start w:val="1"/>
      <w:numFmt w:val="bullet"/>
      <w:lvlText w:val="o"/>
      <w:lvlJc w:val="left"/>
      <w:pPr>
        <w:ind w:left="6480" w:hanging="360"/>
      </w:pPr>
      <w:rPr>
        <w:rFonts w:ascii="Courier New" w:hAnsi="Courier New" w:cs="Courier New" w:hint="default"/>
      </w:rPr>
    </w:lvl>
    <w:lvl w:ilvl="8" w:tplc="EAEAAC88" w:tentative="1">
      <w:start w:val="1"/>
      <w:numFmt w:val="bullet"/>
      <w:lvlText w:val=""/>
      <w:lvlJc w:val="left"/>
      <w:pPr>
        <w:ind w:left="7200" w:hanging="360"/>
      </w:pPr>
      <w:rPr>
        <w:rFonts w:ascii="Wingdings" w:hAnsi="Wingdings" w:hint="default"/>
      </w:rPr>
    </w:lvl>
  </w:abstractNum>
  <w:abstractNum w:abstractNumId="9" w15:restartNumberingAfterBreak="0">
    <w:nsid w:val="15C67869"/>
    <w:multiLevelType w:val="singleLevel"/>
    <w:tmpl w:val="7BB2BFC8"/>
    <w:lvl w:ilvl="0">
      <w:start w:val="1"/>
      <w:numFmt w:val="lowerLetter"/>
      <w:lvlText w:val="%1)"/>
      <w:lvlJc w:val="left"/>
      <w:pPr>
        <w:tabs>
          <w:tab w:val="num" w:pos="360"/>
        </w:tabs>
        <w:ind w:left="360" w:hanging="360"/>
      </w:pPr>
    </w:lvl>
  </w:abstractNum>
  <w:abstractNum w:abstractNumId="10" w15:restartNumberingAfterBreak="0">
    <w:nsid w:val="1981153F"/>
    <w:multiLevelType w:val="hybridMultilevel"/>
    <w:tmpl w:val="9D8689D6"/>
    <w:lvl w:ilvl="0" w:tplc="0E6C9986">
      <w:start w:val="1"/>
      <w:numFmt w:val="bullet"/>
      <w:lvlText w:val=""/>
      <w:lvlJc w:val="left"/>
      <w:pPr>
        <w:ind w:left="810" w:hanging="360"/>
      </w:pPr>
      <w:rPr>
        <w:rFonts w:ascii="Symbol" w:hAnsi="Symbol" w:hint="default"/>
      </w:rPr>
    </w:lvl>
    <w:lvl w:ilvl="1" w:tplc="4ACE23C4" w:tentative="1">
      <w:start w:val="1"/>
      <w:numFmt w:val="bullet"/>
      <w:lvlText w:val="o"/>
      <w:lvlJc w:val="left"/>
      <w:pPr>
        <w:ind w:left="1530" w:hanging="360"/>
      </w:pPr>
      <w:rPr>
        <w:rFonts w:ascii="Courier New" w:hAnsi="Courier New" w:cs="Courier New" w:hint="default"/>
      </w:rPr>
    </w:lvl>
    <w:lvl w:ilvl="2" w:tplc="94C48712" w:tentative="1">
      <w:start w:val="1"/>
      <w:numFmt w:val="bullet"/>
      <w:lvlText w:val=""/>
      <w:lvlJc w:val="left"/>
      <w:pPr>
        <w:ind w:left="2250" w:hanging="360"/>
      </w:pPr>
      <w:rPr>
        <w:rFonts w:ascii="Wingdings" w:hAnsi="Wingdings" w:hint="default"/>
      </w:rPr>
    </w:lvl>
    <w:lvl w:ilvl="3" w:tplc="64EC4C40" w:tentative="1">
      <w:start w:val="1"/>
      <w:numFmt w:val="bullet"/>
      <w:lvlText w:val=""/>
      <w:lvlJc w:val="left"/>
      <w:pPr>
        <w:ind w:left="2970" w:hanging="360"/>
      </w:pPr>
      <w:rPr>
        <w:rFonts w:ascii="Symbol" w:hAnsi="Symbol" w:hint="default"/>
      </w:rPr>
    </w:lvl>
    <w:lvl w:ilvl="4" w:tplc="9CE46220" w:tentative="1">
      <w:start w:val="1"/>
      <w:numFmt w:val="bullet"/>
      <w:lvlText w:val="o"/>
      <w:lvlJc w:val="left"/>
      <w:pPr>
        <w:ind w:left="3690" w:hanging="360"/>
      </w:pPr>
      <w:rPr>
        <w:rFonts w:ascii="Courier New" w:hAnsi="Courier New" w:cs="Courier New" w:hint="default"/>
      </w:rPr>
    </w:lvl>
    <w:lvl w:ilvl="5" w:tplc="FFDAD182" w:tentative="1">
      <w:start w:val="1"/>
      <w:numFmt w:val="bullet"/>
      <w:lvlText w:val=""/>
      <w:lvlJc w:val="left"/>
      <w:pPr>
        <w:ind w:left="4410" w:hanging="360"/>
      </w:pPr>
      <w:rPr>
        <w:rFonts w:ascii="Wingdings" w:hAnsi="Wingdings" w:hint="default"/>
      </w:rPr>
    </w:lvl>
    <w:lvl w:ilvl="6" w:tplc="FFBEDB08" w:tentative="1">
      <w:start w:val="1"/>
      <w:numFmt w:val="bullet"/>
      <w:lvlText w:val=""/>
      <w:lvlJc w:val="left"/>
      <w:pPr>
        <w:ind w:left="5130" w:hanging="360"/>
      </w:pPr>
      <w:rPr>
        <w:rFonts w:ascii="Symbol" w:hAnsi="Symbol" w:hint="default"/>
      </w:rPr>
    </w:lvl>
    <w:lvl w:ilvl="7" w:tplc="728E18C4" w:tentative="1">
      <w:start w:val="1"/>
      <w:numFmt w:val="bullet"/>
      <w:lvlText w:val="o"/>
      <w:lvlJc w:val="left"/>
      <w:pPr>
        <w:ind w:left="5850" w:hanging="360"/>
      </w:pPr>
      <w:rPr>
        <w:rFonts w:ascii="Courier New" w:hAnsi="Courier New" w:cs="Courier New" w:hint="default"/>
      </w:rPr>
    </w:lvl>
    <w:lvl w:ilvl="8" w:tplc="773C92B8" w:tentative="1">
      <w:start w:val="1"/>
      <w:numFmt w:val="bullet"/>
      <w:lvlText w:val=""/>
      <w:lvlJc w:val="left"/>
      <w:pPr>
        <w:ind w:left="6570" w:hanging="360"/>
      </w:pPr>
      <w:rPr>
        <w:rFonts w:ascii="Wingdings" w:hAnsi="Wingdings" w:hint="default"/>
      </w:rPr>
    </w:lvl>
  </w:abstractNum>
  <w:abstractNum w:abstractNumId="11" w15:restartNumberingAfterBreak="0">
    <w:nsid w:val="1BC7453B"/>
    <w:multiLevelType w:val="hybridMultilevel"/>
    <w:tmpl w:val="7E8C2FBE"/>
    <w:lvl w:ilvl="0" w:tplc="33BAEC98">
      <w:start w:val="1"/>
      <w:numFmt w:val="bullet"/>
      <w:lvlText w:val=""/>
      <w:lvlJc w:val="left"/>
      <w:pPr>
        <w:ind w:left="360" w:hanging="360"/>
      </w:pPr>
      <w:rPr>
        <w:rFonts w:ascii="Wingdings" w:hAnsi="Wingdings" w:hint="default"/>
      </w:rPr>
    </w:lvl>
    <w:lvl w:ilvl="1" w:tplc="27A67704">
      <w:numFmt w:val="bullet"/>
      <w:lvlText w:val="-"/>
      <w:lvlJc w:val="left"/>
      <w:pPr>
        <w:ind w:left="1080" w:hanging="360"/>
      </w:pPr>
      <w:rPr>
        <w:rFonts w:ascii="Arial" w:eastAsia="Calibri" w:hAnsi="Arial" w:cs="Arial" w:hint="default"/>
      </w:rPr>
    </w:lvl>
    <w:lvl w:ilvl="2" w:tplc="594E8CDC" w:tentative="1">
      <w:start w:val="1"/>
      <w:numFmt w:val="bullet"/>
      <w:lvlText w:val=""/>
      <w:lvlJc w:val="left"/>
      <w:pPr>
        <w:ind w:left="1800" w:hanging="360"/>
      </w:pPr>
      <w:rPr>
        <w:rFonts w:ascii="Wingdings" w:hAnsi="Wingdings" w:hint="default"/>
      </w:rPr>
    </w:lvl>
    <w:lvl w:ilvl="3" w:tplc="7362E010" w:tentative="1">
      <w:start w:val="1"/>
      <w:numFmt w:val="bullet"/>
      <w:lvlText w:val=""/>
      <w:lvlJc w:val="left"/>
      <w:pPr>
        <w:ind w:left="2520" w:hanging="360"/>
      </w:pPr>
      <w:rPr>
        <w:rFonts w:ascii="Symbol" w:hAnsi="Symbol" w:hint="default"/>
      </w:rPr>
    </w:lvl>
    <w:lvl w:ilvl="4" w:tplc="4D342754" w:tentative="1">
      <w:start w:val="1"/>
      <w:numFmt w:val="bullet"/>
      <w:lvlText w:val="o"/>
      <w:lvlJc w:val="left"/>
      <w:pPr>
        <w:ind w:left="3240" w:hanging="360"/>
      </w:pPr>
      <w:rPr>
        <w:rFonts w:ascii="Courier New" w:hAnsi="Courier New" w:cs="Courier New" w:hint="default"/>
      </w:rPr>
    </w:lvl>
    <w:lvl w:ilvl="5" w:tplc="302EA8B2" w:tentative="1">
      <w:start w:val="1"/>
      <w:numFmt w:val="bullet"/>
      <w:lvlText w:val=""/>
      <w:lvlJc w:val="left"/>
      <w:pPr>
        <w:ind w:left="3960" w:hanging="360"/>
      </w:pPr>
      <w:rPr>
        <w:rFonts w:ascii="Wingdings" w:hAnsi="Wingdings" w:hint="default"/>
      </w:rPr>
    </w:lvl>
    <w:lvl w:ilvl="6" w:tplc="530EC966" w:tentative="1">
      <w:start w:val="1"/>
      <w:numFmt w:val="bullet"/>
      <w:lvlText w:val=""/>
      <w:lvlJc w:val="left"/>
      <w:pPr>
        <w:ind w:left="4680" w:hanging="360"/>
      </w:pPr>
      <w:rPr>
        <w:rFonts w:ascii="Symbol" w:hAnsi="Symbol" w:hint="default"/>
      </w:rPr>
    </w:lvl>
    <w:lvl w:ilvl="7" w:tplc="C1DEEFDA" w:tentative="1">
      <w:start w:val="1"/>
      <w:numFmt w:val="bullet"/>
      <w:lvlText w:val="o"/>
      <w:lvlJc w:val="left"/>
      <w:pPr>
        <w:ind w:left="5400" w:hanging="360"/>
      </w:pPr>
      <w:rPr>
        <w:rFonts w:ascii="Courier New" w:hAnsi="Courier New" w:cs="Courier New" w:hint="default"/>
      </w:rPr>
    </w:lvl>
    <w:lvl w:ilvl="8" w:tplc="0A22342C" w:tentative="1">
      <w:start w:val="1"/>
      <w:numFmt w:val="bullet"/>
      <w:lvlText w:val=""/>
      <w:lvlJc w:val="left"/>
      <w:pPr>
        <w:ind w:left="6120" w:hanging="360"/>
      </w:pPr>
      <w:rPr>
        <w:rFonts w:ascii="Wingdings" w:hAnsi="Wingdings" w:hint="default"/>
      </w:rPr>
    </w:lvl>
  </w:abstractNum>
  <w:abstractNum w:abstractNumId="12" w15:restartNumberingAfterBreak="0">
    <w:nsid w:val="1E555A58"/>
    <w:multiLevelType w:val="hybridMultilevel"/>
    <w:tmpl w:val="B79C67DA"/>
    <w:lvl w:ilvl="0" w:tplc="E50223F0">
      <w:start w:val="1"/>
      <w:numFmt w:val="lowerLetter"/>
      <w:lvlText w:val="%1)"/>
      <w:lvlJc w:val="left"/>
      <w:pPr>
        <w:ind w:left="720" w:hanging="360"/>
      </w:pPr>
    </w:lvl>
    <w:lvl w:ilvl="1" w:tplc="0648334C" w:tentative="1">
      <w:start w:val="1"/>
      <w:numFmt w:val="lowerLetter"/>
      <w:lvlText w:val="%2."/>
      <w:lvlJc w:val="left"/>
      <w:pPr>
        <w:ind w:left="1440" w:hanging="360"/>
      </w:pPr>
    </w:lvl>
    <w:lvl w:ilvl="2" w:tplc="42C28BD6" w:tentative="1">
      <w:start w:val="1"/>
      <w:numFmt w:val="lowerRoman"/>
      <w:lvlText w:val="%3."/>
      <w:lvlJc w:val="right"/>
      <w:pPr>
        <w:ind w:left="2160" w:hanging="180"/>
      </w:pPr>
    </w:lvl>
    <w:lvl w:ilvl="3" w:tplc="FA0418BC" w:tentative="1">
      <w:start w:val="1"/>
      <w:numFmt w:val="decimal"/>
      <w:lvlText w:val="%4."/>
      <w:lvlJc w:val="left"/>
      <w:pPr>
        <w:ind w:left="2880" w:hanging="360"/>
      </w:pPr>
    </w:lvl>
    <w:lvl w:ilvl="4" w:tplc="69FC7FA2" w:tentative="1">
      <w:start w:val="1"/>
      <w:numFmt w:val="lowerLetter"/>
      <w:lvlText w:val="%5."/>
      <w:lvlJc w:val="left"/>
      <w:pPr>
        <w:ind w:left="3600" w:hanging="360"/>
      </w:pPr>
    </w:lvl>
    <w:lvl w:ilvl="5" w:tplc="D6F05DFA" w:tentative="1">
      <w:start w:val="1"/>
      <w:numFmt w:val="lowerRoman"/>
      <w:lvlText w:val="%6."/>
      <w:lvlJc w:val="right"/>
      <w:pPr>
        <w:ind w:left="4320" w:hanging="180"/>
      </w:pPr>
    </w:lvl>
    <w:lvl w:ilvl="6" w:tplc="D41CCCC2" w:tentative="1">
      <w:start w:val="1"/>
      <w:numFmt w:val="decimal"/>
      <w:lvlText w:val="%7."/>
      <w:lvlJc w:val="left"/>
      <w:pPr>
        <w:ind w:left="5040" w:hanging="360"/>
      </w:pPr>
    </w:lvl>
    <w:lvl w:ilvl="7" w:tplc="CB96D956" w:tentative="1">
      <w:start w:val="1"/>
      <w:numFmt w:val="lowerLetter"/>
      <w:lvlText w:val="%8."/>
      <w:lvlJc w:val="left"/>
      <w:pPr>
        <w:ind w:left="5760" w:hanging="360"/>
      </w:pPr>
    </w:lvl>
    <w:lvl w:ilvl="8" w:tplc="4D262E46" w:tentative="1">
      <w:start w:val="1"/>
      <w:numFmt w:val="lowerRoman"/>
      <w:lvlText w:val="%9."/>
      <w:lvlJc w:val="right"/>
      <w:pPr>
        <w:ind w:left="6480" w:hanging="180"/>
      </w:pPr>
    </w:lvl>
  </w:abstractNum>
  <w:abstractNum w:abstractNumId="13" w15:restartNumberingAfterBreak="0">
    <w:nsid w:val="20C0181D"/>
    <w:multiLevelType w:val="hybridMultilevel"/>
    <w:tmpl w:val="7B562332"/>
    <w:lvl w:ilvl="0" w:tplc="FDCE81C4">
      <w:start w:val="1"/>
      <w:numFmt w:val="lowerLetter"/>
      <w:lvlText w:val="%1)"/>
      <w:lvlJc w:val="left"/>
      <w:pPr>
        <w:ind w:left="1428" w:hanging="360"/>
      </w:pPr>
    </w:lvl>
    <w:lvl w:ilvl="1" w:tplc="C71AC740" w:tentative="1">
      <w:start w:val="1"/>
      <w:numFmt w:val="lowerLetter"/>
      <w:lvlText w:val="%2."/>
      <w:lvlJc w:val="left"/>
      <w:pPr>
        <w:ind w:left="2148" w:hanging="360"/>
      </w:pPr>
    </w:lvl>
    <w:lvl w:ilvl="2" w:tplc="63DC585C" w:tentative="1">
      <w:start w:val="1"/>
      <w:numFmt w:val="lowerRoman"/>
      <w:lvlText w:val="%3."/>
      <w:lvlJc w:val="right"/>
      <w:pPr>
        <w:ind w:left="2868" w:hanging="180"/>
      </w:pPr>
    </w:lvl>
    <w:lvl w:ilvl="3" w:tplc="416C1A22" w:tentative="1">
      <w:start w:val="1"/>
      <w:numFmt w:val="decimal"/>
      <w:lvlText w:val="%4."/>
      <w:lvlJc w:val="left"/>
      <w:pPr>
        <w:ind w:left="3588" w:hanging="360"/>
      </w:pPr>
    </w:lvl>
    <w:lvl w:ilvl="4" w:tplc="04905744" w:tentative="1">
      <w:start w:val="1"/>
      <w:numFmt w:val="lowerLetter"/>
      <w:lvlText w:val="%5."/>
      <w:lvlJc w:val="left"/>
      <w:pPr>
        <w:ind w:left="4308" w:hanging="360"/>
      </w:pPr>
    </w:lvl>
    <w:lvl w:ilvl="5" w:tplc="2E0A99E2" w:tentative="1">
      <w:start w:val="1"/>
      <w:numFmt w:val="lowerRoman"/>
      <w:lvlText w:val="%6."/>
      <w:lvlJc w:val="right"/>
      <w:pPr>
        <w:ind w:left="5028" w:hanging="180"/>
      </w:pPr>
    </w:lvl>
    <w:lvl w:ilvl="6" w:tplc="2258CE22" w:tentative="1">
      <w:start w:val="1"/>
      <w:numFmt w:val="decimal"/>
      <w:lvlText w:val="%7."/>
      <w:lvlJc w:val="left"/>
      <w:pPr>
        <w:ind w:left="5748" w:hanging="360"/>
      </w:pPr>
    </w:lvl>
    <w:lvl w:ilvl="7" w:tplc="8EF00A50" w:tentative="1">
      <w:start w:val="1"/>
      <w:numFmt w:val="lowerLetter"/>
      <w:lvlText w:val="%8."/>
      <w:lvlJc w:val="left"/>
      <w:pPr>
        <w:ind w:left="6468" w:hanging="360"/>
      </w:pPr>
    </w:lvl>
    <w:lvl w:ilvl="8" w:tplc="1460FCFE" w:tentative="1">
      <w:start w:val="1"/>
      <w:numFmt w:val="lowerRoman"/>
      <w:lvlText w:val="%9."/>
      <w:lvlJc w:val="right"/>
      <w:pPr>
        <w:ind w:left="7188" w:hanging="180"/>
      </w:pPr>
    </w:lvl>
  </w:abstractNum>
  <w:abstractNum w:abstractNumId="14" w15:restartNumberingAfterBreak="0">
    <w:nsid w:val="21CE1A8A"/>
    <w:multiLevelType w:val="hybridMultilevel"/>
    <w:tmpl w:val="9AFE8F08"/>
    <w:lvl w:ilvl="0" w:tplc="C47C6434">
      <w:start w:val="1"/>
      <w:numFmt w:val="bullet"/>
      <w:lvlText w:val=""/>
      <w:lvlJc w:val="left"/>
      <w:pPr>
        <w:ind w:left="720" w:hanging="360"/>
      </w:pPr>
      <w:rPr>
        <w:rFonts w:ascii="Symbol" w:hAnsi="Symbol" w:hint="default"/>
      </w:rPr>
    </w:lvl>
    <w:lvl w:ilvl="1" w:tplc="AFA6E89E" w:tentative="1">
      <w:start w:val="1"/>
      <w:numFmt w:val="bullet"/>
      <w:lvlText w:val="o"/>
      <w:lvlJc w:val="left"/>
      <w:pPr>
        <w:ind w:left="1440" w:hanging="360"/>
      </w:pPr>
      <w:rPr>
        <w:rFonts w:ascii="Courier New" w:hAnsi="Courier New" w:cs="Courier New" w:hint="default"/>
      </w:rPr>
    </w:lvl>
    <w:lvl w:ilvl="2" w:tplc="944EF564" w:tentative="1">
      <w:start w:val="1"/>
      <w:numFmt w:val="bullet"/>
      <w:lvlText w:val=""/>
      <w:lvlJc w:val="left"/>
      <w:pPr>
        <w:ind w:left="2160" w:hanging="360"/>
      </w:pPr>
      <w:rPr>
        <w:rFonts w:ascii="Wingdings" w:hAnsi="Wingdings" w:hint="default"/>
      </w:rPr>
    </w:lvl>
    <w:lvl w:ilvl="3" w:tplc="85DCD04C" w:tentative="1">
      <w:start w:val="1"/>
      <w:numFmt w:val="bullet"/>
      <w:lvlText w:val=""/>
      <w:lvlJc w:val="left"/>
      <w:pPr>
        <w:ind w:left="2880" w:hanging="360"/>
      </w:pPr>
      <w:rPr>
        <w:rFonts w:ascii="Symbol" w:hAnsi="Symbol" w:hint="default"/>
      </w:rPr>
    </w:lvl>
    <w:lvl w:ilvl="4" w:tplc="7154FDDC" w:tentative="1">
      <w:start w:val="1"/>
      <w:numFmt w:val="bullet"/>
      <w:lvlText w:val="o"/>
      <w:lvlJc w:val="left"/>
      <w:pPr>
        <w:ind w:left="3600" w:hanging="360"/>
      </w:pPr>
      <w:rPr>
        <w:rFonts w:ascii="Courier New" w:hAnsi="Courier New" w:cs="Courier New" w:hint="default"/>
      </w:rPr>
    </w:lvl>
    <w:lvl w:ilvl="5" w:tplc="74E053C0" w:tentative="1">
      <w:start w:val="1"/>
      <w:numFmt w:val="bullet"/>
      <w:lvlText w:val=""/>
      <w:lvlJc w:val="left"/>
      <w:pPr>
        <w:ind w:left="4320" w:hanging="360"/>
      </w:pPr>
      <w:rPr>
        <w:rFonts w:ascii="Wingdings" w:hAnsi="Wingdings" w:hint="default"/>
      </w:rPr>
    </w:lvl>
    <w:lvl w:ilvl="6" w:tplc="838ACDF4" w:tentative="1">
      <w:start w:val="1"/>
      <w:numFmt w:val="bullet"/>
      <w:lvlText w:val=""/>
      <w:lvlJc w:val="left"/>
      <w:pPr>
        <w:ind w:left="5040" w:hanging="360"/>
      </w:pPr>
      <w:rPr>
        <w:rFonts w:ascii="Symbol" w:hAnsi="Symbol" w:hint="default"/>
      </w:rPr>
    </w:lvl>
    <w:lvl w:ilvl="7" w:tplc="894E1482" w:tentative="1">
      <w:start w:val="1"/>
      <w:numFmt w:val="bullet"/>
      <w:lvlText w:val="o"/>
      <w:lvlJc w:val="left"/>
      <w:pPr>
        <w:ind w:left="5760" w:hanging="360"/>
      </w:pPr>
      <w:rPr>
        <w:rFonts w:ascii="Courier New" w:hAnsi="Courier New" w:cs="Courier New" w:hint="default"/>
      </w:rPr>
    </w:lvl>
    <w:lvl w:ilvl="8" w:tplc="01044E3A" w:tentative="1">
      <w:start w:val="1"/>
      <w:numFmt w:val="bullet"/>
      <w:lvlText w:val=""/>
      <w:lvlJc w:val="left"/>
      <w:pPr>
        <w:ind w:left="6480" w:hanging="360"/>
      </w:pPr>
      <w:rPr>
        <w:rFonts w:ascii="Wingdings" w:hAnsi="Wingdings" w:hint="default"/>
      </w:rPr>
    </w:lvl>
  </w:abstractNum>
  <w:abstractNum w:abstractNumId="15" w15:restartNumberingAfterBreak="0">
    <w:nsid w:val="237E619B"/>
    <w:multiLevelType w:val="singleLevel"/>
    <w:tmpl w:val="4F6A1ABE"/>
    <w:lvl w:ilvl="0">
      <w:numFmt w:val="bullet"/>
      <w:lvlText w:val=""/>
      <w:lvlJc w:val="left"/>
      <w:pPr>
        <w:tabs>
          <w:tab w:val="num" w:pos="360"/>
        </w:tabs>
        <w:ind w:left="360" w:hanging="360"/>
      </w:pPr>
      <w:rPr>
        <w:rFonts w:ascii="Symbol" w:hAnsi="Symbol" w:hint="default"/>
      </w:rPr>
    </w:lvl>
  </w:abstractNum>
  <w:abstractNum w:abstractNumId="16" w15:restartNumberingAfterBreak="0">
    <w:nsid w:val="26F4296D"/>
    <w:multiLevelType w:val="hybridMultilevel"/>
    <w:tmpl w:val="08D0608A"/>
    <w:lvl w:ilvl="0" w:tplc="60480E1A">
      <w:numFmt w:val="bullet"/>
      <w:lvlText w:val="-"/>
      <w:lvlJc w:val="left"/>
      <w:pPr>
        <w:ind w:left="720" w:hanging="360"/>
      </w:pPr>
      <w:rPr>
        <w:rFonts w:ascii="Times New Roman" w:eastAsia="Calibri" w:hAnsi="Times New Roman" w:cs="Times New Roman" w:hint="default"/>
      </w:rPr>
    </w:lvl>
    <w:lvl w:ilvl="1" w:tplc="6D68A810" w:tentative="1">
      <w:start w:val="1"/>
      <w:numFmt w:val="bullet"/>
      <w:lvlText w:val="o"/>
      <w:lvlJc w:val="left"/>
      <w:pPr>
        <w:ind w:left="1440" w:hanging="360"/>
      </w:pPr>
      <w:rPr>
        <w:rFonts w:ascii="Courier New" w:hAnsi="Courier New" w:cs="Courier New" w:hint="default"/>
      </w:rPr>
    </w:lvl>
    <w:lvl w:ilvl="2" w:tplc="E8FCC600" w:tentative="1">
      <w:start w:val="1"/>
      <w:numFmt w:val="bullet"/>
      <w:lvlText w:val=""/>
      <w:lvlJc w:val="left"/>
      <w:pPr>
        <w:ind w:left="2160" w:hanging="360"/>
      </w:pPr>
      <w:rPr>
        <w:rFonts w:ascii="Wingdings" w:hAnsi="Wingdings" w:hint="default"/>
      </w:rPr>
    </w:lvl>
    <w:lvl w:ilvl="3" w:tplc="82EAB27A" w:tentative="1">
      <w:start w:val="1"/>
      <w:numFmt w:val="bullet"/>
      <w:lvlText w:val=""/>
      <w:lvlJc w:val="left"/>
      <w:pPr>
        <w:ind w:left="2880" w:hanging="360"/>
      </w:pPr>
      <w:rPr>
        <w:rFonts w:ascii="Symbol" w:hAnsi="Symbol" w:hint="default"/>
      </w:rPr>
    </w:lvl>
    <w:lvl w:ilvl="4" w:tplc="A11ACEE8" w:tentative="1">
      <w:start w:val="1"/>
      <w:numFmt w:val="bullet"/>
      <w:lvlText w:val="o"/>
      <w:lvlJc w:val="left"/>
      <w:pPr>
        <w:ind w:left="3600" w:hanging="360"/>
      </w:pPr>
      <w:rPr>
        <w:rFonts w:ascii="Courier New" w:hAnsi="Courier New" w:cs="Courier New" w:hint="default"/>
      </w:rPr>
    </w:lvl>
    <w:lvl w:ilvl="5" w:tplc="3EE08912" w:tentative="1">
      <w:start w:val="1"/>
      <w:numFmt w:val="bullet"/>
      <w:lvlText w:val=""/>
      <w:lvlJc w:val="left"/>
      <w:pPr>
        <w:ind w:left="4320" w:hanging="360"/>
      </w:pPr>
      <w:rPr>
        <w:rFonts w:ascii="Wingdings" w:hAnsi="Wingdings" w:hint="default"/>
      </w:rPr>
    </w:lvl>
    <w:lvl w:ilvl="6" w:tplc="E8BE583E" w:tentative="1">
      <w:start w:val="1"/>
      <w:numFmt w:val="bullet"/>
      <w:lvlText w:val=""/>
      <w:lvlJc w:val="left"/>
      <w:pPr>
        <w:ind w:left="5040" w:hanging="360"/>
      </w:pPr>
      <w:rPr>
        <w:rFonts w:ascii="Symbol" w:hAnsi="Symbol" w:hint="default"/>
      </w:rPr>
    </w:lvl>
    <w:lvl w:ilvl="7" w:tplc="DA520D68" w:tentative="1">
      <w:start w:val="1"/>
      <w:numFmt w:val="bullet"/>
      <w:lvlText w:val="o"/>
      <w:lvlJc w:val="left"/>
      <w:pPr>
        <w:ind w:left="5760" w:hanging="360"/>
      </w:pPr>
      <w:rPr>
        <w:rFonts w:ascii="Courier New" w:hAnsi="Courier New" w:cs="Courier New" w:hint="default"/>
      </w:rPr>
    </w:lvl>
    <w:lvl w:ilvl="8" w:tplc="A9E8D9D8" w:tentative="1">
      <w:start w:val="1"/>
      <w:numFmt w:val="bullet"/>
      <w:lvlText w:val=""/>
      <w:lvlJc w:val="left"/>
      <w:pPr>
        <w:ind w:left="6480" w:hanging="360"/>
      </w:pPr>
      <w:rPr>
        <w:rFonts w:ascii="Wingdings" w:hAnsi="Wingdings" w:hint="default"/>
      </w:rPr>
    </w:lvl>
  </w:abstractNum>
  <w:abstractNum w:abstractNumId="17" w15:restartNumberingAfterBreak="0">
    <w:nsid w:val="35360770"/>
    <w:multiLevelType w:val="hybridMultilevel"/>
    <w:tmpl w:val="12F82F06"/>
    <w:lvl w:ilvl="0" w:tplc="632C0828">
      <w:start w:val="1"/>
      <w:numFmt w:val="lowerLetter"/>
      <w:lvlText w:val="%1)"/>
      <w:lvlJc w:val="left"/>
      <w:pPr>
        <w:ind w:left="720" w:hanging="360"/>
      </w:pPr>
    </w:lvl>
    <w:lvl w:ilvl="1" w:tplc="4D8EA424" w:tentative="1">
      <w:start w:val="1"/>
      <w:numFmt w:val="lowerLetter"/>
      <w:lvlText w:val="%2."/>
      <w:lvlJc w:val="left"/>
      <w:pPr>
        <w:ind w:left="1440" w:hanging="360"/>
      </w:pPr>
    </w:lvl>
    <w:lvl w:ilvl="2" w:tplc="6B38C022" w:tentative="1">
      <w:start w:val="1"/>
      <w:numFmt w:val="lowerRoman"/>
      <w:lvlText w:val="%3."/>
      <w:lvlJc w:val="right"/>
      <w:pPr>
        <w:ind w:left="2160" w:hanging="180"/>
      </w:pPr>
    </w:lvl>
    <w:lvl w:ilvl="3" w:tplc="517A1594" w:tentative="1">
      <w:start w:val="1"/>
      <w:numFmt w:val="decimal"/>
      <w:lvlText w:val="%4."/>
      <w:lvlJc w:val="left"/>
      <w:pPr>
        <w:ind w:left="2880" w:hanging="360"/>
      </w:pPr>
    </w:lvl>
    <w:lvl w:ilvl="4" w:tplc="162E528C" w:tentative="1">
      <w:start w:val="1"/>
      <w:numFmt w:val="lowerLetter"/>
      <w:lvlText w:val="%5."/>
      <w:lvlJc w:val="left"/>
      <w:pPr>
        <w:ind w:left="3600" w:hanging="360"/>
      </w:pPr>
    </w:lvl>
    <w:lvl w:ilvl="5" w:tplc="51E8CB3A" w:tentative="1">
      <w:start w:val="1"/>
      <w:numFmt w:val="lowerRoman"/>
      <w:lvlText w:val="%6."/>
      <w:lvlJc w:val="right"/>
      <w:pPr>
        <w:ind w:left="4320" w:hanging="180"/>
      </w:pPr>
    </w:lvl>
    <w:lvl w:ilvl="6" w:tplc="FD9C1380" w:tentative="1">
      <w:start w:val="1"/>
      <w:numFmt w:val="decimal"/>
      <w:lvlText w:val="%7."/>
      <w:lvlJc w:val="left"/>
      <w:pPr>
        <w:ind w:left="5040" w:hanging="360"/>
      </w:pPr>
    </w:lvl>
    <w:lvl w:ilvl="7" w:tplc="9E12A7D2" w:tentative="1">
      <w:start w:val="1"/>
      <w:numFmt w:val="lowerLetter"/>
      <w:lvlText w:val="%8."/>
      <w:lvlJc w:val="left"/>
      <w:pPr>
        <w:ind w:left="5760" w:hanging="360"/>
      </w:pPr>
    </w:lvl>
    <w:lvl w:ilvl="8" w:tplc="92EE5A54" w:tentative="1">
      <w:start w:val="1"/>
      <w:numFmt w:val="lowerRoman"/>
      <w:lvlText w:val="%9."/>
      <w:lvlJc w:val="right"/>
      <w:pPr>
        <w:ind w:left="6480" w:hanging="180"/>
      </w:pPr>
    </w:lvl>
  </w:abstractNum>
  <w:abstractNum w:abstractNumId="18" w15:restartNumberingAfterBreak="0">
    <w:nsid w:val="42934C27"/>
    <w:multiLevelType w:val="hybridMultilevel"/>
    <w:tmpl w:val="5EFE9EC2"/>
    <w:lvl w:ilvl="0" w:tplc="2E6AF586">
      <w:start w:val="1"/>
      <w:numFmt w:val="bullet"/>
      <w:lvlText w:val="o"/>
      <w:lvlJc w:val="left"/>
      <w:pPr>
        <w:ind w:left="1440" w:hanging="360"/>
      </w:pPr>
      <w:rPr>
        <w:rFonts w:ascii="Courier New" w:hAnsi="Courier New" w:cs="Courier New" w:hint="default"/>
      </w:rPr>
    </w:lvl>
    <w:lvl w:ilvl="1" w:tplc="ABBCFFB6" w:tentative="1">
      <w:start w:val="1"/>
      <w:numFmt w:val="lowerLetter"/>
      <w:lvlText w:val="%2."/>
      <w:lvlJc w:val="left"/>
      <w:pPr>
        <w:ind w:left="2160" w:hanging="360"/>
      </w:pPr>
    </w:lvl>
    <w:lvl w:ilvl="2" w:tplc="99BE8E1A" w:tentative="1">
      <w:start w:val="1"/>
      <w:numFmt w:val="lowerRoman"/>
      <w:lvlText w:val="%3."/>
      <w:lvlJc w:val="right"/>
      <w:pPr>
        <w:ind w:left="2880" w:hanging="180"/>
      </w:pPr>
    </w:lvl>
    <w:lvl w:ilvl="3" w:tplc="EE20DB7C" w:tentative="1">
      <w:start w:val="1"/>
      <w:numFmt w:val="decimal"/>
      <w:lvlText w:val="%4."/>
      <w:lvlJc w:val="left"/>
      <w:pPr>
        <w:ind w:left="3600" w:hanging="360"/>
      </w:pPr>
    </w:lvl>
    <w:lvl w:ilvl="4" w:tplc="B086BC1C" w:tentative="1">
      <w:start w:val="1"/>
      <w:numFmt w:val="lowerLetter"/>
      <w:lvlText w:val="%5."/>
      <w:lvlJc w:val="left"/>
      <w:pPr>
        <w:ind w:left="4320" w:hanging="360"/>
      </w:pPr>
    </w:lvl>
    <w:lvl w:ilvl="5" w:tplc="F572ADF6" w:tentative="1">
      <w:start w:val="1"/>
      <w:numFmt w:val="lowerRoman"/>
      <w:lvlText w:val="%6."/>
      <w:lvlJc w:val="right"/>
      <w:pPr>
        <w:ind w:left="5040" w:hanging="180"/>
      </w:pPr>
    </w:lvl>
    <w:lvl w:ilvl="6" w:tplc="3C78220C" w:tentative="1">
      <w:start w:val="1"/>
      <w:numFmt w:val="decimal"/>
      <w:lvlText w:val="%7."/>
      <w:lvlJc w:val="left"/>
      <w:pPr>
        <w:ind w:left="5760" w:hanging="360"/>
      </w:pPr>
    </w:lvl>
    <w:lvl w:ilvl="7" w:tplc="B114BE0E" w:tentative="1">
      <w:start w:val="1"/>
      <w:numFmt w:val="lowerLetter"/>
      <w:lvlText w:val="%8."/>
      <w:lvlJc w:val="left"/>
      <w:pPr>
        <w:ind w:left="6480" w:hanging="360"/>
      </w:pPr>
    </w:lvl>
    <w:lvl w:ilvl="8" w:tplc="B636EE34" w:tentative="1">
      <w:start w:val="1"/>
      <w:numFmt w:val="lowerRoman"/>
      <w:lvlText w:val="%9."/>
      <w:lvlJc w:val="right"/>
      <w:pPr>
        <w:ind w:left="7200" w:hanging="180"/>
      </w:pPr>
    </w:lvl>
  </w:abstractNum>
  <w:abstractNum w:abstractNumId="19" w15:restartNumberingAfterBreak="0">
    <w:nsid w:val="434C00CA"/>
    <w:multiLevelType w:val="hybridMultilevel"/>
    <w:tmpl w:val="E7728904"/>
    <w:lvl w:ilvl="0" w:tplc="8062B61C">
      <w:start w:val="1"/>
      <w:numFmt w:val="lowerLetter"/>
      <w:lvlText w:val="%1)"/>
      <w:lvlJc w:val="left"/>
      <w:pPr>
        <w:ind w:left="621" w:hanging="360"/>
      </w:pPr>
      <w:rPr>
        <w:rFonts w:hint="default"/>
      </w:rPr>
    </w:lvl>
    <w:lvl w:ilvl="1" w:tplc="EF565A16" w:tentative="1">
      <w:start w:val="1"/>
      <w:numFmt w:val="bullet"/>
      <w:lvlText w:val="o"/>
      <w:lvlJc w:val="left"/>
      <w:pPr>
        <w:ind w:left="1341" w:hanging="360"/>
      </w:pPr>
      <w:rPr>
        <w:rFonts w:ascii="Courier New" w:hAnsi="Courier New" w:cs="Courier New" w:hint="default"/>
      </w:rPr>
    </w:lvl>
    <w:lvl w:ilvl="2" w:tplc="90D84BC2" w:tentative="1">
      <w:start w:val="1"/>
      <w:numFmt w:val="bullet"/>
      <w:lvlText w:val=""/>
      <w:lvlJc w:val="left"/>
      <w:pPr>
        <w:ind w:left="2061" w:hanging="360"/>
      </w:pPr>
      <w:rPr>
        <w:rFonts w:ascii="Wingdings" w:hAnsi="Wingdings" w:hint="default"/>
      </w:rPr>
    </w:lvl>
    <w:lvl w:ilvl="3" w:tplc="E96677DC" w:tentative="1">
      <w:start w:val="1"/>
      <w:numFmt w:val="bullet"/>
      <w:lvlText w:val=""/>
      <w:lvlJc w:val="left"/>
      <w:pPr>
        <w:ind w:left="2781" w:hanging="360"/>
      </w:pPr>
      <w:rPr>
        <w:rFonts w:ascii="Symbol" w:hAnsi="Symbol" w:hint="default"/>
      </w:rPr>
    </w:lvl>
    <w:lvl w:ilvl="4" w:tplc="CC2C58D4" w:tentative="1">
      <w:start w:val="1"/>
      <w:numFmt w:val="bullet"/>
      <w:lvlText w:val="o"/>
      <w:lvlJc w:val="left"/>
      <w:pPr>
        <w:ind w:left="3501" w:hanging="360"/>
      </w:pPr>
      <w:rPr>
        <w:rFonts w:ascii="Courier New" w:hAnsi="Courier New" w:cs="Courier New" w:hint="default"/>
      </w:rPr>
    </w:lvl>
    <w:lvl w:ilvl="5" w:tplc="40FC868E" w:tentative="1">
      <w:start w:val="1"/>
      <w:numFmt w:val="bullet"/>
      <w:lvlText w:val=""/>
      <w:lvlJc w:val="left"/>
      <w:pPr>
        <w:ind w:left="4221" w:hanging="360"/>
      </w:pPr>
      <w:rPr>
        <w:rFonts w:ascii="Wingdings" w:hAnsi="Wingdings" w:hint="default"/>
      </w:rPr>
    </w:lvl>
    <w:lvl w:ilvl="6" w:tplc="82F2F374" w:tentative="1">
      <w:start w:val="1"/>
      <w:numFmt w:val="bullet"/>
      <w:lvlText w:val=""/>
      <w:lvlJc w:val="left"/>
      <w:pPr>
        <w:ind w:left="4941" w:hanging="360"/>
      </w:pPr>
      <w:rPr>
        <w:rFonts w:ascii="Symbol" w:hAnsi="Symbol" w:hint="default"/>
      </w:rPr>
    </w:lvl>
    <w:lvl w:ilvl="7" w:tplc="55B2E972" w:tentative="1">
      <w:start w:val="1"/>
      <w:numFmt w:val="bullet"/>
      <w:lvlText w:val="o"/>
      <w:lvlJc w:val="left"/>
      <w:pPr>
        <w:ind w:left="5661" w:hanging="360"/>
      </w:pPr>
      <w:rPr>
        <w:rFonts w:ascii="Courier New" w:hAnsi="Courier New" w:cs="Courier New" w:hint="default"/>
      </w:rPr>
    </w:lvl>
    <w:lvl w:ilvl="8" w:tplc="3B4658AA" w:tentative="1">
      <w:start w:val="1"/>
      <w:numFmt w:val="bullet"/>
      <w:lvlText w:val=""/>
      <w:lvlJc w:val="left"/>
      <w:pPr>
        <w:ind w:left="6381" w:hanging="360"/>
      </w:pPr>
      <w:rPr>
        <w:rFonts w:ascii="Wingdings" w:hAnsi="Wingdings" w:hint="default"/>
      </w:rPr>
    </w:lvl>
  </w:abstractNum>
  <w:abstractNum w:abstractNumId="20" w15:restartNumberingAfterBreak="0">
    <w:nsid w:val="443D2C93"/>
    <w:multiLevelType w:val="hybridMultilevel"/>
    <w:tmpl w:val="5CA80B28"/>
    <w:lvl w:ilvl="0" w:tplc="32DA31D8">
      <w:start w:val="1"/>
      <w:numFmt w:val="decimal"/>
      <w:suff w:val="space"/>
      <w:lvlText w:val="%1."/>
      <w:lvlJc w:val="left"/>
      <w:pPr>
        <w:ind w:left="0" w:firstLine="0"/>
      </w:pPr>
      <w:rPr>
        <w:rFonts w:ascii="Times New Roman" w:hAnsi="Times New Roman" w:hint="default"/>
        <w:b/>
        <w:i w:val="0"/>
        <w:sz w:val="22"/>
        <w:szCs w:val="22"/>
      </w:rPr>
    </w:lvl>
    <w:lvl w:ilvl="1" w:tplc="73BEC43A" w:tentative="1">
      <w:start w:val="1"/>
      <w:numFmt w:val="lowerLetter"/>
      <w:lvlText w:val="%2."/>
      <w:lvlJc w:val="left"/>
      <w:pPr>
        <w:ind w:left="1080" w:hanging="360"/>
      </w:pPr>
    </w:lvl>
    <w:lvl w:ilvl="2" w:tplc="7684480E" w:tentative="1">
      <w:start w:val="1"/>
      <w:numFmt w:val="lowerRoman"/>
      <w:lvlText w:val="%3."/>
      <w:lvlJc w:val="right"/>
      <w:pPr>
        <w:ind w:left="1800" w:hanging="180"/>
      </w:pPr>
    </w:lvl>
    <w:lvl w:ilvl="3" w:tplc="A4EA187A" w:tentative="1">
      <w:start w:val="1"/>
      <w:numFmt w:val="decimal"/>
      <w:lvlText w:val="%4."/>
      <w:lvlJc w:val="left"/>
      <w:pPr>
        <w:ind w:left="2520" w:hanging="360"/>
      </w:pPr>
    </w:lvl>
    <w:lvl w:ilvl="4" w:tplc="5B60050E" w:tentative="1">
      <w:start w:val="1"/>
      <w:numFmt w:val="lowerLetter"/>
      <w:lvlText w:val="%5."/>
      <w:lvlJc w:val="left"/>
      <w:pPr>
        <w:ind w:left="3240" w:hanging="360"/>
      </w:pPr>
    </w:lvl>
    <w:lvl w:ilvl="5" w:tplc="5E6A6B16" w:tentative="1">
      <w:start w:val="1"/>
      <w:numFmt w:val="lowerRoman"/>
      <w:lvlText w:val="%6."/>
      <w:lvlJc w:val="right"/>
      <w:pPr>
        <w:ind w:left="3960" w:hanging="180"/>
      </w:pPr>
    </w:lvl>
    <w:lvl w:ilvl="6" w:tplc="B260AEFA" w:tentative="1">
      <w:start w:val="1"/>
      <w:numFmt w:val="decimal"/>
      <w:lvlText w:val="%7."/>
      <w:lvlJc w:val="left"/>
      <w:pPr>
        <w:ind w:left="4680" w:hanging="360"/>
      </w:pPr>
    </w:lvl>
    <w:lvl w:ilvl="7" w:tplc="46E2B846" w:tentative="1">
      <w:start w:val="1"/>
      <w:numFmt w:val="lowerLetter"/>
      <w:lvlText w:val="%8."/>
      <w:lvlJc w:val="left"/>
      <w:pPr>
        <w:ind w:left="5400" w:hanging="360"/>
      </w:pPr>
    </w:lvl>
    <w:lvl w:ilvl="8" w:tplc="F7CC0E5A" w:tentative="1">
      <w:start w:val="1"/>
      <w:numFmt w:val="lowerRoman"/>
      <w:lvlText w:val="%9."/>
      <w:lvlJc w:val="right"/>
      <w:pPr>
        <w:ind w:left="6120" w:hanging="180"/>
      </w:pPr>
    </w:lvl>
  </w:abstractNum>
  <w:abstractNum w:abstractNumId="21" w15:restartNumberingAfterBreak="0">
    <w:nsid w:val="473A368B"/>
    <w:multiLevelType w:val="singleLevel"/>
    <w:tmpl w:val="4F6A1ABE"/>
    <w:lvl w:ilvl="0">
      <w:numFmt w:val="bullet"/>
      <w:lvlText w:val=""/>
      <w:lvlJc w:val="left"/>
      <w:pPr>
        <w:tabs>
          <w:tab w:val="num" w:pos="360"/>
        </w:tabs>
        <w:ind w:left="360" w:hanging="360"/>
      </w:pPr>
      <w:rPr>
        <w:rFonts w:ascii="Symbol" w:hAnsi="Symbol" w:hint="default"/>
      </w:rPr>
    </w:lvl>
  </w:abstractNum>
  <w:abstractNum w:abstractNumId="22" w15:restartNumberingAfterBreak="0">
    <w:nsid w:val="4A20667E"/>
    <w:multiLevelType w:val="hybridMultilevel"/>
    <w:tmpl w:val="F322F4F0"/>
    <w:lvl w:ilvl="0" w:tplc="60CAAEEE">
      <w:start w:val="1"/>
      <w:numFmt w:val="decimal"/>
      <w:lvlText w:val="%1."/>
      <w:lvlJc w:val="left"/>
      <w:pPr>
        <w:ind w:left="720" w:hanging="360"/>
      </w:pPr>
      <w:rPr>
        <w:rFonts w:hint="default"/>
      </w:rPr>
    </w:lvl>
    <w:lvl w:ilvl="1" w:tplc="7480D6BE">
      <w:start w:val="1"/>
      <w:numFmt w:val="lowerLetter"/>
      <w:lvlText w:val="%2."/>
      <w:lvlJc w:val="left"/>
      <w:pPr>
        <w:ind w:left="1440" w:hanging="360"/>
      </w:pPr>
    </w:lvl>
    <w:lvl w:ilvl="2" w:tplc="DF38FE90" w:tentative="1">
      <w:start w:val="1"/>
      <w:numFmt w:val="lowerRoman"/>
      <w:lvlText w:val="%3."/>
      <w:lvlJc w:val="right"/>
      <w:pPr>
        <w:ind w:left="2160" w:hanging="180"/>
      </w:pPr>
    </w:lvl>
    <w:lvl w:ilvl="3" w:tplc="961C3396" w:tentative="1">
      <w:start w:val="1"/>
      <w:numFmt w:val="decimal"/>
      <w:lvlText w:val="%4."/>
      <w:lvlJc w:val="left"/>
      <w:pPr>
        <w:ind w:left="2880" w:hanging="360"/>
      </w:pPr>
    </w:lvl>
    <w:lvl w:ilvl="4" w:tplc="6AB078FC" w:tentative="1">
      <w:start w:val="1"/>
      <w:numFmt w:val="lowerLetter"/>
      <w:lvlText w:val="%5."/>
      <w:lvlJc w:val="left"/>
      <w:pPr>
        <w:ind w:left="3600" w:hanging="360"/>
      </w:pPr>
    </w:lvl>
    <w:lvl w:ilvl="5" w:tplc="F530DB6E" w:tentative="1">
      <w:start w:val="1"/>
      <w:numFmt w:val="lowerRoman"/>
      <w:lvlText w:val="%6."/>
      <w:lvlJc w:val="right"/>
      <w:pPr>
        <w:ind w:left="4320" w:hanging="180"/>
      </w:pPr>
    </w:lvl>
    <w:lvl w:ilvl="6" w:tplc="C714C26E" w:tentative="1">
      <w:start w:val="1"/>
      <w:numFmt w:val="decimal"/>
      <w:lvlText w:val="%7."/>
      <w:lvlJc w:val="left"/>
      <w:pPr>
        <w:ind w:left="5040" w:hanging="360"/>
      </w:pPr>
    </w:lvl>
    <w:lvl w:ilvl="7" w:tplc="AAE4957E" w:tentative="1">
      <w:start w:val="1"/>
      <w:numFmt w:val="lowerLetter"/>
      <w:lvlText w:val="%8."/>
      <w:lvlJc w:val="left"/>
      <w:pPr>
        <w:ind w:left="5760" w:hanging="360"/>
      </w:pPr>
    </w:lvl>
    <w:lvl w:ilvl="8" w:tplc="671C25EE" w:tentative="1">
      <w:start w:val="1"/>
      <w:numFmt w:val="lowerRoman"/>
      <w:lvlText w:val="%9."/>
      <w:lvlJc w:val="right"/>
      <w:pPr>
        <w:ind w:left="6480" w:hanging="180"/>
      </w:pPr>
    </w:lvl>
  </w:abstractNum>
  <w:abstractNum w:abstractNumId="23" w15:restartNumberingAfterBreak="0">
    <w:nsid w:val="4A78162F"/>
    <w:multiLevelType w:val="multilevel"/>
    <w:tmpl w:val="6450B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12200B"/>
    <w:multiLevelType w:val="hybridMultilevel"/>
    <w:tmpl w:val="6E68127A"/>
    <w:lvl w:ilvl="0" w:tplc="977C1D90">
      <w:start w:val="1"/>
      <w:numFmt w:val="lowerLetter"/>
      <w:lvlText w:val="%1)"/>
      <w:lvlJc w:val="left"/>
      <w:pPr>
        <w:ind w:left="720" w:hanging="360"/>
      </w:pPr>
    </w:lvl>
    <w:lvl w:ilvl="1" w:tplc="70EC9908">
      <w:start w:val="1"/>
      <w:numFmt w:val="lowerLetter"/>
      <w:lvlText w:val="%2."/>
      <w:lvlJc w:val="left"/>
      <w:pPr>
        <w:ind w:left="1440" w:hanging="360"/>
      </w:pPr>
    </w:lvl>
    <w:lvl w:ilvl="2" w:tplc="5CE6797E" w:tentative="1">
      <w:start w:val="1"/>
      <w:numFmt w:val="lowerRoman"/>
      <w:lvlText w:val="%3."/>
      <w:lvlJc w:val="right"/>
      <w:pPr>
        <w:ind w:left="2160" w:hanging="180"/>
      </w:pPr>
    </w:lvl>
    <w:lvl w:ilvl="3" w:tplc="515EF5A8" w:tentative="1">
      <w:start w:val="1"/>
      <w:numFmt w:val="decimal"/>
      <w:lvlText w:val="%4."/>
      <w:lvlJc w:val="left"/>
      <w:pPr>
        <w:ind w:left="2880" w:hanging="360"/>
      </w:pPr>
    </w:lvl>
    <w:lvl w:ilvl="4" w:tplc="DD2EE998" w:tentative="1">
      <w:start w:val="1"/>
      <w:numFmt w:val="lowerLetter"/>
      <w:lvlText w:val="%5."/>
      <w:lvlJc w:val="left"/>
      <w:pPr>
        <w:ind w:left="3600" w:hanging="360"/>
      </w:pPr>
    </w:lvl>
    <w:lvl w:ilvl="5" w:tplc="349C97CE" w:tentative="1">
      <w:start w:val="1"/>
      <w:numFmt w:val="lowerRoman"/>
      <w:lvlText w:val="%6."/>
      <w:lvlJc w:val="right"/>
      <w:pPr>
        <w:ind w:left="4320" w:hanging="180"/>
      </w:pPr>
    </w:lvl>
    <w:lvl w:ilvl="6" w:tplc="4BD226B8" w:tentative="1">
      <w:start w:val="1"/>
      <w:numFmt w:val="decimal"/>
      <w:lvlText w:val="%7."/>
      <w:lvlJc w:val="left"/>
      <w:pPr>
        <w:ind w:left="5040" w:hanging="360"/>
      </w:pPr>
    </w:lvl>
    <w:lvl w:ilvl="7" w:tplc="BEA08BE2" w:tentative="1">
      <w:start w:val="1"/>
      <w:numFmt w:val="lowerLetter"/>
      <w:lvlText w:val="%8."/>
      <w:lvlJc w:val="left"/>
      <w:pPr>
        <w:ind w:left="5760" w:hanging="360"/>
      </w:pPr>
    </w:lvl>
    <w:lvl w:ilvl="8" w:tplc="CB4228CC" w:tentative="1">
      <w:start w:val="1"/>
      <w:numFmt w:val="lowerRoman"/>
      <w:lvlText w:val="%9."/>
      <w:lvlJc w:val="right"/>
      <w:pPr>
        <w:ind w:left="6480" w:hanging="180"/>
      </w:pPr>
    </w:lvl>
  </w:abstractNum>
  <w:abstractNum w:abstractNumId="25" w15:restartNumberingAfterBreak="0">
    <w:nsid w:val="4E1D6258"/>
    <w:multiLevelType w:val="hybridMultilevel"/>
    <w:tmpl w:val="1A4404E6"/>
    <w:lvl w:ilvl="0" w:tplc="2962E346">
      <w:start w:val="1"/>
      <w:numFmt w:val="bullet"/>
      <w:lvlText w:val=""/>
      <w:lvlJc w:val="left"/>
      <w:pPr>
        <w:ind w:left="720" w:hanging="360"/>
      </w:pPr>
      <w:rPr>
        <w:rFonts w:ascii="Symbol" w:hAnsi="Symbol" w:hint="default"/>
      </w:rPr>
    </w:lvl>
    <w:lvl w:ilvl="1" w:tplc="9BACB042" w:tentative="1">
      <w:start w:val="1"/>
      <w:numFmt w:val="bullet"/>
      <w:lvlText w:val="o"/>
      <w:lvlJc w:val="left"/>
      <w:pPr>
        <w:ind w:left="1440" w:hanging="360"/>
      </w:pPr>
      <w:rPr>
        <w:rFonts w:ascii="Courier New" w:hAnsi="Courier New" w:cs="Courier New" w:hint="default"/>
      </w:rPr>
    </w:lvl>
    <w:lvl w:ilvl="2" w:tplc="858E0148" w:tentative="1">
      <w:start w:val="1"/>
      <w:numFmt w:val="bullet"/>
      <w:lvlText w:val=""/>
      <w:lvlJc w:val="left"/>
      <w:pPr>
        <w:ind w:left="2160" w:hanging="360"/>
      </w:pPr>
      <w:rPr>
        <w:rFonts w:ascii="Wingdings" w:hAnsi="Wingdings" w:hint="default"/>
      </w:rPr>
    </w:lvl>
    <w:lvl w:ilvl="3" w:tplc="964EDA1A" w:tentative="1">
      <w:start w:val="1"/>
      <w:numFmt w:val="bullet"/>
      <w:lvlText w:val=""/>
      <w:lvlJc w:val="left"/>
      <w:pPr>
        <w:ind w:left="2880" w:hanging="360"/>
      </w:pPr>
      <w:rPr>
        <w:rFonts w:ascii="Symbol" w:hAnsi="Symbol" w:hint="default"/>
      </w:rPr>
    </w:lvl>
    <w:lvl w:ilvl="4" w:tplc="A3B4B382" w:tentative="1">
      <w:start w:val="1"/>
      <w:numFmt w:val="bullet"/>
      <w:lvlText w:val="o"/>
      <w:lvlJc w:val="left"/>
      <w:pPr>
        <w:ind w:left="3600" w:hanging="360"/>
      </w:pPr>
      <w:rPr>
        <w:rFonts w:ascii="Courier New" w:hAnsi="Courier New" w:cs="Courier New" w:hint="default"/>
      </w:rPr>
    </w:lvl>
    <w:lvl w:ilvl="5" w:tplc="33662B2C" w:tentative="1">
      <w:start w:val="1"/>
      <w:numFmt w:val="bullet"/>
      <w:lvlText w:val=""/>
      <w:lvlJc w:val="left"/>
      <w:pPr>
        <w:ind w:left="4320" w:hanging="360"/>
      </w:pPr>
      <w:rPr>
        <w:rFonts w:ascii="Wingdings" w:hAnsi="Wingdings" w:hint="default"/>
      </w:rPr>
    </w:lvl>
    <w:lvl w:ilvl="6" w:tplc="842CEE66" w:tentative="1">
      <w:start w:val="1"/>
      <w:numFmt w:val="bullet"/>
      <w:lvlText w:val=""/>
      <w:lvlJc w:val="left"/>
      <w:pPr>
        <w:ind w:left="5040" w:hanging="360"/>
      </w:pPr>
      <w:rPr>
        <w:rFonts w:ascii="Symbol" w:hAnsi="Symbol" w:hint="default"/>
      </w:rPr>
    </w:lvl>
    <w:lvl w:ilvl="7" w:tplc="4F48EC04" w:tentative="1">
      <w:start w:val="1"/>
      <w:numFmt w:val="bullet"/>
      <w:lvlText w:val="o"/>
      <w:lvlJc w:val="left"/>
      <w:pPr>
        <w:ind w:left="5760" w:hanging="360"/>
      </w:pPr>
      <w:rPr>
        <w:rFonts w:ascii="Courier New" w:hAnsi="Courier New" w:cs="Courier New" w:hint="default"/>
      </w:rPr>
    </w:lvl>
    <w:lvl w:ilvl="8" w:tplc="1BC0F236" w:tentative="1">
      <w:start w:val="1"/>
      <w:numFmt w:val="bullet"/>
      <w:lvlText w:val=""/>
      <w:lvlJc w:val="left"/>
      <w:pPr>
        <w:ind w:left="6480" w:hanging="360"/>
      </w:pPr>
      <w:rPr>
        <w:rFonts w:ascii="Wingdings" w:hAnsi="Wingdings" w:hint="default"/>
      </w:rPr>
    </w:lvl>
  </w:abstractNum>
  <w:abstractNum w:abstractNumId="26" w15:restartNumberingAfterBreak="0">
    <w:nsid w:val="5110142D"/>
    <w:multiLevelType w:val="hybridMultilevel"/>
    <w:tmpl w:val="8FE48E58"/>
    <w:lvl w:ilvl="0" w:tplc="F514830E">
      <w:start w:val="1"/>
      <w:numFmt w:val="decimal"/>
      <w:lvlText w:val="%1-"/>
      <w:lvlJc w:val="left"/>
      <w:pPr>
        <w:ind w:left="694" w:hanging="255"/>
      </w:pPr>
      <w:rPr>
        <w:rFonts w:ascii="Arial" w:eastAsia="Arial" w:hAnsi="Arial" w:hint="default"/>
        <w:w w:val="103"/>
        <w:sz w:val="22"/>
        <w:szCs w:val="22"/>
      </w:rPr>
    </w:lvl>
    <w:lvl w:ilvl="1" w:tplc="1BAACEA6">
      <w:start w:val="1"/>
      <w:numFmt w:val="bullet"/>
      <w:lvlText w:val="•"/>
      <w:lvlJc w:val="left"/>
      <w:pPr>
        <w:ind w:left="1509" w:hanging="255"/>
      </w:pPr>
      <w:rPr>
        <w:rFonts w:hint="default"/>
      </w:rPr>
    </w:lvl>
    <w:lvl w:ilvl="2" w:tplc="2FEA8A5C">
      <w:start w:val="1"/>
      <w:numFmt w:val="bullet"/>
      <w:lvlText w:val="•"/>
      <w:lvlJc w:val="left"/>
      <w:pPr>
        <w:ind w:left="2324" w:hanging="255"/>
      </w:pPr>
      <w:rPr>
        <w:rFonts w:hint="default"/>
      </w:rPr>
    </w:lvl>
    <w:lvl w:ilvl="3" w:tplc="90E65C6C">
      <w:start w:val="1"/>
      <w:numFmt w:val="bullet"/>
      <w:lvlText w:val="•"/>
      <w:lvlJc w:val="left"/>
      <w:pPr>
        <w:ind w:left="3139" w:hanging="255"/>
      </w:pPr>
      <w:rPr>
        <w:rFonts w:hint="default"/>
      </w:rPr>
    </w:lvl>
    <w:lvl w:ilvl="4" w:tplc="0668312E">
      <w:start w:val="1"/>
      <w:numFmt w:val="bullet"/>
      <w:lvlText w:val="•"/>
      <w:lvlJc w:val="left"/>
      <w:pPr>
        <w:ind w:left="3954" w:hanging="255"/>
      </w:pPr>
      <w:rPr>
        <w:rFonts w:hint="default"/>
      </w:rPr>
    </w:lvl>
    <w:lvl w:ilvl="5" w:tplc="0902F966">
      <w:start w:val="1"/>
      <w:numFmt w:val="bullet"/>
      <w:lvlText w:val="•"/>
      <w:lvlJc w:val="left"/>
      <w:pPr>
        <w:ind w:left="4769" w:hanging="255"/>
      </w:pPr>
      <w:rPr>
        <w:rFonts w:hint="default"/>
      </w:rPr>
    </w:lvl>
    <w:lvl w:ilvl="6" w:tplc="5A7479E8">
      <w:start w:val="1"/>
      <w:numFmt w:val="bullet"/>
      <w:lvlText w:val="•"/>
      <w:lvlJc w:val="left"/>
      <w:pPr>
        <w:ind w:left="5584" w:hanging="255"/>
      </w:pPr>
      <w:rPr>
        <w:rFonts w:hint="default"/>
      </w:rPr>
    </w:lvl>
    <w:lvl w:ilvl="7" w:tplc="279CEC00">
      <w:start w:val="1"/>
      <w:numFmt w:val="bullet"/>
      <w:lvlText w:val="•"/>
      <w:lvlJc w:val="left"/>
      <w:pPr>
        <w:ind w:left="6399" w:hanging="255"/>
      </w:pPr>
      <w:rPr>
        <w:rFonts w:hint="default"/>
      </w:rPr>
    </w:lvl>
    <w:lvl w:ilvl="8" w:tplc="7C287A5C">
      <w:start w:val="1"/>
      <w:numFmt w:val="bullet"/>
      <w:lvlText w:val="•"/>
      <w:lvlJc w:val="left"/>
      <w:pPr>
        <w:ind w:left="7214" w:hanging="255"/>
      </w:pPr>
      <w:rPr>
        <w:rFonts w:hint="default"/>
      </w:rPr>
    </w:lvl>
  </w:abstractNum>
  <w:abstractNum w:abstractNumId="27" w15:restartNumberingAfterBreak="0">
    <w:nsid w:val="5356508F"/>
    <w:multiLevelType w:val="hybridMultilevel"/>
    <w:tmpl w:val="7E760C4C"/>
    <w:lvl w:ilvl="0" w:tplc="D59C714E">
      <w:start w:val="1"/>
      <w:numFmt w:val="decimal"/>
      <w:lvlText w:val="%1."/>
      <w:lvlJc w:val="left"/>
      <w:pPr>
        <w:ind w:left="720" w:hanging="360"/>
      </w:pPr>
    </w:lvl>
    <w:lvl w:ilvl="1" w:tplc="572225DA" w:tentative="1">
      <w:start w:val="1"/>
      <w:numFmt w:val="lowerLetter"/>
      <w:lvlText w:val="%2."/>
      <w:lvlJc w:val="left"/>
      <w:pPr>
        <w:ind w:left="1440" w:hanging="360"/>
      </w:pPr>
    </w:lvl>
    <w:lvl w:ilvl="2" w:tplc="6B749DC2" w:tentative="1">
      <w:start w:val="1"/>
      <w:numFmt w:val="lowerRoman"/>
      <w:lvlText w:val="%3."/>
      <w:lvlJc w:val="right"/>
      <w:pPr>
        <w:ind w:left="2160" w:hanging="180"/>
      </w:pPr>
    </w:lvl>
    <w:lvl w:ilvl="3" w:tplc="B4A6CEF6" w:tentative="1">
      <w:start w:val="1"/>
      <w:numFmt w:val="decimal"/>
      <w:lvlText w:val="%4."/>
      <w:lvlJc w:val="left"/>
      <w:pPr>
        <w:ind w:left="2880" w:hanging="360"/>
      </w:pPr>
    </w:lvl>
    <w:lvl w:ilvl="4" w:tplc="521EA07A" w:tentative="1">
      <w:start w:val="1"/>
      <w:numFmt w:val="lowerLetter"/>
      <w:lvlText w:val="%5."/>
      <w:lvlJc w:val="left"/>
      <w:pPr>
        <w:ind w:left="3600" w:hanging="360"/>
      </w:pPr>
    </w:lvl>
    <w:lvl w:ilvl="5" w:tplc="E3A60398" w:tentative="1">
      <w:start w:val="1"/>
      <w:numFmt w:val="lowerRoman"/>
      <w:lvlText w:val="%6."/>
      <w:lvlJc w:val="right"/>
      <w:pPr>
        <w:ind w:left="4320" w:hanging="180"/>
      </w:pPr>
    </w:lvl>
    <w:lvl w:ilvl="6" w:tplc="33BE9038" w:tentative="1">
      <w:start w:val="1"/>
      <w:numFmt w:val="decimal"/>
      <w:lvlText w:val="%7."/>
      <w:lvlJc w:val="left"/>
      <w:pPr>
        <w:ind w:left="5040" w:hanging="360"/>
      </w:pPr>
    </w:lvl>
    <w:lvl w:ilvl="7" w:tplc="1B005638" w:tentative="1">
      <w:start w:val="1"/>
      <w:numFmt w:val="lowerLetter"/>
      <w:lvlText w:val="%8."/>
      <w:lvlJc w:val="left"/>
      <w:pPr>
        <w:ind w:left="5760" w:hanging="360"/>
      </w:pPr>
    </w:lvl>
    <w:lvl w:ilvl="8" w:tplc="2D009E8C" w:tentative="1">
      <w:start w:val="1"/>
      <w:numFmt w:val="lowerRoman"/>
      <w:lvlText w:val="%9."/>
      <w:lvlJc w:val="right"/>
      <w:pPr>
        <w:ind w:left="6480" w:hanging="180"/>
      </w:pPr>
    </w:lvl>
  </w:abstractNum>
  <w:abstractNum w:abstractNumId="28" w15:restartNumberingAfterBreak="0">
    <w:nsid w:val="57995DE0"/>
    <w:multiLevelType w:val="hybridMultilevel"/>
    <w:tmpl w:val="4FA4D364"/>
    <w:lvl w:ilvl="0" w:tplc="5FC8F6E2">
      <w:start w:val="1"/>
      <w:numFmt w:val="lowerLetter"/>
      <w:lvlText w:val="%1)"/>
      <w:lvlJc w:val="left"/>
      <w:pPr>
        <w:ind w:left="720" w:hanging="360"/>
      </w:pPr>
    </w:lvl>
    <w:lvl w:ilvl="1" w:tplc="E0F82134">
      <w:start w:val="1"/>
      <w:numFmt w:val="bullet"/>
      <w:lvlText w:val=""/>
      <w:lvlJc w:val="left"/>
      <w:pPr>
        <w:ind w:left="1440" w:hanging="360"/>
      </w:pPr>
      <w:rPr>
        <w:rFonts w:ascii="Symbol" w:hAnsi="Symbol" w:hint="default"/>
      </w:rPr>
    </w:lvl>
    <w:lvl w:ilvl="2" w:tplc="2F66AA8A" w:tentative="1">
      <w:start w:val="1"/>
      <w:numFmt w:val="lowerRoman"/>
      <w:lvlText w:val="%3."/>
      <w:lvlJc w:val="right"/>
      <w:pPr>
        <w:ind w:left="2160" w:hanging="180"/>
      </w:pPr>
    </w:lvl>
    <w:lvl w:ilvl="3" w:tplc="E8F6EDA2" w:tentative="1">
      <w:start w:val="1"/>
      <w:numFmt w:val="decimal"/>
      <w:lvlText w:val="%4."/>
      <w:lvlJc w:val="left"/>
      <w:pPr>
        <w:ind w:left="2880" w:hanging="360"/>
      </w:pPr>
    </w:lvl>
    <w:lvl w:ilvl="4" w:tplc="FD6C9C1C" w:tentative="1">
      <w:start w:val="1"/>
      <w:numFmt w:val="lowerLetter"/>
      <w:lvlText w:val="%5."/>
      <w:lvlJc w:val="left"/>
      <w:pPr>
        <w:ind w:left="3600" w:hanging="360"/>
      </w:pPr>
    </w:lvl>
    <w:lvl w:ilvl="5" w:tplc="7696E45E" w:tentative="1">
      <w:start w:val="1"/>
      <w:numFmt w:val="lowerRoman"/>
      <w:lvlText w:val="%6."/>
      <w:lvlJc w:val="right"/>
      <w:pPr>
        <w:ind w:left="4320" w:hanging="180"/>
      </w:pPr>
    </w:lvl>
    <w:lvl w:ilvl="6" w:tplc="80C6A44E" w:tentative="1">
      <w:start w:val="1"/>
      <w:numFmt w:val="decimal"/>
      <w:lvlText w:val="%7."/>
      <w:lvlJc w:val="left"/>
      <w:pPr>
        <w:ind w:left="5040" w:hanging="360"/>
      </w:pPr>
    </w:lvl>
    <w:lvl w:ilvl="7" w:tplc="B024010C" w:tentative="1">
      <w:start w:val="1"/>
      <w:numFmt w:val="lowerLetter"/>
      <w:lvlText w:val="%8."/>
      <w:lvlJc w:val="left"/>
      <w:pPr>
        <w:ind w:left="5760" w:hanging="360"/>
      </w:pPr>
    </w:lvl>
    <w:lvl w:ilvl="8" w:tplc="A03E189E" w:tentative="1">
      <w:start w:val="1"/>
      <w:numFmt w:val="lowerRoman"/>
      <w:lvlText w:val="%9."/>
      <w:lvlJc w:val="right"/>
      <w:pPr>
        <w:ind w:left="6480" w:hanging="180"/>
      </w:pPr>
    </w:lvl>
  </w:abstractNum>
  <w:abstractNum w:abstractNumId="29" w15:restartNumberingAfterBreak="0">
    <w:nsid w:val="5B4D6A40"/>
    <w:multiLevelType w:val="hybridMultilevel"/>
    <w:tmpl w:val="D632DC2A"/>
    <w:lvl w:ilvl="0" w:tplc="95B818E4">
      <w:start w:val="1"/>
      <w:numFmt w:val="decimal"/>
      <w:lvlText w:val="%1."/>
      <w:lvlJc w:val="left"/>
      <w:pPr>
        <w:ind w:left="720" w:hanging="360"/>
      </w:pPr>
    </w:lvl>
    <w:lvl w:ilvl="1" w:tplc="69AEC7B6" w:tentative="1">
      <w:start w:val="1"/>
      <w:numFmt w:val="lowerLetter"/>
      <w:lvlText w:val="%2."/>
      <w:lvlJc w:val="left"/>
      <w:pPr>
        <w:ind w:left="1440" w:hanging="360"/>
      </w:pPr>
    </w:lvl>
    <w:lvl w:ilvl="2" w:tplc="4AB8E1D0" w:tentative="1">
      <w:start w:val="1"/>
      <w:numFmt w:val="lowerRoman"/>
      <w:lvlText w:val="%3."/>
      <w:lvlJc w:val="right"/>
      <w:pPr>
        <w:ind w:left="2160" w:hanging="180"/>
      </w:pPr>
    </w:lvl>
    <w:lvl w:ilvl="3" w:tplc="78D4F66A" w:tentative="1">
      <w:start w:val="1"/>
      <w:numFmt w:val="decimal"/>
      <w:lvlText w:val="%4."/>
      <w:lvlJc w:val="left"/>
      <w:pPr>
        <w:ind w:left="2880" w:hanging="360"/>
      </w:pPr>
    </w:lvl>
    <w:lvl w:ilvl="4" w:tplc="D02A6D3E" w:tentative="1">
      <w:start w:val="1"/>
      <w:numFmt w:val="lowerLetter"/>
      <w:lvlText w:val="%5."/>
      <w:lvlJc w:val="left"/>
      <w:pPr>
        <w:ind w:left="3600" w:hanging="360"/>
      </w:pPr>
    </w:lvl>
    <w:lvl w:ilvl="5" w:tplc="6D06F318" w:tentative="1">
      <w:start w:val="1"/>
      <w:numFmt w:val="lowerRoman"/>
      <w:lvlText w:val="%6."/>
      <w:lvlJc w:val="right"/>
      <w:pPr>
        <w:ind w:left="4320" w:hanging="180"/>
      </w:pPr>
    </w:lvl>
    <w:lvl w:ilvl="6" w:tplc="7D2CA750" w:tentative="1">
      <w:start w:val="1"/>
      <w:numFmt w:val="decimal"/>
      <w:lvlText w:val="%7."/>
      <w:lvlJc w:val="left"/>
      <w:pPr>
        <w:ind w:left="5040" w:hanging="360"/>
      </w:pPr>
    </w:lvl>
    <w:lvl w:ilvl="7" w:tplc="1954FD2A" w:tentative="1">
      <w:start w:val="1"/>
      <w:numFmt w:val="lowerLetter"/>
      <w:lvlText w:val="%8."/>
      <w:lvlJc w:val="left"/>
      <w:pPr>
        <w:ind w:left="5760" w:hanging="360"/>
      </w:pPr>
    </w:lvl>
    <w:lvl w:ilvl="8" w:tplc="E95C22D4" w:tentative="1">
      <w:start w:val="1"/>
      <w:numFmt w:val="lowerRoman"/>
      <w:lvlText w:val="%9."/>
      <w:lvlJc w:val="right"/>
      <w:pPr>
        <w:ind w:left="6480" w:hanging="180"/>
      </w:pPr>
    </w:lvl>
  </w:abstractNum>
  <w:abstractNum w:abstractNumId="30" w15:restartNumberingAfterBreak="0">
    <w:nsid w:val="67C66EA1"/>
    <w:multiLevelType w:val="hybridMultilevel"/>
    <w:tmpl w:val="B57AAF1C"/>
    <w:lvl w:ilvl="0" w:tplc="AD7E51BE">
      <w:start w:val="1"/>
      <w:numFmt w:val="bullet"/>
      <w:lvlText w:val=""/>
      <w:lvlJc w:val="left"/>
      <w:pPr>
        <w:ind w:left="1077" w:hanging="360"/>
      </w:pPr>
      <w:rPr>
        <w:rFonts w:ascii="Symbol" w:hAnsi="Symbol" w:hint="default"/>
      </w:rPr>
    </w:lvl>
    <w:lvl w:ilvl="1" w:tplc="387C3EB0" w:tentative="1">
      <w:start w:val="1"/>
      <w:numFmt w:val="bullet"/>
      <w:lvlText w:val="o"/>
      <w:lvlJc w:val="left"/>
      <w:pPr>
        <w:ind w:left="1797" w:hanging="360"/>
      </w:pPr>
      <w:rPr>
        <w:rFonts w:ascii="Courier New" w:hAnsi="Courier New" w:cs="Courier New" w:hint="default"/>
      </w:rPr>
    </w:lvl>
    <w:lvl w:ilvl="2" w:tplc="2FA07FBC" w:tentative="1">
      <w:start w:val="1"/>
      <w:numFmt w:val="bullet"/>
      <w:lvlText w:val=""/>
      <w:lvlJc w:val="left"/>
      <w:pPr>
        <w:ind w:left="2517" w:hanging="360"/>
      </w:pPr>
      <w:rPr>
        <w:rFonts w:ascii="Wingdings" w:hAnsi="Wingdings" w:hint="default"/>
      </w:rPr>
    </w:lvl>
    <w:lvl w:ilvl="3" w:tplc="B0148A8C" w:tentative="1">
      <w:start w:val="1"/>
      <w:numFmt w:val="bullet"/>
      <w:lvlText w:val=""/>
      <w:lvlJc w:val="left"/>
      <w:pPr>
        <w:ind w:left="3237" w:hanging="360"/>
      </w:pPr>
      <w:rPr>
        <w:rFonts w:ascii="Symbol" w:hAnsi="Symbol" w:hint="default"/>
      </w:rPr>
    </w:lvl>
    <w:lvl w:ilvl="4" w:tplc="BA781D60" w:tentative="1">
      <w:start w:val="1"/>
      <w:numFmt w:val="bullet"/>
      <w:lvlText w:val="o"/>
      <w:lvlJc w:val="left"/>
      <w:pPr>
        <w:ind w:left="3957" w:hanging="360"/>
      </w:pPr>
      <w:rPr>
        <w:rFonts w:ascii="Courier New" w:hAnsi="Courier New" w:cs="Courier New" w:hint="default"/>
      </w:rPr>
    </w:lvl>
    <w:lvl w:ilvl="5" w:tplc="5C2A1BAA" w:tentative="1">
      <w:start w:val="1"/>
      <w:numFmt w:val="bullet"/>
      <w:lvlText w:val=""/>
      <w:lvlJc w:val="left"/>
      <w:pPr>
        <w:ind w:left="4677" w:hanging="360"/>
      </w:pPr>
      <w:rPr>
        <w:rFonts w:ascii="Wingdings" w:hAnsi="Wingdings" w:hint="default"/>
      </w:rPr>
    </w:lvl>
    <w:lvl w:ilvl="6" w:tplc="CA444AA0" w:tentative="1">
      <w:start w:val="1"/>
      <w:numFmt w:val="bullet"/>
      <w:lvlText w:val=""/>
      <w:lvlJc w:val="left"/>
      <w:pPr>
        <w:ind w:left="5397" w:hanging="360"/>
      </w:pPr>
      <w:rPr>
        <w:rFonts w:ascii="Symbol" w:hAnsi="Symbol" w:hint="default"/>
      </w:rPr>
    </w:lvl>
    <w:lvl w:ilvl="7" w:tplc="4C9447AC" w:tentative="1">
      <w:start w:val="1"/>
      <w:numFmt w:val="bullet"/>
      <w:lvlText w:val="o"/>
      <w:lvlJc w:val="left"/>
      <w:pPr>
        <w:ind w:left="6117" w:hanging="360"/>
      </w:pPr>
      <w:rPr>
        <w:rFonts w:ascii="Courier New" w:hAnsi="Courier New" w:cs="Courier New" w:hint="default"/>
      </w:rPr>
    </w:lvl>
    <w:lvl w:ilvl="8" w:tplc="FA7CF122" w:tentative="1">
      <w:start w:val="1"/>
      <w:numFmt w:val="bullet"/>
      <w:lvlText w:val=""/>
      <w:lvlJc w:val="left"/>
      <w:pPr>
        <w:ind w:left="6837" w:hanging="360"/>
      </w:pPr>
      <w:rPr>
        <w:rFonts w:ascii="Wingdings" w:hAnsi="Wingdings" w:hint="default"/>
      </w:rPr>
    </w:lvl>
  </w:abstractNum>
  <w:abstractNum w:abstractNumId="31" w15:restartNumberingAfterBreak="0">
    <w:nsid w:val="67F01E79"/>
    <w:multiLevelType w:val="hybridMultilevel"/>
    <w:tmpl w:val="6EDA44B2"/>
    <w:lvl w:ilvl="0" w:tplc="ED766F40">
      <w:start w:val="1"/>
      <w:numFmt w:val="bullet"/>
      <w:lvlText w:val=""/>
      <w:lvlJc w:val="left"/>
      <w:pPr>
        <w:ind w:left="360" w:hanging="360"/>
      </w:pPr>
      <w:rPr>
        <w:rFonts w:ascii="Symbol" w:hAnsi="Symbol" w:hint="default"/>
      </w:rPr>
    </w:lvl>
    <w:lvl w:ilvl="1" w:tplc="6F28F3AA" w:tentative="1">
      <w:start w:val="1"/>
      <w:numFmt w:val="bullet"/>
      <w:lvlText w:val="o"/>
      <w:lvlJc w:val="left"/>
      <w:pPr>
        <w:ind w:left="1080" w:hanging="360"/>
      </w:pPr>
      <w:rPr>
        <w:rFonts w:ascii="Courier New" w:hAnsi="Courier New" w:cs="Courier New" w:hint="default"/>
      </w:rPr>
    </w:lvl>
    <w:lvl w:ilvl="2" w:tplc="48C87034" w:tentative="1">
      <w:start w:val="1"/>
      <w:numFmt w:val="bullet"/>
      <w:lvlText w:val=""/>
      <w:lvlJc w:val="left"/>
      <w:pPr>
        <w:ind w:left="1800" w:hanging="360"/>
      </w:pPr>
      <w:rPr>
        <w:rFonts w:ascii="Wingdings" w:hAnsi="Wingdings" w:hint="default"/>
      </w:rPr>
    </w:lvl>
    <w:lvl w:ilvl="3" w:tplc="FDFEA758" w:tentative="1">
      <w:start w:val="1"/>
      <w:numFmt w:val="bullet"/>
      <w:lvlText w:val=""/>
      <w:lvlJc w:val="left"/>
      <w:pPr>
        <w:ind w:left="2520" w:hanging="360"/>
      </w:pPr>
      <w:rPr>
        <w:rFonts w:ascii="Symbol" w:hAnsi="Symbol" w:hint="default"/>
      </w:rPr>
    </w:lvl>
    <w:lvl w:ilvl="4" w:tplc="7AE05A9A" w:tentative="1">
      <w:start w:val="1"/>
      <w:numFmt w:val="bullet"/>
      <w:lvlText w:val="o"/>
      <w:lvlJc w:val="left"/>
      <w:pPr>
        <w:ind w:left="3240" w:hanging="360"/>
      </w:pPr>
      <w:rPr>
        <w:rFonts w:ascii="Courier New" w:hAnsi="Courier New" w:cs="Courier New" w:hint="default"/>
      </w:rPr>
    </w:lvl>
    <w:lvl w:ilvl="5" w:tplc="21E25D20" w:tentative="1">
      <w:start w:val="1"/>
      <w:numFmt w:val="bullet"/>
      <w:lvlText w:val=""/>
      <w:lvlJc w:val="left"/>
      <w:pPr>
        <w:ind w:left="3960" w:hanging="360"/>
      </w:pPr>
      <w:rPr>
        <w:rFonts w:ascii="Wingdings" w:hAnsi="Wingdings" w:hint="default"/>
      </w:rPr>
    </w:lvl>
    <w:lvl w:ilvl="6" w:tplc="23B0614C" w:tentative="1">
      <w:start w:val="1"/>
      <w:numFmt w:val="bullet"/>
      <w:lvlText w:val=""/>
      <w:lvlJc w:val="left"/>
      <w:pPr>
        <w:ind w:left="4680" w:hanging="360"/>
      </w:pPr>
      <w:rPr>
        <w:rFonts w:ascii="Symbol" w:hAnsi="Symbol" w:hint="default"/>
      </w:rPr>
    </w:lvl>
    <w:lvl w:ilvl="7" w:tplc="367C9572" w:tentative="1">
      <w:start w:val="1"/>
      <w:numFmt w:val="bullet"/>
      <w:lvlText w:val="o"/>
      <w:lvlJc w:val="left"/>
      <w:pPr>
        <w:ind w:left="5400" w:hanging="360"/>
      </w:pPr>
      <w:rPr>
        <w:rFonts w:ascii="Courier New" w:hAnsi="Courier New" w:cs="Courier New" w:hint="default"/>
      </w:rPr>
    </w:lvl>
    <w:lvl w:ilvl="8" w:tplc="D720787C" w:tentative="1">
      <w:start w:val="1"/>
      <w:numFmt w:val="bullet"/>
      <w:lvlText w:val=""/>
      <w:lvlJc w:val="left"/>
      <w:pPr>
        <w:ind w:left="6120" w:hanging="360"/>
      </w:pPr>
      <w:rPr>
        <w:rFonts w:ascii="Wingdings" w:hAnsi="Wingdings" w:hint="default"/>
      </w:rPr>
    </w:lvl>
  </w:abstractNum>
  <w:abstractNum w:abstractNumId="32" w15:restartNumberingAfterBreak="0">
    <w:nsid w:val="694A0F26"/>
    <w:multiLevelType w:val="hybridMultilevel"/>
    <w:tmpl w:val="6540E4BA"/>
    <w:lvl w:ilvl="0" w:tplc="A8F67F32">
      <w:numFmt w:val="bullet"/>
      <w:lvlText w:val="-"/>
      <w:lvlJc w:val="left"/>
      <w:pPr>
        <w:ind w:left="720" w:hanging="360"/>
      </w:pPr>
      <w:rPr>
        <w:rFonts w:ascii="Times New Roman" w:eastAsia="Times New Roman" w:hAnsi="Times New Roman" w:cs="Times New Roman" w:hint="default"/>
      </w:rPr>
    </w:lvl>
    <w:lvl w:ilvl="1" w:tplc="FE1C23F0" w:tentative="1">
      <w:start w:val="1"/>
      <w:numFmt w:val="bullet"/>
      <w:lvlText w:val="o"/>
      <w:lvlJc w:val="left"/>
      <w:pPr>
        <w:ind w:left="1440" w:hanging="360"/>
      </w:pPr>
      <w:rPr>
        <w:rFonts w:ascii="Courier New" w:hAnsi="Courier New" w:cs="Courier New" w:hint="default"/>
      </w:rPr>
    </w:lvl>
    <w:lvl w:ilvl="2" w:tplc="0FCE9E72" w:tentative="1">
      <w:start w:val="1"/>
      <w:numFmt w:val="bullet"/>
      <w:lvlText w:val=""/>
      <w:lvlJc w:val="left"/>
      <w:pPr>
        <w:ind w:left="2160" w:hanging="360"/>
      </w:pPr>
      <w:rPr>
        <w:rFonts w:ascii="Wingdings" w:hAnsi="Wingdings" w:hint="default"/>
      </w:rPr>
    </w:lvl>
    <w:lvl w:ilvl="3" w:tplc="163668E0" w:tentative="1">
      <w:start w:val="1"/>
      <w:numFmt w:val="bullet"/>
      <w:lvlText w:val=""/>
      <w:lvlJc w:val="left"/>
      <w:pPr>
        <w:ind w:left="2880" w:hanging="360"/>
      </w:pPr>
      <w:rPr>
        <w:rFonts w:ascii="Symbol" w:hAnsi="Symbol" w:hint="default"/>
      </w:rPr>
    </w:lvl>
    <w:lvl w:ilvl="4" w:tplc="F74A66F4" w:tentative="1">
      <w:start w:val="1"/>
      <w:numFmt w:val="bullet"/>
      <w:lvlText w:val="o"/>
      <w:lvlJc w:val="left"/>
      <w:pPr>
        <w:ind w:left="3600" w:hanging="360"/>
      </w:pPr>
      <w:rPr>
        <w:rFonts w:ascii="Courier New" w:hAnsi="Courier New" w:cs="Courier New" w:hint="default"/>
      </w:rPr>
    </w:lvl>
    <w:lvl w:ilvl="5" w:tplc="1DACCA88" w:tentative="1">
      <w:start w:val="1"/>
      <w:numFmt w:val="bullet"/>
      <w:lvlText w:val=""/>
      <w:lvlJc w:val="left"/>
      <w:pPr>
        <w:ind w:left="4320" w:hanging="360"/>
      </w:pPr>
      <w:rPr>
        <w:rFonts w:ascii="Wingdings" w:hAnsi="Wingdings" w:hint="default"/>
      </w:rPr>
    </w:lvl>
    <w:lvl w:ilvl="6" w:tplc="3E360FD6" w:tentative="1">
      <w:start w:val="1"/>
      <w:numFmt w:val="bullet"/>
      <w:lvlText w:val=""/>
      <w:lvlJc w:val="left"/>
      <w:pPr>
        <w:ind w:left="5040" w:hanging="360"/>
      </w:pPr>
      <w:rPr>
        <w:rFonts w:ascii="Symbol" w:hAnsi="Symbol" w:hint="default"/>
      </w:rPr>
    </w:lvl>
    <w:lvl w:ilvl="7" w:tplc="E974A90C" w:tentative="1">
      <w:start w:val="1"/>
      <w:numFmt w:val="bullet"/>
      <w:lvlText w:val="o"/>
      <w:lvlJc w:val="left"/>
      <w:pPr>
        <w:ind w:left="5760" w:hanging="360"/>
      </w:pPr>
      <w:rPr>
        <w:rFonts w:ascii="Courier New" w:hAnsi="Courier New" w:cs="Courier New" w:hint="default"/>
      </w:rPr>
    </w:lvl>
    <w:lvl w:ilvl="8" w:tplc="D2D4A9E6" w:tentative="1">
      <w:start w:val="1"/>
      <w:numFmt w:val="bullet"/>
      <w:lvlText w:val=""/>
      <w:lvlJc w:val="left"/>
      <w:pPr>
        <w:ind w:left="6480" w:hanging="360"/>
      </w:pPr>
      <w:rPr>
        <w:rFonts w:ascii="Wingdings" w:hAnsi="Wingdings" w:hint="default"/>
      </w:rPr>
    </w:lvl>
  </w:abstractNum>
  <w:abstractNum w:abstractNumId="33" w15:restartNumberingAfterBreak="0">
    <w:nsid w:val="6E4766DD"/>
    <w:multiLevelType w:val="hybridMultilevel"/>
    <w:tmpl w:val="D6925B6C"/>
    <w:lvl w:ilvl="0" w:tplc="677C74B4">
      <w:start w:val="1"/>
      <w:numFmt w:val="lowerLetter"/>
      <w:lvlText w:val="%1)"/>
      <w:lvlJc w:val="left"/>
      <w:pPr>
        <w:ind w:left="720" w:hanging="360"/>
      </w:pPr>
    </w:lvl>
    <w:lvl w:ilvl="1" w:tplc="84D69888" w:tentative="1">
      <w:start w:val="1"/>
      <w:numFmt w:val="lowerLetter"/>
      <w:lvlText w:val="%2."/>
      <w:lvlJc w:val="left"/>
      <w:pPr>
        <w:ind w:left="1440" w:hanging="360"/>
      </w:pPr>
    </w:lvl>
    <w:lvl w:ilvl="2" w:tplc="43D6B4E6" w:tentative="1">
      <w:start w:val="1"/>
      <w:numFmt w:val="lowerRoman"/>
      <w:lvlText w:val="%3."/>
      <w:lvlJc w:val="right"/>
      <w:pPr>
        <w:ind w:left="2160" w:hanging="180"/>
      </w:pPr>
    </w:lvl>
    <w:lvl w:ilvl="3" w:tplc="6B844520" w:tentative="1">
      <w:start w:val="1"/>
      <w:numFmt w:val="decimal"/>
      <w:lvlText w:val="%4."/>
      <w:lvlJc w:val="left"/>
      <w:pPr>
        <w:ind w:left="2880" w:hanging="360"/>
      </w:pPr>
    </w:lvl>
    <w:lvl w:ilvl="4" w:tplc="4C28EA80" w:tentative="1">
      <w:start w:val="1"/>
      <w:numFmt w:val="lowerLetter"/>
      <w:lvlText w:val="%5."/>
      <w:lvlJc w:val="left"/>
      <w:pPr>
        <w:ind w:left="3600" w:hanging="360"/>
      </w:pPr>
    </w:lvl>
    <w:lvl w:ilvl="5" w:tplc="F59E4DFE" w:tentative="1">
      <w:start w:val="1"/>
      <w:numFmt w:val="lowerRoman"/>
      <w:lvlText w:val="%6."/>
      <w:lvlJc w:val="right"/>
      <w:pPr>
        <w:ind w:left="4320" w:hanging="180"/>
      </w:pPr>
    </w:lvl>
    <w:lvl w:ilvl="6" w:tplc="69241168" w:tentative="1">
      <w:start w:val="1"/>
      <w:numFmt w:val="decimal"/>
      <w:lvlText w:val="%7."/>
      <w:lvlJc w:val="left"/>
      <w:pPr>
        <w:ind w:left="5040" w:hanging="360"/>
      </w:pPr>
    </w:lvl>
    <w:lvl w:ilvl="7" w:tplc="28083E06" w:tentative="1">
      <w:start w:val="1"/>
      <w:numFmt w:val="lowerLetter"/>
      <w:lvlText w:val="%8."/>
      <w:lvlJc w:val="left"/>
      <w:pPr>
        <w:ind w:left="5760" w:hanging="360"/>
      </w:pPr>
    </w:lvl>
    <w:lvl w:ilvl="8" w:tplc="B558A944" w:tentative="1">
      <w:start w:val="1"/>
      <w:numFmt w:val="lowerRoman"/>
      <w:lvlText w:val="%9."/>
      <w:lvlJc w:val="right"/>
      <w:pPr>
        <w:ind w:left="6480" w:hanging="180"/>
      </w:pPr>
    </w:lvl>
  </w:abstractNum>
  <w:abstractNum w:abstractNumId="34" w15:restartNumberingAfterBreak="0">
    <w:nsid w:val="735A0B31"/>
    <w:multiLevelType w:val="hybridMultilevel"/>
    <w:tmpl w:val="9582461C"/>
    <w:lvl w:ilvl="0" w:tplc="8A4AC200">
      <w:start w:val="1"/>
      <w:numFmt w:val="bullet"/>
      <w:lvlText w:val=""/>
      <w:lvlJc w:val="left"/>
      <w:pPr>
        <w:ind w:left="720" w:hanging="360"/>
      </w:pPr>
      <w:rPr>
        <w:rFonts w:ascii="Symbol" w:hAnsi="Symbol" w:hint="default"/>
      </w:rPr>
    </w:lvl>
    <w:lvl w:ilvl="1" w:tplc="14823C82" w:tentative="1">
      <w:start w:val="1"/>
      <w:numFmt w:val="bullet"/>
      <w:lvlText w:val="o"/>
      <w:lvlJc w:val="left"/>
      <w:pPr>
        <w:ind w:left="1440" w:hanging="360"/>
      </w:pPr>
      <w:rPr>
        <w:rFonts w:ascii="Courier New" w:hAnsi="Courier New" w:cs="Courier New" w:hint="default"/>
      </w:rPr>
    </w:lvl>
    <w:lvl w:ilvl="2" w:tplc="D52689A6" w:tentative="1">
      <w:start w:val="1"/>
      <w:numFmt w:val="bullet"/>
      <w:lvlText w:val=""/>
      <w:lvlJc w:val="left"/>
      <w:pPr>
        <w:ind w:left="2160" w:hanging="360"/>
      </w:pPr>
      <w:rPr>
        <w:rFonts w:ascii="Wingdings" w:hAnsi="Wingdings" w:hint="default"/>
      </w:rPr>
    </w:lvl>
    <w:lvl w:ilvl="3" w:tplc="0AD287DA" w:tentative="1">
      <w:start w:val="1"/>
      <w:numFmt w:val="bullet"/>
      <w:lvlText w:val=""/>
      <w:lvlJc w:val="left"/>
      <w:pPr>
        <w:ind w:left="2880" w:hanging="360"/>
      </w:pPr>
      <w:rPr>
        <w:rFonts w:ascii="Symbol" w:hAnsi="Symbol" w:hint="default"/>
      </w:rPr>
    </w:lvl>
    <w:lvl w:ilvl="4" w:tplc="599630D4" w:tentative="1">
      <w:start w:val="1"/>
      <w:numFmt w:val="bullet"/>
      <w:lvlText w:val="o"/>
      <w:lvlJc w:val="left"/>
      <w:pPr>
        <w:ind w:left="3600" w:hanging="360"/>
      </w:pPr>
      <w:rPr>
        <w:rFonts w:ascii="Courier New" w:hAnsi="Courier New" w:cs="Courier New" w:hint="default"/>
      </w:rPr>
    </w:lvl>
    <w:lvl w:ilvl="5" w:tplc="9698C63E" w:tentative="1">
      <w:start w:val="1"/>
      <w:numFmt w:val="bullet"/>
      <w:lvlText w:val=""/>
      <w:lvlJc w:val="left"/>
      <w:pPr>
        <w:ind w:left="4320" w:hanging="360"/>
      </w:pPr>
      <w:rPr>
        <w:rFonts w:ascii="Wingdings" w:hAnsi="Wingdings" w:hint="default"/>
      </w:rPr>
    </w:lvl>
    <w:lvl w:ilvl="6" w:tplc="D922A3B2" w:tentative="1">
      <w:start w:val="1"/>
      <w:numFmt w:val="bullet"/>
      <w:lvlText w:val=""/>
      <w:lvlJc w:val="left"/>
      <w:pPr>
        <w:ind w:left="5040" w:hanging="360"/>
      </w:pPr>
      <w:rPr>
        <w:rFonts w:ascii="Symbol" w:hAnsi="Symbol" w:hint="default"/>
      </w:rPr>
    </w:lvl>
    <w:lvl w:ilvl="7" w:tplc="952E9204" w:tentative="1">
      <w:start w:val="1"/>
      <w:numFmt w:val="bullet"/>
      <w:lvlText w:val="o"/>
      <w:lvlJc w:val="left"/>
      <w:pPr>
        <w:ind w:left="5760" w:hanging="360"/>
      </w:pPr>
      <w:rPr>
        <w:rFonts w:ascii="Courier New" w:hAnsi="Courier New" w:cs="Courier New" w:hint="default"/>
      </w:rPr>
    </w:lvl>
    <w:lvl w:ilvl="8" w:tplc="2FE8403E" w:tentative="1">
      <w:start w:val="1"/>
      <w:numFmt w:val="bullet"/>
      <w:lvlText w:val=""/>
      <w:lvlJc w:val="left"/>
      <w:pPr>
        <w:ind w:left="6480" w:hanging="360"/>
      </w:pPr>
      <w:rPr>
        <w:rFonts w:ascii="Wingdings" w:hAnsi="Wingdings" w:hint="default"/>
      </w:rPr>
    </w:lvl>
  </w:abstractNum>
  <w:abstractNum w:abstractNumId="35" w15:restartNumberingAfterBreak="0">
    <w:nsid w:val="73670461"/>
    <w:multiLevelType w:val="hybridMultilevel"/>
    <w:tmpl w:val="4F4CAE86"/>
    <w:lvl w:ilvl="0" w:tplc="19E4A6DE">
      <w:start w:val="1"/>
      <w:numFmt w:val="bullet"/>
      <w:lvlText w:val="o"/>
      <w:lvlJc w:val="left"/>
      <w:pPr>
        <w:ind w:left="1428" w:hanging="360"/>
      </w:pPr>
      <w:rPr>
        <w:rFonts w:ascii="Courier New" w:hAnsi="Courier New" w:cs="Courier New" w:hint="default"/>
      </w:rPr>
    </w:lvl>
    <w:lvl w:ilvl="1" w:tplc="16E0F32C" w:tentative="1">
      <w:start w:val="1"/>
      <w:numFmt w:val="bullet"/>
      <w:lvlText w:val="o"/>
      <w:lvlJc w:val="left"/>
      <w:pPr>
        <w:ind w:left="2148" w:hanging="360"/>
      </w:pPr>
      <w:rPr>
        <w:rFonts w:ascii="Courier New" w:hAnsi="Courier New" w:cs="Courier New" w:hint="default"/>
      </w:rPr>
    </w:lvl>
    <w:lvl w:ilvl="2" w:tplc="6BE8FAFE" w:tentative="1">
      <w:start w:val="1"/>
      <w:numFmt w:val="bullet"/>
      <w:lvlText w:val=""/>
      <w:lvlJc w:val="left"/>
      <w:pPr>
        <w:ind w:left="2868" w:hanging="360"/>
      </w:pPr>
      <w:rPr>
        <w:rFonts w:ascii="Wingdings" w:hAnsi="Wingdings" w:hint="default"/>
      </w:rPr>
    </w:lvl>
    <w:lvl w:ilvl="3" w:tplc="6E60EAC0" w:tentative="1">
      <w:start w:val="1"/>
      <w:numFmt w:val="bullet"/>
      <w:lvlText w:val=""/>
      <w:lvlJc w:val="left"/>
      <w:pPr>
        <w:ind w:left="3588" w:hanging="360"/>
      </w:pPr>
      <w:rPr>
        <w:rFonts w:ascii="Symbol" w:hAnsi="Symbol" w:hint="default"/>
      </w:rPr>
    </w:lvl>
    <w:lvl w:ilvl="4" w:tplc="575E2716" w:tentative="1">
      <w:start w:val="1"/>
      <w:numFmt w:val="bullet"/>
      <w:lvlText w:val="o"/>
      <w:lvlJc w:val="left"/>
      <w:pPr>
        <w:ind w:left="4308" w:hanging="360"/>
      </w:pPr>
      <w:rPr>
        <w:rFonts w:ascii="Courier New" w:hAnsi="Courier New" w:cs="Courier New" w:hint="default"/>
      </w:rPr>
    </w:lvl>
    <w:lvl w:ilvl="5" w:tplc="EE26ADD0" w:tentative="1">
      <w:start w:val="1"/>
      <w:numFmt w:val="bullet"/>
      <w:lvlText w:val=""/>
      <w:lvlJc w:val="left"/>
      <w:pPr>
        <w:ind w:left="5028" w:hanging="360"/>
      </w:pPr>
      <w:rPr>
        <w:rFonts w:ascii="Wingdings" w:hAnsi="Wingdings" w:hint="default"/>
      </w:rPr>
    </w:lvl>
    <w:lvl w:ilvl="6" w:tplc="8D4E6DFE" w:tentative="1">
      <w:start w:val="1"/>
      <w:numFmt w:val="bullet"/>
      <w:lvlText w:val=""/>
      <w:lvlJc w:val="left"/>
      <w:pPr>
        <w:ind w:left="5748" w:hanging="360"/>
      </w:pPr>
      <w:rPr>
        <w:rFonts w:ascii="Symbol" w:hAnsi="Symbol" w:hint="default"/>
      </w:rPr>
    </w:lvl>
    <w:lvl w:ilvl="7" w:tplc="070E10D4" w:tentative="1">
      <w:start w:val="1"/>
      <w:numFmt w:val="bullet"/>
      <w:lvlText w:val="o"/>
      <w:lvlJc w:val="left"/>
      <w:pPr>
        <w:ind w:left="6468" w:hanging="360"/>
      </w:pPr>
      <w:rPr>
        <w:rFonts w:ascii="Courier New" w:hAnsi="Courier New" w:cs="Courier New" w:hint="default"/>
      </w:rPr>
    </w:lvl>
    <w:lvl w:ilvl="8" w:tplc="1BEEED98" w:tentative="1">
      <w:start w:val="1"/>
      <w:numFmt w:val="bullet"/>
      <w:lvlText w:val=""/>
      <w:lvlJc w:val="left"/>
      <w:pPr>
        <w:ind w:left="7188" w:hanging="360"/>
      </w:pPr>
      <w:rPr>
        <w:rFonts w:ascii="Wingdings" w:hAnsi="Wingdings" w:hint="default"/>
      </w:rPr>
    </w:lvl>
  </w:abstractNum>
  <w:abstractNum w:abstractNumId="36" w15:restartNumberingAfterBreak="0">
    <w:nsid w:val="7DF571DE"/>
    <w:multiLevelType w:val="hybridMultilevel"/>
    <w:tmpl w:val="476C7146"/>
    <w:lvl w:ilvl="0" w:tplc="B2E0B5EE">
      <w:start w:val="1"/>
      <w:numFmt w:val="bullet"/>
      <w:lvlText w:val=""/>
      <w:lvlJc w:val="left"/>
      <w:pPr>
        <w:ind w:left="1080" w:hanging="360"/>
      </w:pPr>
      <w:rPr>
        <w:rFonts w:ascii="Wingdings" w:hAnsi="Wingdings" w:hint="default"/>
      </w:rPr>
    </w:lvl>
    <w:lvl w:ilvl="1" w:tplc="EFF05AB8" w:tentative="1">
      <w:start w:val="1"/>
      <w:numFmt w:val="bullet"/>
      <w:lvlText w:val="o"/>
      <w:lvlJc w:val="left"/>
      <w:pPr>
        <w:ind w:left="1800" w:hanging="360"/>
      </w:pPr>
      <w:rPr>
        <w:rFonts w:ascii="Courier New" w:hAnsi="Courier New" w:cs="Courier New" w:hint="default"/>
      </w:rPr>
    </w:lvl>
    <w:lvl w:ilvl="2" w:tplc="A2B81B96" w:tentative="1">
      <w:start w:val="1"/>
      <w:numFmt w:val="bullet"/>
      <w:lvlText w:val=""/>
      <w:lvlJc w:val="left"/>
      <w:pPr>
        <w:ind w:left="2520" w:hanging="360"/>
      </w:pPr>
      <w:rPr>
        <w:rFonts w:ascii="Wingdings" w:hAnsi="Wingdings" w:hint="default"/>
      </w:rPr>
    </w:lvl>
    <w:lvl w:ilvl="3" w:tplc="AE24272E" w:tentative="1">
      <w:start w:val="1"/>
      <w:numFmt w:val="bullet"/>
      <w:lvlText w:val=""/>
      <w:lvlJc w:val="left"/>
      <w:pPr>
        <w:ind w:left="3240" w:hanging="360"/>
      </w:pPr>
      <w:rPr>
        <w:rFonts w:ascii="Symbol" w:hAnsi="Symbol" w:hint="default"/>
      </w:rPr>
    </w:lvl>
    <w:lvl w:ilvl="4" w:tplc="7B5E36D4" w:tentative="1">
      <w:start w:val="1"/>
      <w:numFmt w:val="bullet"/>
      <w:lvlText w:val="o"/>
      <w:lvlJc w:val="left"/>
      <w:pPr>
        <w:ind w:left="3960" w:hanging="360"/>
      </w:pPr>
      <w:rPr>
        <w:rFonts w:ascii="Courier New" w:hAnsi="Courier New" w:cs="Courier New" w:hint="default"/>
      </w:rPr>
    </w:lvl>
    <w:lvl w:ilvl="5" w:tplc="D8608D98" w:tentative="1">
      <w:start w:val="1"/>
      <w:numFmt w:val="bullet"/>
      <w:lvlText w:val=""/>
      <w:lvlJc w:val="left"/>
      <w:pPr>
        <w:ind w:left="4680" w:hanging="360"/>
      </w:pPr>
      <w:rPr>
        <w:rFonts w:ascii="Wingdings" w:hAnsi="Wingdings" w:hint="default"/>
      </w:rPr>
    </w:lvl>
    <w:lvl w:ilvl="6" w:tplc="A3AA545C" w:tentative="1">
      <w:start w:val="1"/>
      <w:numFmt w:val="bullet"/>
      <w:lvlText w:val=""/>
      <w:lvlJc w:val="left"/>
      <w:pPr>
        <w:ind w:left="5400" w:hanging="360"/>
      </w:pPr>
      <w:rPr>
        <w:rFonts w:ascii="Symbol" w:hAnsi="Symbol" w:hint="default"/>
      </w:rPr>
    </w:lvl>
    <w:lvl w:ilvl="7" w:tplc="B3042C68" w:tentative="1">
      <w:start w:val="1"/>
      <w:numFmt w:val="bullet"/>
      <w:lvlText w:val="o"/>
      <w:lvlJc w:val="left"/>
      <w:pPr>
        <w:ind w:left="6120" w:hanging="360"/>
      </w:pPr>
      <w:rPr>
        <w:rFonts w:ascii="Courier New" w:hAnsi="Courier New" w:cs="Courier New" w:hint="default"/>
      </w:rPr>
    </w:lvl>
    <w:lvl w:ilvl="8" w:tplc="F65E1BC2" w:tentative="1">
      <w:start w:val="1"/>
      <w:numFmt w:val="bullet"/>
      <w:lvlText w:val=""/>
      <w:lvlJc w:val="left"/>
      <w:pPr>
        <w:ind w:left="6840" w:hanging="360"/>
      </w:pPr>
      <w:rPr>
        <w:rFonts w:ascii="Wingdings" w:hAnsi="Wingdings" w:hint="default"/>
      </w:rPr>
    </w:lvl>
  </w:abstractNum>
  <w:num w:numId="1" w16cid:durableId="849760918">
    <w:abstractNumId w:val="27"/>
  </w:num>
  <w:num w:numId="2" w16cid:durableId="1145585602">
    <w:abstractNumId w:val="15"/>
  </w:num>
  <w:num w:numId="3" w16cid:durableId="17582275">
    <w:abstractNumId w:val="21"/>
  </w:num>
  <w:num w:numId="4" w16cid:durableId="933514983">
    <w:abstractNumId w:val="29"/>
  </w:num>
  <w:num w:numId="5" w16cid:durableId="864177732">
    <w:abstractNumId w:val="3"/>
  </w:num>
  <w:num w:numId="6" w16cid:durableId="858739537">
    <w:abstractNumId w:val="34"/>
  </w:num>
  <w:num w:numId="7" w16cid:durableId="337469839">
    <w:abstractNumId w:val="23"/>
  </w:num>
  <w:num w:numId="8" w16cid:durableId="534082002">
    <w:abstractNumId w:val="26"/>
  </w:num>
  <w:num w:numId="9" w16cid:durableId="1163619679">
    <w:abstractNumId w:val="2"/>
  </w:num>
  <w:num w:numId="10" w16cid:durableId="1372338810">
    <w:abstractNumId w:val="1"/>
  </w:num>
  <w:num w:numId="11" w16cid:durableId="1047686941">
    <w:abstractNumId w:val="33"/>
  </w:num>
  <w:num w:numId="12" w16cid:durableId="1172993778">
    <w:abstractNumId w:val="4"/>
  </w:num>
  <w:num w:numId="13" w16cid:durableId="1032389648">
    <w:abstractNumId w:val="24"/>
  </w:num>
  <w:num w:numId="14" w16cid:durableId="606229793">
    <w:abstractNumId w:val="28"/>
  </w:num>
  <w:num w:numId="15" w16cid:durableId="284193008">
    <w:abstractNumId w:val="5"/>
  </w:num>
  <w:num w:numId="16" w16cid:durableId="1014652550">
    <w:abstractNumId w:val="10"/>
  </w:num>
  <w:num w:numId="17" w16cid:durableId="2067334316">
    <w:abstractNumId w:val="30"/>
  </w:num>
  <w:num w:numId="18" w16cid:durableId="1350909788">
    <w:abstractNumId w:val="12"/>
  </w:num>
  <w:num w:numId="19" w16cid:durableId="306250788">
    <w:abstractNumId w:val="18"/>
  </w:num>
  <w:num w:numId="20" w16cid:durableId="1719238247">
    <w:abstractNumId w:val="35"/>
  </w:num>
  <w:num w:numId="21" w16cid:durableId="1322999927">
    <w:abstractNumId w:val="8"/>
  </w:num>
  <w:num w:numId="22" w16cid:durableId="2143306729">
    <w:abstractNumId w:val="31"/>
  </w:num>
  <w:num w:numId="23" w16cid:durableId="274941908">
    <w:abstractNumId w:val="6"/>
  </w:num>
  <w:num w:numId="24" w16cid:durableId="1203858930">
    <w:abstractNumId w:val="11"/>
  </w:num>
  <w:num w:numId="25" w16cid:durableId="155075423">
    <w:abstractNumId w:val="9"/>
  </w:num>
  <w:num w:numId="26" w16cid:durableId="1790464389">
    <w:abstractNumId w:val="14"/>
  </w:num>
  <w:num w:numId="27" w16cid:durableId="2054966455">
    <w:abstractNumId w:val="22"/>
  </w:num>
  <w:num w:numId="28" w16cid:durableId="1530558088">
    <w:abstractNumId w:val="13"/>
  </w:num>
  <w:num w:numId="29" w16cid:durableId="897788894">
    <w:abstractNumId w:val="7"/>
  </w:num>
  <w:num w:numId="30" w16cid:durableId="1122462166">
    <w:abstractNumId w:val="0"/>
  </w:num>
  <w:num w:numId="31" w16cid:durableId="543567909">
    <w:abstractNumId w:val="36"/>
  </w:num>
  <w:num w:numId="32" w16cid:durableId="1585069783">
    <w:abstractNumId w:val="17"/>
  </w:num>
  <w:num w:numId="33" w16cid:durableId="1210071989">
    <w:abstractNumId w:val="25"/>
  </w:num>
  <w:num w:numId="34" w16cid:durableId="894438176">
    <w:abstractNumId w:val="20"/>
  </w:num>
  <w:num w:numId="35" w16cid:durableId="40831761">
    <w:abstractNumId w:val="19"/>
  </w:num>
  <w:num w:numId="36" w16cid:durableId="46999253">
    <w:abstractNumId w:val="16"/>
  </w:num>
  <w:num w:numId="37" w16cid:durableId="1214807930">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A65"/>
    <w:rsid w:val="00006144"/>
    <w:rsid w:val="00006AC3"/>
    <w:rsid w:val="00020197"/>
    <w:rsid w:val="000264D0"/>
    <w:rsid w:val="00045FFB"/>
    <w:rsid w:val="00051C6F"/>
    <w:rsid w:val="00071A65"/>
    <w:rsid w:val="00073E4D"/>
    <w:rsid w:val="000773CD"/>
    <w:rsid w:val="0008008D"/>
    <w:rsid w:val="00095946"/>
    <w:rsid w:val="000B628D"/>
    <w:rsid w:val="000C4358"/>
    <w:rsid w:val="000D3E53"/>
    <w:rsid w:val="000D60FF"/>
    <w:rsid w:val="000D74C0"/>
    <w:rsid w:val="000E0CE2"/>
    <w:rsid w:val="000F6E11"/>
    <w:rsid w:val="000F7760"/>
    <w:rsid w:val="00102676"/>
    <w:rsid w:val="00105145"/>
    <w:rsid w:val="00117A90"/>
    <w:rsid w:val="001218EA"/>
    <w:rsid w:val="00140A99"/>
    <w:rsid w:val="00163740"/>
    <w:rsid w:val="001655F5"/>
    <w:rsid w:val="001657B2"/>
    <w:rsid w:val="0016665D"/>
    <w:rsid w:val="001712A8"/>
    <w:rsid w:val="001714F5"/>
    <w:rsid w:val="00176816"/>
    <w:rsid w:val="001A50BB"/>
    <w:rsid w:val="001A7755"/>
    <w:rsid w:val="001F12C8"/>
    <w:rsid w:val="001F4DBA"/>
    <w:rsid w:val="00203B45"/>
    <w:rsid w:val="002042DC"/>
    <w:rsid w:val="002128E0"/>
    <w:rsid w:val="00220179"/>
    <w:rsid w:val="00221F34"/>
    <w:rsid w:val="002329CC"/>
    <w:rsid w:val="00236AF2"/>
    <w:rsid w:val="00240A1A"/>
    <w:rsid w:val="00245CAB"/>
    <w:rsid w:val="00257A0B"/>
    <w:rsid w:val="00275CC7"/>
    <w:rsid w:val="0027706B"/>
    <w:rsid w:val="00277194"/>
    <w:rsid w:val="002840EB"/>
    <w:rsid w:val="0029711A"/>
    <w:rsid w:val="002A3850"/>
    <w:rsid w:val="002A71AF"/>
    <w:rsid w:val="002C08CA"/>
    <w:rsid w:val="002D7C8E"/>
    <w:rsid w:val="002F49CD"/>
    <w:rsid w:val="00306718"/>
    <w:rsid w:val="003263B5"/>
    <w:rsid w:val="00341652"/>
    <w:rsid w:val="0035291F"/>
    <w:rsid w:val="00361A5B"/>
    <w:rsid w:val="00370B1F"/>
    <w:rsid w:val="0037275F"/>
    <w:rsid w:val="003769BD"/>
    <w:rsid w:val="003B3F57"/>
    <w:rsid w:val="003D2A0A"/>
    <w:rsid w:val="003E18F7"/>
    <w:rsid w:val="003E23C9"/>
    <w:rsid w:val="003F0EE4"/>
    <w:rsid w:val="003F2211"/>
    <w:rsid w:val="003F691A"/>
    <w:rsid w:val="004112CB"/>
    <w:rsid w:val="00416524"/>
    <w:rsid w:val="004227E4"/>
    <w:rsid w:val="00434DAE"/>
    <w:rsid w:val="00436C8F"/>
    <w:rsid w:val="0044511A"/>
    <w:rsid w:val="0046671D"/>
    <w:rsid w:val="0047461D"/>
    <w:rsid w:val="004812CB"/>
    <w:rsid w:val="00486C2F"/>
    <w:rsid w:val="00492292"/>
    <w:rsid w:val="004A20AB"/>
    <w:rsid w:val="004C6077"/>
    <w:rsid w:val="004C6E83"/>
    <w:rsid w:val="004C6FBE"/>
    <w:rsid w:val="004F59D6"/>
    <w:rsid w:val="005173C9"/>
    <w:rsid w:val="00565301"/>
    <w:rsid w:val="00580825"/>
    <w:rsid w:val="00594156"/>
    <w:rsid w:val="00595D2E"/>
    <w:rsid w:val="005B3F4C"/>
    <w:rsid w:val="005B4FFA"/>
    <w:rsid w:val="005C050D"/>
    <w:rsid w:val="005C6622"/>
    <w:rsid w:val="005D1B2D"/>
    <w:rsid w:val="005D23B2"/>
    <w:rsid w:val="005D6B79"/>
    <w:rsid w:val="005E0C06"/>
    <w:rsid w:val="005E5A94"/>
    <w:rsid w:val="005E5CB7"/>
    <w:rsid w:val="005F0540"/>
    <w:rsid w:val="00610588"/>
    <w:rsid w:val="00612BAA"/>
    <w:rsid w:val="0062095D"/>
    <w:rsid w:val="006210B0"/>
    <w:rsid w:val="006305B7"/>
    <w:rsid w:val="00660DEF"/>
    <w:rsid w:val="00681848"/>
    <w:rsid w:val="006A27D7"/>
    <w:rsid w:val="006B0152"/>
    <w:rsid w:val="006C6D65"/>
    <w:rsid w:val="006D4B0D"/>
    <w:rsid w:val="006D69B3"/>
    <w:rsid w:val="006E4573"/>
    <w:rsid w:val="006E4E1C"/>
    <w:rsid w:val="006E78AF"/>
    <w:rsid w:val="006F5D40"/>
    <w:rsid w:val="00706382"/>
    <w:rsid w:val="007209D6"/>
    <w:rsid w:val="00742272"/>
    <w:rsid w:val="007434D7"/>
    <w:rsid w:val="007467E8"/>
    <w:rsid w:val="00757F23"/>
    <w:rsid w:val="00763777"/>
    <w:rsid w:val="00772A49"/>
    <w:rsid w:val="007B00F7"/>
    <w:rsid w:val="007B1FD8"/>
    <w:rsid w:val="007B776B"/>
    <w:rsid w:val="007C2B1B"/>
    <w:rsid w:val="007C3F40"/>
    <w:rsid w:val="007D226A"/>
    <w:rsid w:val="007D5576"/>
    <w:rsid w:val="007E42F0"/>
    <w:rsid w:val="007F2056"/>
    <w:rsid w:val="007F3A96"/>
    <w:rsid w:val="00800F4D"/>
    <w:rsid w:val="008025B6"/>
    <w:rsid w:val="0080301E"/>
    <w:rsid w:val="00805F88"/>
    <w:rsid w:val="00826B45"/>
    <w:rsid w:val="008612AB"/>
    <w:rsid w:val="008738D3"/>
    <w:rsid w:val="00874D5F"/>
    <w:rsid w:val="008808D4"/>
    <w:rsid w:val="00894FBB"/>
    <w:rsid w:val="008A0829"/>
    <w:rsid w:val="008A09D6"/>
    <w:rsid w:val="008A0E00"/>
    <w:rsid w:val="008A43F2"/>
    <w:rsid w:val="008A58D3"/>
    <w:rsid w:val="008B26B0"/>
    <w:rsid w:val="008B636C"/>
    <w:rsid w:val="008C3415"/>
    <w:rsid w:val="008D2BAB"/>
    <w:rsid w:val="008D4298"/>
    <w:rsid w:val="008E2E22"/>
    <w:rsid w:val="008F46B8"/>
    <w:rsid w:val="008F65C5"/>
    <w:rsid w:val="00917E96"/>
    <w:rsid w:val="00925AF3"/>
    <w:rsid w:val="00936456"/>
    <w:rsid w:val="00937BBC"/>
    <w:rsid w:val="009572E1"/>
    <w:rsid w:val="00964E6C"/>
    <w:rsid w:val="009768B9"/>
    <w:rsid w:val="00981E98"/>
    <w:rsid w:val="00982860"/>
    <w:rsid w:val="00987896"/>
    <w:rsid w:val="00994816"/>
    <w:rsid w:val="009A3793"/>
    <w:rsid w:val="009B0580"/>
    <w:rsid w:val="009B536D"/>
    <w:rsid w:val="009C61C3"/>
    <w:rsid w:val="009D0E9B"/>
    <w:rsid w:val="009D1B15"/>
    <w:rsid w:val="009E5E5E"/>
    <w:rsid w:val="009E7D58"/>
    <w:rsid w:val="00A01A17"/>
    <w:rsid w:val="00A03090"/>
    <w:rsid w:val="00A12C24"/>
    <w:rsid w:val="00A26F55"/>
    <w:rsid w:val="00A270B9"/>
    <w:rsid w:val="00A40437"/>
    <w:rsid w:val="00A60F66"/>
    <w:rsid w:val="00A62C09"/>
    <w:rsid w:val="00A62DCC"/>
    <w:rsid w:val="00A712F4"/>
    <w:rsid w:val="00A725D3"/>
    <w:rsid w:val="00A8133A"/>
    <w:rsid w:val="00A82A92"/>
    <w:rsid w:val="00A96600"/>
    <w:rsid w:val="00AB1BE8"/>
    <w:rsid w:val="00AB3B40"/>
    <w:rsid w:val="00AB5433"/>
    <w:rsid w:val="00AB7A45"/>
    <w:rsid w:val="00AC3266"/>
    <w:rsid w:val="00AF1DAF"/>
    <w:rsid w:val="00B14CCC"/>
    <w:rsid w:val="00B361EA"/>
    <w:rsid w:val="00B66C27"/>
    <w:rsid w:val="00B71129"/>
    <w:rsid w:val="00B72E13"/>
    <w:rsid w:val="00B76C90"/>
    <w:rsid w:val="00B83F9F"/>
    <w:rsid w:val="00B9378B"/>
    <w:rsid w:val="00BC6DAE"/>
    <w:rsid w:val="00BD33E6"/>
    <w:rsid w:val="00BE18F1"/>
    <w:rsid w:val="00C00DF2"/>
    <w:rsid w:val="00C06A8E"/>
    <w:rsid w:val="00C20325"/>
    <w:rsid w:val="00C4508A"/>
    <w:rsid w:val="00C544FE"/>
    <w:rsid w:val="00C56AB2"/>
    <w:rsid w:val="00C72472"/>
    <w:rsid w:val="00C75E7F"/>
    <w:rsid w:val="00C80A24"/>
    <w:rsid w:val="00C92348"/>
    <w:rsid w:val="00CB5EF3"/>
    <w:rsid w:val="00CC3DD1"/>
    <w:rsid w:val="00CD205F"/>
    <w:rsid w:val="00CD3207"/>
    <w:rsid w:val="00CD7CE4"/>
    <w:rsid w:val="00CE258F"/>
    <w:rsid w:val="00CE7A07"/>
    <w:rsid w:val="00D0253E"/>
    <w:rsid w:val="00D16120"/>
    <w:rsid w:val="00D22E3E"/>
    <w:rsid w:val="00D22FD2"/>
    <w:rsid w:val="00D27BB9"/>
    <w:rsid w:val="00D326FA"/>
    <w:rsid w:val="00D32F1E"/>
    <w:rsid w:val="00D57878"/>
    <w:rsid w:val="00D60B45"/>
    <w:rsid w:val="00D6775C"/>
    <w:rsid w:val="00D83CFE"/>
    <w:rsid w:val="00D96F31"/>
    <w:rsid w:val="00D97CEC"/>
    <w:rsid w:val="00DB52B3"/>
    <w:rsid w:val="00DB77A2"/>
    <w:rsid w:val="00DE3444"/>
    <w:rsid w:val="00DF4E49"/>
    <w:rsid w:val="00DF7732"/>
    <w:rsid w:val="00E12A4F"/>
    <w:rsid w:val="00E22008"/>
    <w:rsid w:val="00E31D33"/>
    <w:rsid w:val="00E34EBC"/>
    <w:rsid w:val="00E3736A"/>
    <w:rsid w:val="00E513EA"/>
    <w:rsid w:val="00E51836"/>
    <w:rsid w:val="00E57CB7"/>
    <w:rsid w:val="00E64A66"/>
    <w:rsid w:val="00E658DE"/>
    <w:rsid w:val="00E718DA"/>
    <w:rsid w:val="00E7698F"/>
    <w:rsid w:val="00E9035D"/>
    <w:rsid w:val="00EA3856"/>
    <w:rsid w:val="00EA6218"/>
    <w:rsid w:val="00EC2C5C"/>
    <w:rsid w:val="00EC435F"/>
    <w:rsid w:val="00ED0596"/>
    <w:rsid w:val="00ED1184"/>
    <w:rsid w:val="00ED61E9"/>
    <w:rsid w:val="00ED6AAF"/>
    <w:rsid w:val="00F013CA"/>
    <w:rsid w:val="00F01C47"/>
    <w:rsid w:val="00F0291C"/>
    <w:rsid w:val="00F2026A"/>
    <w:rsid w:val="00F40561"/>
    <w:rsid w:val="00F431C5"/>
    <w:rsid w:val="00F43BCA"/>
    <w:rsid w:val="00F548CC"/>
    <w:rsid w:val="00F81FD6"/>
    <w:rsid w:val="00F82E63"/>
    <w:rsid w:val="00F85051"/>
    <w:rsid w:val="00F91E34"/>
    <w:rsid w:val="00F93E3B"/>
    <w:rsid w:val="00FB3F36"/>
    <w:rsid w:val="00FB71F7"/>
    <w:rsid w:val="00FC14FA"/>
    <w:rsid w:val="00FD122B"/>
    <w:rsid w:val="00FD17A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EC83D3"/>
  <w15:docId w15:val="{0E25E9DE-2118-4B33-B0FA-6676620E1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117A90"/>
  </w:style>
  <w:style w:type="paragraph" w:styleId="Ttulo1">
    <w:name w:val="heading 1"/>
    <w:basedOn w:val="Normal"/>
    <w:next w:val="Normal"/>
    <w:qFormat/>
    <w:pPr>
      <w:keepNext/>
      <w:ind w:left="708"/>
      <w:jc w:val="both"/>
      <w:outlineLvl w:val="0"/>
    </w:pPr>
    <w:rPr>
      <w:sz w:val="24"/>
    </w:rPr>
  </w:style>
  <w:style w:type="paragraph" w:styleId="Ttulo2">
    <w:name w:val="heading 2"/>
    <w:basedOn w:val="Normal"/>
    <w:next w:val="Normal"/>
    <w:qFormat/>
    <w:pPr>
      <w:keepNext/>
      <w:ind w:left="142"/>
      <w:outlineLvl w:val="1"/>
    </w:pPr>
    <w:rPr>
      <w:b/>
      <w:sz w:val="22"/>
      <w:lang w:val="es-ES_tradnl"/>
    </w:rPr>
  </w:style>
  <w:style w:type="paragraph" w:styleId="Ttulo3">
    <w:name w:val="heading 3"/>
    <w:basedOn w:val="Normal"/>
    <w:next w:val="Normal"/>
    <w:qFormat/>
    <w:pPr>
      <w:keepNext/>
      <w:ind w:left="708"/>
      <w:outlineLvl w:val="2"/>
    </w:pPr>
    <w:rPr>
      <w:b/>
      <w:color w:val="FF0000"/>
      <w:sz w:val="24"/>
    </w:rPr>
  </w:style>
  <w:style w:type="paragraph" w:styleId="Ttulo4">
    <w:name w:val="heading 4"/>
    <w:basedOn w:val="Normal"/>
    <w:next w:val="Normal"/>
    <w:qFormat/>
    <w:pPr>
      <w:keepNext/>
      <w:jc w:val="both"/>
      <w:outlineLvl w:val="3"/>
    </w:pPr>
    <w:rPr>
      <w:b/>
      <w:sz w:val="24"/>
      <w:u w:val="single"/>
    </w:rPr>
  </w:style>
  <w:style w:type="paragraph" w:styleId="Ttulo5">
    <w:name w:val="heading 5"/>
    <w:basedOn w:val="Normal"/>
    <w:next w:val="Normal"/>
    <w:qFormat/>
    <w:pPr>
      <w:keepNext/>
      <w:jc w:val="right"/>
      <w:outlineLvl w:val="4"/>
    </w:pPr>
    <w:rPr>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pPr>
      <w:tabs>
        <w:tab w:val="center" w:pos="4252"/>
        <w:tab w:val="right" w:pos="8504"/>
      </w:tabs>
    </w:pPr>
    <w:rPr>
      <w:lang w:val="es-ES_tradnl"/>
    </w:rPr>
  </w:style>
  <w:style w:type="paragraph" w:styleId="Piedepgina">
    <w:name w:val="footer"/>
    <w:basedOn w:val="Normal"/>
    <w:link w:val="PiedepginaCar"/>
    <w:uiPriority w:val="99"/>
    <w:pPr>
      <w:tabs>
        <w:tab w:val="center" w:pos="4252"/>
        <w:tab w:val="right" w:pos="8504"/>
      </w:tabs>
    </w:pPr>
    <w:rPr>
      <w:lang w:val="es-ES_tradnl"/>
    </w:rPr>
  </w:style>
  <w:style w:type="paragraph" w:styleId="Textoindependiente">
    <w:name w:val="Body Text"/>
    <w:basedOn w:val="Normal"/>
    <w:uiPriority w:val="1"/>
    <w:qFormat/>
    <w:pPr>
      <w:jc w:val="both"/>
    </w:pPr>
    <w:rPr>
      <w:rFonts w:ascii="Arial" w:hAnsi="Arial"/>
      <w:sz w:val="24"/>
    </w:rPr>
  </w:style>
  <w:style w:type="paragraph" w:styleId="Sangra2detindependiente">
    <w:name w:val="Body Text Indent 2"/>
    <w:basedOn w:val="Normal"/>
    <w:semiHidden/>
    <w:pPr>
      <w:widowControl w:val="0"/>
      <w:spacing w:before="160" w:after="80"/>
      <w:ind w:left="360" w:firstLine="180"/>
      <w:jc w:val="both"/>
    </w:pPr>
    <w:rPr>
      <w:snapToGrid w:val="0"/>
      <w:sz w:val="22"/>
      <w:lang w:val="es-ES_tradnl"/>
    </w:rPr>
  </w:style>
  <w:style w:type="paragraph" w:styleId="Sangra3detindependiente">
    <w:name w:val="Body Text Indent 3"/>
    <w:basedOn w:val="Normal"/>
    <w:semiHidden/>
    <w:pPr>
      <w:widowControl w:val="0"/>
      <w:spacing w:before="160" w:after="80"/>
      <w:ind w:firstLine="180"/>
      <w:jc w:val="both"/>
    </w:pPr>
    <w:rPr>
      <w:snapToGrid w:val="0"/>
      <w:sz w:val="22"/>
      <w:lang w:val="es-ES_tradnl"/>
    </w:rPr>
  </w:style>
  <w:style w:type="paragraph" w:customStyle="1" w:styleId="Prrafodelista1">
    <w:name w:val="Párrafo de lista1"/>
    <w:basedOn w:val="Normal"/>
    <w:pPr>
      <w:ind w:left="720"/>
    </w:pPr>
    <w:rPr>
      <w:rFonts w:ascii="Calibri" w:hAnsi="Calibri"/>
      <w:sz w:val="22"/>
    </w:rPr>
  </w:style>
  <w:style w:type="paragraph" w:styleId="Sangradetextonormal">
    <w:name w:val="Body Text Indent"/>
    <w:basedOn w:val="Normal"/>
    <w:semiHidden/>
    <w:pPr>
      <w:ind w:firstLine="540"/>
      <w:jc w:val="both"/>
    </w:pPr>
    <w:rPr>
      <w:sz w:val="24"/>
      <w:lang w:val="es-ES_tradnl"/>
    </w:rPr>
  </w:style>
  <w:style w:type="paragraph" w:styleId="Textoindependiente2">
    <w:name w:val="Body Text 2"/>
    <w:basedOn w:val="Normal"/>
    <w:semiHidden/>
    <w:pPr>
      <w:jc w:val="both"/>
    </w:pPr>
    <w:rPr>
      <w:sz w:val="28"/>
    </w:rPr>
  </w:style>
  <w:style w:type="character" w:styleId="Fuerte">
    <w:name w:val="Strong"/>
    <w:uiPriority w:val="22"/>
    <w:qFormat/>
    <w:rPr>
      <w:b/>
    </w:rPr>
  </w:style>
  <w:style w:type="paragraph" w:styleId="Textoindependiente3">
    <w:name w:val="Body Text 3"/>
    <w:basedOn w:val="Normal"/>
    <w:semiHidden/>
    <w:rPr>
      <w:sz w:val="24"/>
    </w:rPr>
  </w:style>
  <w:style w:type="character" w:styleId="Hipervnculo">
    <w:name w:val="Hyperlink"/>
    <w:semiHidden/>
    <w:rPr>
      <w:color w:val="0000FF"/>
      <w:u w:val="single"/>
    </w:rPr>
  </w:style>
  <w:style w:type="paragraph" w:customStyle="1" w:styleId="Default">
    <w:name w:val="Default"/>
    <w:rsid w:val="006F5D40"/>
    <w:pPr>
      <w:autoSpaceDE w:val="0"/>
      <w:autoSpaceDN w:val="0"/>
      <w:adjustRightInd w:val="0"/>
    </w:pPr>
    <w:rPr>
      <w:rFonts w:ascii="Arial" w:hAnsi="Arial" w:cs="Arial"/>
      <w:color w:val="000000"/>
      <w:sz w:val="24"/>
      <w:szCs w:val="24"/>
    </w:rPr>
  </w:style>
  <w:style w:type="character" w:styleId="nfasis">
    <w:name w:val="Emphasis"/>
    <w:uiPriority w:val="20"/>
    <w:qFormat/>
    <w:rsid w:val="00936456"/>
    <w:rPr>
      <w:i w:val="0"/>
      <w:iCs w:val="0"/>
    </w:rPr>
  </w:style>
  <w:style w:type="paragraph" w:styleId="NormalWeb">
    <w:name w:val="Normal (Web)"/>
    <w:basedOn w:val="Normal"/>
    <w:uiPriority w:val="99"/>
    <w:unhideWhenUsed/>
    <w:rsid w:val="005E5A94"/>
    <w:pPr>
      <w:spacing w:after="150"/>
    </w:pPr>
    <w:rPr>
      <w:sz w:val="24"/>
      <w:szCs w:val="24"/>
    </w:rPr>
  </w:style>
  <w:style w:type="table" w:customStyle="1" w:styleId="TableNormal0">
    <w:name w:val="Table Normal_0"/>
    <w:uiPriority w:val="2"/>
    <w:semiHidden/>
    <w:unhideWhenUsed/>
    <w:qFormat/>
    <w:rsid w:val="00BC6DAE"/>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Prrafodelista">
    <w:name w:val="List Paragraph"/>
    <w:basedOn w:val="Normal"/>
    <w:uiPriority w:val="34"/>
    <w:qFormat/>
    <w:rsid w:val="00BC6DAE"/>
    <w:pPr>
      <w:widowControl w:val="0"/>
    </w:pPr>
    <w:rPr>
      <w:rFonts w:ascii="Calibri" w:eastAsia="Calibri" w:hAnsi="Calibri"/>
      <w:sz w:val="22"/>
      <w:szCs w:val="22"/>
      <w:lang w:val="en-US" w:eastAsia="en-US"/>
    </w:rPr>
  </w:style>
  <w:style w:type="paragraph" w:customStyle="1" w:styleId="TableParagraph">
    <w:name w:val="Table Paragraph"/>
    <w:basedOn w:val="Normal"/>
    <w:uiPriority w:val="1"/>
    <w:qFormat/>
    <w:rsid w:val="00BC6DAE"/>
    <w:pPr>
      <w:widowControl w:val="0"/>
    </w:pPr>
    <w:rPr>
      <w:rFonts w:ascii="Calibri" w:eastAsia="Calibri" w:hAnsi="Calibri"/>
      <w:sz w:val="22"/>
      <w:szCs w:val="22"/>
      <w:lang w:val="en-US" w:eastAsia="en-US"/>
    </w:rPr>
  </w:style>
  <w:style w:type="paragraph" w:styleId="Textodeglobo">
    <w:name w:val="Balloon Text"/>
    <w:basedOn w:val="Normal"/>
    <w:link w:val="TextodegloboCar"/>
    <w:uiPriority w:val="99"/>
    <w:semiHidden/>
    <w:unhideWhenUsed/>
    <w:rsid w:val="00B14CCC"/>
    <w:rPr>
      <w:rFonts w:ascii="Tahoma" w:hAnsi="Tahoma" w:cs="Tahoma"/>
      <w:sz w:val="16"/>
      <w:szCs w:val="16"/>
    </w:rPr>
  </w:style>
  <w:style w:type="character" w:customStyle="1" w:styleId="TextodegloboCar">
    <w:name w:val="Texto de globo Car"/>
    <w:link w:val="Textodeglobo"/>
    <w:uiPriority w:val="99"/>
    <w:semiHidden/>
    <w:rsid w:val="00B14CCC"/>
    <w:rPr>
      <w:rFonts w:ascii="Tahoma" w:hAnsi="Tahoma" w:cs="Tahoma"/>
      <w:sz w:val="16"/>
      <w:szCs w:val="16"/>
    </w:rPr>
  </w:style>
  <w:style w:type="paragraph" w:customStyle="1" w:styleId="parrafo1">
    <w:name w:val="parrafo1"/>
    <w:basedOn w:val="Normal"/>
    <w:rsid w:val="004F59D6"/>
    <w:pPr>
      <w:spacing w:before="180" w:after="180"/>
      <w:ind w:firstLine="360"/>
      <w:jc w:val="both"/>
    </w:pPr>
    <w:rPr>
      <w:sz w:val="24"/>
      <w:szCs w:val="24"/>
    </w:rPr>
  </w:style>
  <w:style w:type="character" w:customStyle="1" w:styleId="highlightsearch3">
    <w:name w:val="highlightsearch3"/>
    <w:basedOn w:val="Fuentedeprrafopredeter"/>
    <w:rsid w:val="00B361EA"/>
    <w:rPr>
      <w:b/>
      <w:bCs/>
      <w:color w:val="333333"/>
      <w:shd w:val="clear" w:color="auto" w:fill="6ED00F"/>
    </w:rPr>
  </w:style>
  <w:style w:type="character" w:customStyle="1" w:styleId="highlightsearchaux">
    <w:name w:val="highlightsearchaux"/>
    <w:basedOn w:val="Fuentedeprrafopredeter"/>
    <w:rsid w:val="00B361EA"/>
  </w:style>
  <w:style w:type="character" w:customStyle="1" w:styleId="highlight7">
    <w:name w:val="highlight7"/>
    <w:basedOn w:val="Fuentedeprrafopredeter"/>
    <w:rsid w:val="00A60F66"/>
    <w:rPr>
      <w:b/>
      <w:bCs/>
      <w:color w:val="333333"/>
      <w:shd w:val="clear" w:color="auto" w:fill="FEF5CA"/>
    </w:rPr>
  </w:style>
  <w:style w:type="paragraph" w:customStyle="1" w:styleId="t0106">
    <w:name w:val="t01_06"/>
    <w:basedOn w:val="Normal"/>
    <w:rsid w:val="002329CC"/>
    <w:pPr>
      <w:spacing w:before="100" w:beforeAutospacing="1" w:after="144"/>
    </w:pPr>
    <w:rPr>
      <w:sz w:val="19"/>
      <w:szCs w:val="19"/>
    </w:rPr>
  </w:style>
  <w:style w:type="paragraph" w:customStyle="1" w:styleId="articulo1">
    <w:name w:val="articulo1"/>
    <w:basedOn w:val="Normal"/>
    <w:rsid w:val="00D96F31"/>
    <w:pPr>
      <w:spacing w:before="360" w:after="180"/>
      <w:jc w:val="both"/>
    </w:pPr>
    <w:rPr>
      <w:b/>
      <w:bCs/>
      <w:sz w:val="24"/>
      <w:szCs w:val="24"/>
    </w:rPr>
  </w:style>
  <w:style w:type="paragraph" w:customStyle="1" w:styleId="parrafo21">
    <w:name w:val="parrafo_21"/>
    <w:basedOn w:val="Normal"/>
    <w:rsid w:val="00D96F31"/>
    <w:pPr>
      <w:spacing w:before="360" w:after="180"/>
      <w:ind w:firstLine="360"/>
      <w:jc w:val="both"/>
    </w:pPr>
    <w:rPr>
      <w:sz w:val="24"/>
      <w:szCs w:val="24"/>
    </w:rPr>
  </w:style>
  <w:style w:type="character" w:styleId="Refdecomentario">
    <w:name w:val="annotation reference"/>
    <w:uiPriority w:val="99"/>
    <w:semiHidden/>
    <w:unhideWhenUsed/>
    <w:rsid w:val="005E0C06"/>
    <w:rPr>
      <w:sz w:val="16"/>
      <w:szCs w:val="16"/>
    </w:rPr>
  </w:style>
  <w:style w:type="paragraph" w:styleId="Textocomentario">
    <w:name w:val="annotation text"/>
    <w:basedOn w:val="Normal"/>
    <w:link w:val="TextocomentarioCar"/>
    <w:uiPriority w:val="99"/>
    <w:semiHidden/>
    <w:unhideWhenUsed/>
    <w:rsid w:val="005E0C06"/>
  </w:style>
  <w:style w:type="character" w:customStyle="1" w:styleId="TextocomentarioCar">
    <w:name w:val="Texto comentario Car"/>
    <w:basedOn w:val="Fuentedeprrafopredeter"/>
    <w:link w:val="Textocomentario"/>
    <w:uiPriority w:val="99"/>
    <w:semiHidden/>
    <w:rsid w:val="005E0C06"/>
  </w:style>
  <w:style w:type="character" w:customStyle="1" w:styleId="EncabezadoCar">
    <w:name w:val="Encabezado Car"/>
    <w:basedOn w:val="Fuentedeprrafopredeter"/>
    <w:link w:val="Encabezado"/>
    <w:semiHidden/>
    <w:rsid w:val="005F0540"/>
    <w:rPr>
      <w:lang w:val="es-ES_tradnl"/>
    </w:rPr>
  </w:style>
  <w:style w:type="character" w:customStyle="1" w:styleId="PiedepginaCar">
    <w:name w:val="Pie de página Car"/>
    <w:basedOn w:val="Fuentedeprrafopredeter"/>
    <w:link w:val="Piedepgina"/>
    <w:uiPriority w:val="99"/>
    <w:rsid w:val="0029711A"/>
    <w:rPr>
      <w:lang w:val="es-ES_tradnl"/>
    </w:rPr>
  </w:style>
  <w:style w:type="table" w:styleId="Tablaconcuadrcula">
    <w:name w:val="Table Grid"/>
    <w:basedOn w:val="Tablanormal"/>
    <w:uiPriority w:val="59"/>
    <w:rsid w:val="000D3E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stkn">
    <w:name w:val="gs_tkn"/>
    <w:basedOn w:val="Fuentedeprrafopredeter"/>
    <w:rsid w:val="00F40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64EF2-3E87-463A-9BD1-C75F009FC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824</Words>
  <Characters>4533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PETICIONES DE INFORMACIÓN SOBRE ACTAS, ACUERDOS DE ÓRGANOS, ENTIDADES DE DERECHO PÚBLICO EN LAS QUE PARTICIPA DFA</vt:lpstr>
    </vt:vector>
  </TitlesOfParts>
  <Company>DFA - AFA</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PETICIONES DE INFORMACIÓN SOBRE ACTAS, ACUERDOS DE ÓRGANOS, ENTIDADES DE DERECHO PÚBLICO EN LAS QUE PARTICIPA DFA</dc:title>
  <dc:creator>DNVADILLO_INES</dc:creator>
  <cp:lastModifiedBy>Arias Lopez de Lacalle, Arrate</cp:lastModifiedBy>
  <cp:revision>3</cp:revision>
  <cp:lastPrinted>2026-10-06T07:51:00Z</cp:lastPrinted>
  <dcterms:created xsi:type="dcterms:W3CDTF">2026-10-13T10:23:00Z</dcterms:created>
  <dcterms:modified xsi:type="dcterms:W3CDTF">2026-10-16T08:57:00Z</dcterms:modified>
</cp:coreProperties>
</file>