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5131" w14:textId="77777777" w:rsidR="001D36EA" w:rsidRDefault="001D36EA" w:rsidP="00F868F2">
      <w:pPr>
        <w:jc w:val="both"/>
        <w:rPr>
          <w:szCs w:val="22"/>
        </w:rPr>
      </w:pPr>
    </w:p>
    <w:p w14:paraId="3F1EA95B" w14:textId="77777777" w:rsidR="00F868F2" w:rsidRPr="00F868F2" w:rsidRDefault="00F868F2" w:rsidP="00F868F2">
      <w:pPr>
        <w:jc w:val="both"/>
        <w:rPr>
          <w:szCs w:val="22"/>
        </w:rPr>
      </w:pPr>
    </w:p>
    <w:p w14:paraId="1653D8C2" w14:textId="77777777" w:rsidR="00D70D6F" w:rsidRPr="00F868F2" w:rsidRDefault="00405B8C" w:rsidP="00F868F2">
      <w:pPr>
        <w:jc w:val="both"/>
        <w:rPr>
          <w:b/>
          <w:bCs/>
          <w:szCs w:val="22"/>
        </w:rPr>
      </w:pPr>
      <w:r>
        <w:rPr>
          <w:b/>
          <w:bCs/>
          <w:szCs w:val="22"/>
          <w:lang w:val="eu-ES"/>
        </w:rPr>
        <w:t>FORU DEKRETUA</w:t>
      </w:r>
    </w:p>
    <w:p w14:paraId="29AF5602" w14:textId="77777777" w:rsidR="00E92DB1" w:rsidRPr="00F868F2" w:rsidRDefault="00405B8C" w:rsidP="00F868F2">
      <w:pPr>
        <w:rPr>
          <w:szCs w:val="22"/>
          <w:u w:val="single"/>
        </w:rPr>
      </w:pPr>
      <w:r>
        <w:rPr>
          <w:szCs w:val="22"/>
          <w:lang w:val="eu-ES"/>
        </w:rPr>
        <w:t>Ogasun, Finantza eta Aurrekontuen Saila Zerga Araudiaren ZerbitzuaEsp. zk.:</w:t>
      </w:r>
      <w:r>
        <w:rPr>
          <w:szCs w:val="22"/>
          <w:lang w:val="eu-ES"/>
        </w:rPr>
        <w:br/>
      </w:r>
      <w:r>
        <w:rPr>
          <w:szCs w:val="22"/>
          <w:lang w:val="eu-ES"/>
        </w:rPr>
        <w:br/>
        <w:t xml:space="preserve"> 43/2026 </w:t>
      </w:r>
      <w:r w:rsidRPr="00F868F2">
        <w:rPr>
          <w:szCs w:val="22"/>
        </w:rPr>
        <w:fldChar w:fldCharType="begin"/>
      </w:r>
      <w:r w:rsidRPr="00F868F2">
        <w:rPr>
          <w:szCs w:val="22"/>
        </w:rPr>
        <w:instrText xml:space="preserve">  </w:instrText>
      </w:r>
      <w:r w:rsidRPr="00F868F2">
        <w:rPr>
          <w:szCs w:val="22"/>
        </w:rPr>
        <w:fldChar w:fldCharType="end"/>
      </w:r>
    </w:p>
    <w:p w14:paraId="468341CC" w14:textId="77777777" w:rsidR="00554CB5" w:rsidRDefault="00554CB5" w:rsidP="00F868F2">
      <w:pPr>
        <w:jc w:val="both"/>
        <w:rPr>
          <w:b/>
          <w:bCs/>
          <w:szCs w:val="22"/>
        </w:rPr>
      </w:pPr>
      <w:bookmarkStart w:id="0" w:name="_Hlk230873516"/>
    </w:p>
    <w:p w14:paraId="34801C5B" w14:textId="77777777" w:rsidR="00E92DB1" w:rsidRDefault="00405B8C" w:rsidP="00F868F2">
      <w:pPr>
        <w:jc w:val="both"/>
        <w:rPr>
          <w:b/>
          <w:bCs/>
          <w:szCs w:val="22"/>
        </w:rPr>
      </w:pPr>
      <w:r>
        <w:rPr>
          <w:b/>
          <w:bCs/>
          <w:szCs w:val="22"/>
          <w:lang w:val="eu-ES"/>
        </w:rPr>
        <w:t>Onestea zerbitzu kriptoaktiboen hornitzaile jakin batzuek dituzten informazioa emateko betebeharren eta egoki jarduteko arauen garapena, bai eta abenduaren 28ko 80/2005 Foru Dekretua, abenduaren 23ko 111/2008 Foru Dekretua, urtarrilaren 25eko 3/2011 Foru Dekretua, otsailaren 21eko 6/2017 Foru Dekretua eta azaroaren 3ko 35/2020 Foru Dekretua aldatzea ere.</w:t>
      </w:r>
    </w:p>
    <w:p w14:paraId="31CCA274" w14:textId="77777777" w:rsidR="00F868F2" w:rsidRPr="00F868F2" w:rsidRDefault="00F868F2" w:rsidP="00F868F2">
      <w:pPr>
        <w:jc w:val="both"/>
        <w:rPr>
          <w:b/>
          <w:bCs/>
          <w:szCs w:val="22"/>
        </w:rPr>
      </w:pPr>
    </w:p>
    <w:bookmarkEnd w:id="0"/>
    <w:p w14:paraId="12811C5A" w14:textId="77777777" w:rsidR="00840B92" w:rsidRPr="00F868F2" w:rsidRDefault="00405B8C" w:rsidP="00F868F2">
      <w:pPr>
        <w:jc w:val="center"/>
        <w:rPr>
          <w:b/>
          <w:bCs/>
          <w:szCs w:val="22"/>
        </w:rPr>
      </w:pPr>
      <w:r>
        <w:rPr>
          <w:b/>
          <w:bCs/>
          <w:szCs w:val="22"/>
          <w:lang w:val="eu-ES"/>
        </w:rPr>
        <w:t>I</w:t>
      </w:r>
    </w:p>
    <w:p w14:paraId="7E2964DC" w14:textId="77777777" w:rsidR="00C65E00" w:rsidRPr="00F868F2" w:rsidRDefault="00405B8C" w:rsidP="00F868F2">
      <w:pPr>
        <w:jc w:val="both"/>
        <w:rPr>
          <w:szCs w:val="22"/>
        </w:rPr>
      </w:pPr>
      <w:r>
        <w:rPr>
          <w:szCs w:val="22"/>
          <w:lang w:val="eu-ES"/>
        </w:rPr>
        <w:t>Foru dekretu honek, funtsean, zenbait arau-aldaketa erregelamendu bidez garatzen ditu; besteak beste, 21/2025 Foru Arauak, abenduaren 19koak, 2026. urterako zerga neurriei buruzkoak, 6/2005 Foru Arau Orokorrean, otsailaren 28koan, Arabako zergei buruzkoan, eta 33/2013 Foru Arauan, azaroaren 27koan, pertsona fisikoen errentaren gaineko zergari buruzkoan, egindakoak.</w:t>
      </w:r>
      <w:bookmarkStart w:id="1" w:name="_Hlk231304684"/>
      <w:r>
        <w:rPr>
          <w:szCs w:val="22"/>
          <w:lang w:val="eu-ES"/>
        </w:rPr>
        <w:t xml:space="preserve"> </w:t>
      </w:r>
    </w:p>
    <w:p w14:paraId="150F46A8" w14:textId="77777777" w:rsidR="00840B92" w:rsidRPr="00F868F2" w:rsidRDefault="00405B8C" w:rsidP="00F868F2">
      <w:pPr>
        <w:jc w:val="both"/>
        <w:rPr>
          <w:szCs w:val="22"/>
        </w:rPr>
      </w:pPr>
      <w:r>
        <w:rPr>
          <w:szCs w:val="22"/>
          <w:lang w:val="eu-ES"/>
        </w:rPr>
        <w:t>Aldaketa horien artean, nabarmentzekoak dira, batez ere, Kontseiluaren 2023ko urriaren 17ko 2023/2226 (EB) Zuzentarauaren transposiziotik sortutakoak. Zuzentarau horrek 2011/16/EB Zuzentaraua aldatzen du, fiskalitatearen arloko administrazio lankidetzari buruzkoa, eta foru dekretu honetan jorratzen da haren arau garapena, zeina haren xede nagusia baita.</w:t>
      </w:r>
      <w:bookmarkEnd w:id="1"/>
    </w:p>
    <w:p w14:paraId="061662E4" w14:textId="77777777" w:rsidR="002067EA" w:rsidRPr="00F868F2" w:rsidRDefault="00405B8C" w:rsidP="00F868F2">
      <w:pPr>
        <w:jc w:val="center"/>
        <w:rPr>
          <w:b/>
          <w:bCs/>
          <w:szCs w:val="22"/>
        </w:rPr>
      </w:pPr>
      <w:r>
        <w:rPr>
          <w:b/>
          <w:bCs/>
          <w:szCs w:val="22"/>
          <w:lang w:val="eu-ES"/>
        </w:rPr>
        <w:t>II</w:t>
      </w:r>
    </w:p>
    <w:p w14:paraId="23DC7FB9" w14:textId="77777777" w:rsidR="002067EA" w:rsidRPr="00F868F2" w:rsidRDefault="00405B8C" w:rsidP="00F868F2">
      <w:pPr>
        <w:jc w:val="both"/>
        <w:rPr>
          <w:szCs w:val="22"/>
        </w:rPr>
      </w:pPr>
      <w:bookmarkStart w:id="2" w:name="_Hlk231307103"/>
      <w:r>
        <w:rPr>
          <w:szCs w:val="22"/>
          <w:lang w:val="eu-ES"/>
        </w:rPr>
        <w:t>Ordaintzeko eta inbertsiorako bitarteko alternatibo digitalak gero eta gehiago erabiltzen direnez, Europar Batasunaren eremuan finantza-esparru arautzaile bat onetsi da, funtsean Europako Parlamentuaren eta Kontseiluaren 2023ko maiatzaren 31ko 2023/1114 (EB) Erregelamenduak osatuta dagoena. Erregelamendu hori kriptoaktiboen merkatuei buruzkoa da, eta 1093/2010 (EB) eta 1095/2010 (EB) Erregelamenduak eta 2013/36/EB eta 2019/1937 (EB) Zuzentarauak aldatzen ditu. Era berean, administrazio lankidetzaren arloan,</w:t>
      </w:r>
      <w:r>
        <w:rPr>
          <w:szCs w:val="22"/>
          <w:lang w:val="eu-ES"/>
        </w:rPr>
        <w:t xml:space="preserve"> Kontseiluaren 2023ko urriaren 17ko 2023/2226 (EB) Zuzentaraua onetsi da. Horren bidez, fiskalitatearen arloko administrazio lankidetzari buruzko 2011/16/EB Zuzentaraua aldatzen da, bitarteko alternatibo horiek dakartzaten zerga ihesaren arrisku berriei aurre egiteko. Horretarako, estatu kideetako zerga administrazioei bitarteko horiei buruzko informazioa ematen zaie.</w:t>
      </w:r>
      <w:bookmarkEnd w:id="2"/>
      <w:r>
        <w:rPr>
          <w:szCs w:val="22"/>
          <w:lang w:val="eu-ES"/>
        </w:rPr>
        <w:t xml:space="preserve"> Zehazki, kriptoaktiboak, diru elektronikoa eta banku zentralen diru digitala sartzen dira fiskalitatearen arloko lankidetza administratiboari</w:t>
      </w:r>
      <w:r>
        <w:rPr>
          <w:szCs w:val="22"/>
          <w:lang w:val="eu-ES"/>
        </w:rPr>
        <w:t xml:space="preserve"> buruzkoa den eta 77/799/EEE Zuzentaraua indargabetzen duen Kontseiluaren 2011ko otsailaren 15eko 2011/16/EB Zuzentarauaren esparruan. Era berean, Kontseiluaren 2011ko otsailaren 15eko 2011/16/EB Zuzentarauaren xedapen batzuk indartu dira. Zuzentarau hori, fiskalitatearen arloko administrazio lankidetzari buruzkoa da, eta 77/799/EEE </w:t>
      </w:r>
      <w:r>
        <w:rPr>
          <w:szCs w:val="22"/>
          <w:lang w:val="eu-ES"/>
        </w:rPr>
        <w:lastRenderedPageBreak/>
        <w:t>Zuzentaraua indargabetzen du. Helburua da estatu kideetako zerga administrazioek informazio zehatzagoa jasotzea, informazio hori eraginkortasun handiagoz erabili ahal izan dezat</w:t>
      </w:r>
      <w:r>
        <w:rPr>
          <w:szCs w:val="22"/>
          <w:lang w:val="eu-ES"/>
        </w:rPr>
        <w:t>en.</w:t>
      </w:r>
    </w:p>
    <w:p w14:paraId="5D1CAD34" w14:textId="77777777" w:rsidR="002067EA" w:rsidRPr="00F868F2" w:rsidRDefault="00405B8C" w:rsidP="00F868F2">
      <w:pPr>
        <w:jc w:val="both"/>
        <w:rPr>
          <w:szCs w:val="22"/>
        </w:rPr>
      </w:pPr>
      <w:r>
        <w:rPr>
          <w:szCs w:val="22"/>
          <w:lang w:val="eu-ES"/>
        </w:rPr>
        <w:t>Horrela, batetik, Kontseiluaren 2023/2226 (EB) Zuzentarauak, 2023ko urriaren 17koak, zeinaren bidez fiskalitatearen arloko administrazio lankidetzari buruzko 2011/16/EB Zuzentaraua aldatzen baita, finantza kontuei buruz lehendik zeuden informazio betebeharrak zabaltzen ditu. Betebehar horiek Kontseiluaren 2014ko abenduaren 9ko 2014/107/EB Zuzentarauak sartu zituen, fiskalitatearen arloan informazioa automatikoki trukatzeko betebeharrari dagokionez 2011/16/EB Zuzentaraua aldatzen duenak. Horretarako, bere ap</w:t>
      </w:r>
      <w:r>
        <w:rPr>
          <w:szCs w:val="22"/>
          <w:lang w:val="eu-ES"/>
        </w:rPr>
        <w:t>likazio eremuan berariaz sartzen ditu diru elektronikoa eta banku zentralen moneta digitalak, eta kontuei eta haien titularrei buruzko xehetasun berriak gehitzen ditu. Horrela, Europar Batasunaren esparrura eramaten dira Ekonomia Lankidetza eta Garapenerako Antolakundearen Informazioa Komunikatzeko Estandar Komunean (Common Reporting Standard edo CRS) egin diren azken aldaketak.</w:t>
      </w:r>
    </w:p>
    <w:p w14:paraId="302D8B4B" w14:textId="77777777" w:rsidR="002067EA" w:rsidRPr="00F868F2" w:rsidRDefault="00405B8C" w:rsidP="00F868F2">
      <w:pPr>
        <w:jc w:val="both"/>
        <w:rPr>
          <w:szCs w:val="22"/>
        </w:rPr>
      </w:pPr>
      <w:r>
        <w:rPr>
          <w:szCs w:val="22"/>
          <w:lang w:val="eu-ES"/>
        </w:rPr>
        <w:t>Bestetik, Kontseiluaren 2023ko urriaren 17ko 2023/2226 (EB) Zuzentarauak, zeinaren bidez fiskalitatearen arloko administrazio lankidetzari buruzko 2011/16/EB Zuzentaraua aldatzen baita, informazioari, egoki jarduteari eta, hala badagokio, erregistroari buruzko betebehar berriak ezartzen dizkie kriptoaktiboen zerbitzu hornitzaile jakin batzuei. Horiek, beren erabiltzaileei eta egiten dituzten eragiketei buruzko informazioa eman beharko dute. Era berean, Europar Batasunaren esparrura eramaten da Ekonomia Lank</w:t>
      </w:r>
      <w:r>
        <w:rPr>
          <w:szCs w:val="22"/>
          <w:lang w:val="eu-ES"/>
        </w:rPr>
        <w:t>idetza eta Garapenerako Antolakundearen Kriptoaktiboei buruzko Informazioa Trukatzeko Esparrua (Crypto-Asset Reporting Framework edo CARF).</w:t>
      </w:r>
    </w:p>
    <w:p w14:paraId="5E458932" w14:textId="77777777" w:rsidR="002067EA" w:rsidRPr="00F868F2" w:rsidRDefault="00405B8C" w:rsidP="00F868F2">
      <w:pPr>
        <w:jc w:val="both"/>
        <w:rPr>
          <w:szCs w:val="22"/>
        </w:rPr>
      </w:pPr>
      <w:r>
        <w:rPr>
          <w:szCs w:val="22"/>
          <w:lang w:val="eu-ES"/>
        </w:rPr>
        <w:t>Horri dagokionez, azpimarratu behar da garrantzi handia dutela Ekonomia Lankidetza eta Garapenerako Antolakundeak Agintaritza Eskudunaren Akordio Ereduari eta informazioa komunikatzeko estandar komunari buruz egindako iruzkinek, bai eta Agintaritza Eskudunaren Akordio Ereduari eta Kriptoaktiboei buruzko Informazioa Trukatzeko Esparruari buruz egindako iruzkinek ere. Izan ere, fiskalitatearen arloko administrazio lankidetzari buruzko eta 77/799/EEE Zuzentaraua indargabetzen duen Kontseiluaren 2011ko otsailar</w:t>
      </w:r>
      <w:r>
        <w:rPr>
          <w:szCs w:val="22"/>
          <w:lang w:val="eu-ES"/>
        </w:rPr>
        <w:t>en 15eko 2011/16/EB Zuzentarauak iruzkin horiek argibide edo interpretazio iturritzat jotzen ditu.</w:t>
      </w:r>
    </w:p>
    <w:p w14:paraId="2CAD31E9" w14:textId="77777777" w:rsidR="002067EA" w:rsidRPr="00F868F2" w:rsidRDefault="00405B8C" w:rsidP="00F868F2">
      <w:pPr>
        <w:jc w:val="both"/>
        <w:rPr>
          <w:szCs w:val="22"/>
        </w:rPr>
      </w:pPr>
      <w:r>
        <w:rPr>
          <w:szCs w:val="22"/>
          <w:lang w:val="eu-ES"/>
        </w:rPr>
        <w:t>Nazioartean, kriptoaktiboei buruzko informazio trukea eta finantza kontuei buruzko informazioaren arloko aldaketak babesten dituzten tresna juridikoak hitzartu dira Batasuneko kide ez diren herrialdeekin.</w:t>
      </w:r>
    </w:p>
    <w:p w14:paraId="0B607CF5" w14:textId="77777777" w:rsidR="002067EA" w:rsidRPr="00F868F2" w:rsidRDefault="00405B8C" w:rsidP="00F868F2">
      <w:pPr>
        <w:jc w:val="both"/>
        <w:rPr>
          <w:szCs w:val="22"/>
        </w:rPr>
      </w:pPr>
      <w:r>
        <w:rPr>
          <w:szCs w:val="22"/>
          <w:lang w:val="eu-ES"/>
        </w:rPr>
        <w:t xml:space="preserve">Zerga arloko administrazio </w:t>
      </w:r>
      <w:r>
        <w:rPr>
          <w:szCs w:val="22"/>
          <w:lang w:val="eu-ES"/>
        </w:rPr>
        <w:t xml:space="preserve">lankidetzari buruzko 2011/16/EB Zuzentaraua aldatzen duen 2023ko urriaren 17ko Kontseiluaren (EB) 2023/2226 Zuzentaraua barne ordenamendura ekartzeko, eta, aldi berean, foru arau mailako xedapen baten bidez arautu behar diren gaiei dagokienez nazioarteko informazio trukerako estandarrak txertatzeko, otsailaren 28ko 6/2005 Foru Araua aldatu zen, abenduaren 19ko 21/2025 Foru Arauaren bidez. </w:t>
      </w:r>
    </w:p>
    <w:p w14:paraId="0FA67728" w14:textId="77777777" w:rsidR="003233CE" w:rsidRPr="00F868F2" w:rsidRDefault="00405B8C" w:rsidP="00F868F2">
      <w:pPr>
        <w:jc w:val="center"/>
        <w:rPr>
          <w:b/>
          <w:bCs/>
          <w:szCs w:val="22"/>
        </w:rPr>
      </w:pPr>
      <w:r>
        <w:rPr>
          <w:b/>
          <w:bCs/>
          <w:szCs w:val="22"/>
          <w:lang w:val="eu-ES"/>
        </w:rPr>
        <w:t>III</w:t>
      </w:r>
    </w:p>
    <w:p w14:paraId="0035FD32" w14:textId="77777777" w:rsidR="003233CE" w:rsidRPr="00F868F2" w:rsidRDefault="00405B8C" w:rsidP="00F868F2">
      <w:pPr>
        <w:jc w:val="both"/>
        <w:rPr>
          <w:szCs w:val="22"/>
        </w:rPr>
      </w:pPr>
      <w:r>
        <w:rPr>
          <w:szCs w:val="22"/>
          <w:lang w:val="eu-ES"/>
        </w:rPr>
        <w:t>Lehen adierazi den bezala, foru dekretu honen helburu nagusia da fiskalitatearen arloko administrazio lankidetzari buruzko 2011/16/EB Zuzentaraua aldatzen duen 2023ko urriaren 17ko Kontseiluaren (EB) 2023/2226 Zuzentarauaren transposizioa osatzea; izan ere, zuzentarau horrek erregelamendu bidezko arau garapena eskatzen du.</w:t>
      </w:r>
      <w:bookmarkStart w:id="3" w:name="_Hlk231300551"/>
      <w:r>
        <w:rPr>
          <w:szCs w:val="22"/>
          <w:lang w:val="eu-ES"/>
        </w:rPr>
        <w:t xml:space="preserve"> Horretarako, kriptoaktiboen zerbitzuen hornitzaile eta kriptoaktiboen operadore jakin batzuek dituzten informazioa emateko betebeharrak eta egoki jarduteko arauak garatzen ditu. Era berean, beharrezko aldaketak egiten ditu urtarrilaren 25eko 3/2011 Foru Dekretuaren bidez onetsitako Zergadunen Errolda eta erroldako betebeharrak arautzen dituen Erregelamenduan, kriptoaktiboen operadoreen erregistroari dagokionez, eta otsailaren 21eko 6/2017 Foru Dekretuan, </w:t>
      </w:r>
      <w:r>
        <w:rPr>
          <w:szCs w:val="22"/>
          <w:lang w:val="eu-ES"/>
        </w:rPr>
        <w:lastRenderedPageBreak/>
        <w:t>zeinak ezartzen baitu zenbait finantza konturen titu</w:t>
      </w:r>
      <w:r>
        <w:rPr>
          <w:szCs w:val="22"/>
          <w:lang w:val="eu-ES"/>
        </w:rPr>
        <w:t>lartasuna edo kontrola duten pertsonen zerga egoitza identifikatzeko betebeharra, bai eta kontu horiei buruzko informazioa elkarrekiko laguntzaren esparruan emateko betebeharra ere.</w:t>
      </w:r>
      <w:bookmarkEnd w:id="3"/>
      <w:r>
        <w:rPr>
          <w:szCs w:val="22"/>
          <w:lang w:val="eu-ES"/>
        </w:rPr>
        <w:t xml:space="preserve"> Hori guztia, behar diren aitorpen ereduak onetsi eta aldatuko dituen foru aginduari kalterik egin gabe.</w:t>
      </w:r>
    </w:p>
    <w:p w14:paraId="323F1B77" w14:textId="77777777" w:rsidR="003233CE" w:rsidRPr="00F868F2" w:rsidRDefault="00405B8C" w:rsidP="00F868F2">
      <w:pPr>
        <w:jc w:val="both"/>
        <w:rPr>
          <w:szCs w:val="22"/>
        </w:rPr>
      </w:pPr>
      <w:r>
        <w:rPr>
          <w:szCs w:val="22"/>
          <w:lang w:val="eu-ES"/>
        </w:rPr>
        <w:t>Foru dekretu honetan eta otsailaren 21eko 6/2017 Foru Dekretuan egiten diren aldaketetan aurreikusitako arau garapenak Kontseiluak 2023ko urriaren 17an ezarritako 2023/2226 (EB) Zuzentarauaren edukia txertatzen du. Zuzentarau horrek, fiskalitatearen arloko administrazio lankidetzari buruzko 2011/16/EB Zuzentaraua aldatzen du, kriptoaktiboei eta finantza kontuei buruzko informazioa emateko betebeharrei dagokienez. Hala ere, ez dira zuzentarauaren manuak hitzez hitz jasotzera mugatzen; aitzitik, berariaz txer</w:t>
      </w:r>
      <w:r>
        <w:rPr>
          <w:szCs w:val="22"/>
          <w:lang w:val="eu-ES"/>
        </w:rPr>
        <w:t>tatzen dituzte, garrantzi materiala eta argigarria dutelako, Ekonomia Lankidetza eta Garapenerako Antolakundeak Agintaritza Eskudunaren Eredu Akordioari eta Kriptoaktiboei buruzko Informazioa Trukatzeko Esparruari buruz egindako iruzkinetan jasotako xedapenetako batzuk ere. Halaber, foru dekretu honetako xedapenek aintzat hartzen dituzte Gardentasunari eta Informazioa Zerga Xedez Trukatzeari buruzko Foro Globalak informazioa trukatzeko bi estandarrak (CRS eta CARF) legez ezartzeari dagokionez ezartzen ditue</w:t>
      </w:r>
      <w:r>
        <w:rPr>
          <w:szCs w:val="22"/>
          <w:lang w:val="eu-ES"/>
        </w:rPr>
        <w:t>n exijentziak.</w:t>
      </w:r>
    </w:p>
    <w:p w14:paraId="3A0D75D4" w14:textId="77777777" w:rsidR="003233CE" w:rsidRPr="00F868F2" w:rsidRDefault="00405B8C" w:rsidP="00F868F2">
      <w:pPr>
        <w:jc w:val="both"/>
        <w:rPr>
          <w:szCs w:val="22"/>
        </w:rPr>
      </w:pPr>
      <w:r>
        <w:rPr>
          <w:szCs w:val="22"/>
          <w:lang w:val="eu-ES"/>
        </w:rPr>
        <w:t>Zerga-administrazioari foru dekretu honetan xedatutakoaren arabera ematen zaion informazioa Europar Batasuneko kide diren gainerako estatuei jakinaraziko zaie, eta beste hirugarren herrialde batzuekin trukatuko da, datu pertsonalen babeserako araudiari jarraikiz.</w:t>
      </w:r>
    </w:p>
    <w:p w14:paraId="316E26D3" w14:textId="77777777" w:rsidR="00C65E00" w:rsidRPr="00F868F2" w:rsidRDefault="00405B8C" w:rsidP="00F868F2">
      <w:pPr>
        <w:jc w:val="both"/>
        <w:rPr>
          <w:szCs w:val="22"/>
        </w:rPr>
      </w:pPr>
      <w:r>
        <w:rPr>
          <w:szCs w:val="22"/>
          <w:lang w:val="eu-ES"/>
        </w:rPr>
        <w:t>Foru dekretu hau honela egituratuta dago: zortzi artikulu, xedapen gehigarri bat, xedapen iragankor bat, xedapen indargabetzaile bat, zortzi azken xedapen eta eranskin bat.</w:t>
      </w:r>
    </w:p>
    <w:p w14:paraId="69D43A33" w14:textId="77777777" w:rsidR="00C65E00" w:rsidRPr="00F868F2" w:rsidRDefault="00405B8C" w:rsidP="00F868F2">
      <w:pPr>
        <w:jc w:val="center"/>
        <w:rPr>
          <w:b/>
          <w:bCs/>
          <w:szCs w:val="22"/>
        </w:rPr>
      </w:pPr>
      <w:r>
        <w:rPr>
          <w:b/>
          <w:bCs/>
          <w:szCs w:val="22"/>
          <w:lang w:val="eu-ES"/>
        </w:rPr>
        <w:t>IV</w:t>
      </w:r>
    </w:p>
    <w:p w14:paraId="0DC9B6A8" w14:textId="77777777" w:rsidR="008D46CA" w:rsidRPr="00F868F2" w:rsidRDefault="00405B8C" w:rsidP="00F868F2">
      <w:pPr>
        <w:jc w:val="both"/>
        <w:rPr>
          <w:szCs w:val="22"/>
        </w:rPr>
      </w:pPr>
      <w:r>
        <w:rPr>
          <w:szCs w:val="22"/>
          <w:lang w:val="eu-ES"/>
        </w:rPr>
        <w:t>1.tik 8.era bitarteko artikuluek beren erabiltzaileen eta, hala badagokio, entitateak diren erabiltzaileak kontrolatzen dituzten pertsonen informazioa jakinarazi behar duten kriptoaktiboen zerbitzu hornitzaileek jarraitu behar dituzten egoki jarduteko arauak arautzen dituzte, bai eta zerga administrazioari informazioa emateko betebeharrak ere.</w:t>
      </w:r>
    </w:p>
    <w:p w14:paraId="0E7115BD" w14:textId="77777777" w:rsidR="00C65E00" w:rsidRPr="00F868F2" w:rsidRDefault="00405B8C" w:rsidP="00F868F2">
      <w:pPr>
        <w:jc w:val="both"/>
        <w:rPr>
          <w:szCs w:val="22"/>
        </w:rPr>
      </w:pPr>
      <w:r>
        <w:rPr>
          <w:szCs w:val="22"/>
          <w:lang w:val="eu-ES"/>
        </w:rPr>
        <w:t>Egoki jarduteko arauei dagokienez, nabarmentzekoa da informazioa jakinarazi behar duten kriptoaktibo zerbitzuen hornitzaileek nahitaez eskuratu behar dutela haien erabiltzaileen adierazpen bat, non, besteak beste, haien egoitza fiskala (edo egoitza fiskalak) jaso behar den.</w:t>
      </w:r>
    </w:p>
    <w:p w14:paraId="235BAACF" w14:textId="77777777" w:rsidR="00C65E00" w:rsidRPr="00F868F2" w:rsidRDefault="00405B8C" w:rsidP="00F868F2">
      <w:pPr>
        <w:jc w:val="both"/>
        <w:rPr>
          <w:szCs w:val="22"/>
        </w:rPr>
      </w:pPr>
      <w:r>
        <w:rPr>
          <w:szCs w:val="22"/>
          <w:lang w:val="eu-ES"/>
        </w:rPr>
        <w:t>Informazioa emateko betebeharrei dagokienez, lehenik eta behin, informazioa emateko loturak ezartzen dira. Horien bidez, informazioa ematera behartuta dauden kriptoaktiboen zerbitzuen hornitzaileek Espainiako zerga administrazioari eman beharko diote informazioa. Horren arabera, nabarmentzen da Espainiako agintaritza eskudunak baimendutako kriptoaktiboen zerbitzu hornitzaileek Espainian aitortu beharko dutela, kriptoaktiboen merkatuari buruzkoa den eta 1093/2010 (EB) eta 1095/2010 (EB) Erregelamenduak eta 2</w:t>
      </w:r>
      <w:r>
        <w:rPr>
          <w:szCs w:val="22"/>
          <w:lang w:val="eu-ES"/>
        </w:rPr>
        <w:t>013/36/EB eta 2019/1937 (EB) Zuzentarauak aldatzen dituen Europako Parlamentuaren eta Kontseiluaren 2023/1114 (EB) 2023ko maiatzaren 31ko Erregelamenduan ezarritakoaren arabera. Hori izanik bis erakargarri indartsuagoa eragiten duen lotura, aipatutako erregelamenduaren arabera baimenduta ez dauden kriptoaktiboen operadoreentzako beste informazio-lotura batzuk ezartzen dira, hierarkia-arau batzuk barne, jurisdikzio batean baino gehiagotan hainbat lotura baldin badaude; era horretan, informazioa emateko beteb</w:t>
      </w:r>
      <w:r>
        <w:rPr>
          <w:szCs w:val="22"/>
          <w:lang w:val="eu-ES"/>
        </w:rPr>
        <w:t>eharrean bikoiztasunak gertatzea saihesten da. Gainera, informazioa ematera behartuta dauden kriptoaktiboen zerbitzuen hornitzaile guztiei dagokienez, Espainian sukurtsal bat izateak ere berekin ekarriko du sukurtsal horren bidez egiten diren eragiketei buruzko informazioa Espainiako zerga administrazio eskudunari emateko betebeharra.</w:t>
      </w:r>
    </w:p>
    <w:p w14:paraId="0EB4950E" w14:textId="77777777" w:rsidR="00C65E00" w:rsidRPr="00F868F2" w:rsidRDefault="00405B8C" w:rsidP="00F868F2">
      <w:pPr>
        <w:jc w:val="both"/>
        <w:rPr>
          <w:szCs w:val="22"/>
        </w:rPr>
      </w:pPr>
      <w:r>
        <w:rPr>
          <w:szCs w:val="22"/>
          <w:lang w:val="eu-ES"/>
        </w:rPr>
        <w:lastRenderedPageBreak/>
        <w:t>Eman beharreko informazio zehatzari dagokionez, hor sartuko litzateke erabiltzailearen eta, erabiltzailea entitate bat den kasuetan, kontrolaz arduratzen diren pertsonen identifikazioa, haien egoitza fiskala (edo egoitza fiskalak barne), bai eta erabiltzaile horiek kriptoaktiboekin egindako eragiketak ere. Eragiketei buruzko informazioa modu erantsian emango bada ere, bereizi egingo dira eragiketa-mota ezberdinak, kontraprestazioaren arabera eta eskuratzeak, eskualdatzeak edo transferentziak diren kontuan h</w:t>
      </w:r>
      <w:r>
        <w:rPr>
          <w:szCs w:val="22"/>
          <w:lang w:val="eu-ES"/>
        </w:rPr>
        <w:t>artuta.</w:t>
      </w:r>
    </w:p>
    <w:p w14:paraId="40C6E2FF" w14:textId="77777777" w:rsidR="00C65E00" w:rsidRPr="00F868F2" w:rsidRDefault="00405B8C" w:rsidP="00F868F2">
      <w:pPr>
        <w:jc w:val="both"/>
        <w:rPr>
          <w:szCs w:val="22"/>
        </w:rPr>
      </w:pPr>
      <w:r>
        <w:rPr>
          <w:szCs w:val="22"/>
          <w:lang w:val="eu-ES"/>
        </w:rPr>
        <w:t xml:space="preserve">Foru Dekretuaren eranskinean, han </w:t>
      </w:r>
      <w:r>
        <w:rPr>
          <w:szCs w:val="22"/>
          <w:lang w:val="eu-ES"/>
        </w:rPr>
        <w:t>erabilitako baldintzen definizioak jasotzen dira.</w:t>
      </w:r>
    </w:p>
    <w:p w14:paraId="28FF3139" w14:textId="77777777" w:rsidR="00C65E00" w:rsidRPr="00F868F2" w:rsidRDefault="00405B8C" w:rsidP="00F868F2">
      <w:pPr>
        <w:jc w:val="center"/>
        <w:rPr>
          <w:b/>
          <w:bCs/>
          <w:szCs w:val="22"/>
        </w:rPr>
      </w:pPr>
      <w:r>
        <w:rPr>
          <w:b/>
          <w:bCs/>
          <w:szCs w:val="22"/>
          <w:lang w:val="eu-ES"/>
        </w:rPr>
        <w:t>V</w:t>
      </w:r>
    </w:p>
    <w:p w14:paraId="6110105A" w14:textId="77777777" w:rsidR="00C65E00" w:rsidRPr="00F868F2" w:rsidRDefault="00405B8C" w:rsidP="00F868F2">
      <w:pPr>
        <w:jc w:val="both"/>
        <w:rPr>
          <w:szCs w:val="22"/>
        </w:rPr>
      </w:pPr>
      <w:r>
        <w:rPr>
          <w:szCs w:val="22"/>
          <w:lang w:val="eu-ES"/>
        </w:rPr>
        <w:t>Foru dekretu honek, xedapen indargabetzaile bakarrean, abenduaren 23ko 111/2008 Foru Dekretuaren bidez onetsitako kontuei, eragiketa eta aktibo finantzarioei, bai eta atzerrian dauden ondasun eta eskubideei buruzko informazioa emateko betebeharra arautzen duen Erregelamenduaren 26 bis artikulua indargabetzen du. Artikulu horrek, moneta birtualekin egindako eragiketei buruzko informazioa emateko betebeharra garatzen du. Era berean, lehenengo xedapen iragankorrean argitzen da moneta birtualekin egindako eragi</w:t>
      </w:r>
      <w:r>
        <w:rPr>
          <w:szCs w:val="22"/>
          <w:lang w:val="eu-ES"/>
        </w:rPr>
        <w:t>ketei buruzko informazioa emateko betebehar hori, 2025. urtean egindako eragiketei dagokienez bete beharko dela.</w:t>
      </w:r>
    </w:p>
    <w:p w14:paraId="405032D3" w14:textId="77777777" w:rsidR="00C65E00" w:rsidRPr="00F868F2" w:rsidRDefault="00405B8C" w:rsidP="00F868F2">
      <w:pPr>
        <w:jc w:val="center"/>
        <w:rPr>
          <w:b/>
          <w:bCs/>
          <w:szCs w:val="22"/>
        </w:rPr>
      </w:pPr>
      <w:r>
        <w:rPr>
          <w:b/>
          <w:bCs/>
          <w:szCs w:val="22"/>
          <w:lang w:val="eu-ES"/>
        </w:rPr>
        <w:t>VI</w:t>
      </w:r>
    </w:p>
    <w:p w14:paraId="5FBA923B" w14:textId="77777777" w:rsidR="003E71C8" w:rsidRPr="00F868F2" w:rsidRDefault="00405B8C" w:rsidP="00F868F2">
      <w:pPr>
        <w:jc w:val="both"/>
        <w:rPr>
          <w:szCs w:val="22"/>
        </w:rPr>
      </w:pPr>
      <w:r>
        <w:rPr>
          <w:szCs w:val="22"/>
          <w:lang w:val="eu-ES"/>
        </w:rPr>
        <w:t>Lehenik eta behin, Kontseiluaren 2023ko urriaren 17ko 2023/2226 (EB) Zuzentarauak, zeinaren bidez fiskalitatearen arloko administrazio lankidetzari buruzko 2011/16/EB Zuzentaraua aldatzen baita, erregistro betebeharrak ezartzen dizkie kriptoaktiboen operadore delakoei. Operadore horiek ez dira finantza agintaritzen kriptoaktiboen zerbitzu emaileen erregistroan sartuko, Europako Parlamentuaren eta Kontseiluaren 2023ko maiatzaren 31ko 2023/1114 (EB) Erregelamenduaren aplikazio eremutik kanpo geratzen direlako</w:t>
      </w:r>
      <w:r>
        <w:rPr>
          <w:szCs w:val="22"/>
          <w:lang w:val="eu-ES"/>
        </w:rPr>
        <w:t xml:space="preserve">. Erregelamendu hori, kriptoaktiboen merkatuei buruzkoa da, eta 1093/2010 (EB) eta 1095/2010 (EB) Erregelamenduak, nahiz 2013/36/EB eta  2019/1937 (EB) Zuzentarauak aldatzen ditu. Horren ondorioz, urtarrilaren 25eko 3/2011 Foru Dekretua lehenengo xedapen gehigarriaren bidez aldatu behar da, kriptoaktiboen operadoreentzako berariazko erregistro bat ezartzeko, bai eta erregistro horretan alta, aldaketa eta baja arautzeko ere. Gainera, kriptoaktiboen operadoreen erregistroan dagokion alta aitorpena aurkeztera </w:t>
      </w:r>
      <w:r>
        <w:rPr>
          <w:szCs w:val="22"/>
          <w:lang w:val="eu-ES"/>
        </w:rPr>
        <w:t>behartuta daudenentzat, bigarren xedapen iragankorrak hiru hilabeteko epea ezartzen du, erregistro hori indarrean jartzen denetik aurrera.</w:t>
      </w:r>
    </w:p>
    <w:p w14:paraId="1388C983" w14:textId="77777777" w:rsidR="003E71C8" w:rsidRPr="00F868F2" w:rsidRDefault="00405B8C" w:rsidP="00F868F2">
      <w:pPr>
        <w:jc w:val="both"/>
        <w:rPr>
          <w:szCs w:val="22"/>
        </w:rPr>
      </w:pPr>
      <w:r>
        <w:rPr>
          <w:szCs w:val="22"/>
          <w:lang w:val="eu-ES"/>
        </w:rPr>
        <w:t>Erregistro horretako informazioa eskuragarri egongo da Batasuneko kide diren estatu guztietako eskudun agintaritzentzat, Europar Batasunaren dagokion erregistroaren bitartez. Horri dagokionez, eta Europako Batzordearen betearazpen-egintzetan ezartzen diren baldintzetan, zerga-administrazioak kriptoaktiboen operadoreentzako Batasuneko erregistro bakarraren funtzionamendua bermatzeko beharrezko aldaketak egin ahal izango ditu; izan ere, gerta liteke hornitzaile horien inguruabarrak aldatzea eta, ondorioz, Esp</w:t>
      </w:r>
      <w:r>
        <w:rPr>
          <w:szCs w:val="22"/>
          <w:lang w:val="eu-ES"/>
        </w:rPr>
        <w:t>ainian informazioa komunikatzeari uztea.</w:t>
      </w:r>
    </w:p>
    <w:p w14:paraId="01A76589" w14:textId="77777777" w:rsidR="003E71C8" w:rsidRPr="00F868F2" w:rsidRDefault="00405B8C" w:rsidP="00F868F2">
      <w:pPr>
        <w:jc w:val="both"/>
        <w:rPr>
          <w:szCs w:val="22"/>
        </w:rPr>
      </w:pPr>
      <w:r>
        <w:rPr>
          <w:szCs w:val="22"/>
          <w:lang w:val="eu-ES"/>
        </w:rPr>
        <w:t>Bigarrenik, abenduaren 19ko 21/2025 Foru Arauak azaroaren 27ko 33/2013 Foru Arauaren hamargarren xedapen gehigarriaren 6. apartatuan eta otsailaren 28ko 6/2005 Foru Arauaren hemeretzigarren xedapen gehigarriaren f) letran egindako aldaketaren ondorioz, hurrenez hurren, moneta birtualetako saldoei eta atzerrian dauden moneta birtualei buruzko informazio betebeharrak direla eta, bigarren xedapen gehigarriaren bidez kontuei, eragiketa eta aktibo finantzarioei, bai eta atzerrian dauden ondasun eta eskubideei bu</w:t>
      </w:r>
      <w:r>
        <w:rPr>
          <w:szCs w:val="22"/>
          <w:lang w:val="eu-ES"/>
        </w:rPr>
        <w:t>ruzko informazioa emateko betebeharra arautzen duen Erregelamenduan 2 ter eta 4 bis artikuluak txertatu, 23 bis artikulua aldatu eta 26. artikulua indargabetu behar dira. Erregelamendu hori abenduaren 23ko 111/2008 Foru Dekretuaren bidez onartu zen.</w:t>
      </w:r>
    </w:p>
    <w:p w14:paraId="0DEEDC10" w14:textId="77777777" w:rsidR="003E71C8" w:rsidRPr="00F868F2" w:rsidRDefault="00405B8C" w:rsidP="00F868F2">
      <w:pPr>
        <w:jc w:val="both"/>
        <w:rPr>
          <w:szCs w:val="22"/>
        </w:rPr>
      </w:pPr>
      <w:r>
        <w:rPr>
          <w:szCs w:val="22"/>
          <w:lang w:val="eu-ES"/>
        </w:rPr>
        <w:lastRenderedPageBreak/>
        <w:t>Moneta birtualen saldoei buruz informatzeko betebeharrari dagokionez, nabarmentzekoa da moneta birtual kontzeptuaren ordez kriptoaktiboa erabiltzen dela, azaroaren 27ko 33/2013 Foru Arauaren hamargarren xedapen gehigarriko 6. atalean egindako aldaketarekin bat etorriz, eta komunikatu beharreko saldoak dituzten kriptoaktiboak zein diren zehazten da. Bereziki, informazioa eman beharko den kriptoaktiboak bat datoz informazioa eman beharreko kriptoaktiboekin, fiskalitatearen arloko administrazio lankidetzari bu</w:t>
      </w:r>
      <w:r>
        <w:rPr>
          <w:szCs w:val="22"/>
          <w:lang w:val="eu-ES"/>
        </w:rPr>
        <w:t>ruzko 2011/16/EB Zuzentaraua aldatzen duen Kontseiluaren 2023ko urriaren 17ko 2023/2226 (EB) Zuzentaraua barne ordenamendura ekartzearen ondorioz kriptoaktiboei buruz ezarritako informazio betebehar berriaren ondorioetarako. Horrekin, kriptoaktibo-zerbitzuen hornitzaileek kriptoaktibo berberei dagozkien bi betebeharrak (kasu batean, saldoei buruzko informazioa, eta bestean, eragiketei buruzkoa) bete ditzaten lortu nahi da, era horretan bi betebeharrak bateratuz eta administrazio-karga gehigarriak saihestuz.</w:t>
      </w:r>
    </w:p>
    <w:p w14:paraId="1F7D1A7F" w14:textId="77777777" w:rsidR="003E71C8" w:rsidRPr="00F868F2" w:rsidRDefault="00405B8C" w:rsidP="00F868F2">
      <w:pPr>
        <w:jc w:val="both"/>
        <w:rPr>
          <w:szCs w:val="22"/>
        </w:rPr>
      </w:pPr>
      <w:r>
        <w:rPr>
          <w:szCs w:val="22"/>
          <w:lang w:val="eu-ES"/>
        </w:rPr>
        <w:t>Atzerrian dauden moneta birtualei buruzko informazioa emateko betebeharrari dagokionez, era berean, otsailaren 28ko 6/2005 Foru Arauaren hemeretzigarren xedapen gehigarriaren f) letran egindako aldaketekin bat etorriz, moneta birtualaren kontzeptua kriptoaktiboaren kontzeptuarekin ordezten da. Saldoei buruz informatzeko betebeharrean mugaketa bat egiten da; kasu honetan, ordea, kontuan izanda informatzeko betebeharra mugatzen duen atalase kuantitatibo bat dagoela eta kasu batzuetan zaila izan daitekeela kri</w:t>
      </w:r>
      <w:r>
        <w:rPr>
          <w:szCs w:val="22"/>
          <w:lang w:val="eu-ES"/>
        </w:rPr>
        <w:t>ptoaktibo mota ezberdinak bereiztea, obligaziodunak kriptoaktibo guztien berri eman beharko du, ezarritako baldintzetan. Bestalde, ezartzen da atzerrian kokatutako kriptoaktibotzat joko direla Espainiako eskudun agintaritzak jarduteko baimendu ez duen edo zerga-administrazioaren kriptoaktiboen operadoreen Erregistroan jasota ez dagoen entitate edo establezimendu iraunkor batek egiten duenean zaintza.</w:t>
      </w:r>
    </w:p>
    <w:p w14:paraId="1D6E4076" w14:textId="77777777" w:rsidR="003E71C8" w:rsidRPr="00F868F2" w:rsidRDefault="00405B8C" w:rsidP="00F868F2">
      <w:pPr>
        <w:jc w:val="both"/>
        <w:rPr>
          <w:szCs w:val="22"/>
        </w:rPr>
      </w:pPr>
      <w:r>
        <w:rPr>
          <w:szCs w:val="22"/>
          <w:lang w:val="eu-ES"/>
        </w:rPr>
        <w:t xml:space="preserve">Hirugarrenik, Kontseiluak 2023ko urriaren 17an ezarritako 2023/2226 (EB) </w:t>
      </w:r>
      <w:r>
        <w:rPr>
          <w:szCs w:val="22"/>
          <w:lang w:val="eu-ES"/>
        </w:rPr>
        <w:t>Zuzentarauaren transposizioaren esparruaren barruan ere, zeinaren bidez aldatzen baita fiskalitatearen arloko administrazio lankidetzari buruzko 2011/16/EB Zuzentaraua, azaroaren 3ko 35/2020 Foru Dekretua aldatzen da hirugarren azken xedapenaren bidez. Foru dekretu horrek, zerga plangintzako mugaz gaindiko mekanismoei buruzko informazioa emateko betebehar berrien arau garapena onesten du. Aldaketa hori beharrezkoa da zerga plangintzako zenbait mekanismori buruz informazioa emateko betebeharraren araubidea b</w:t>
      </w:r>
      <w:r>
        <w:rPr>
          <w:szCs w:val="22"/>
          <w:lang w:val="eu-ES"/>
        </w:rPr>
        <w:t>i alderditan aldatzeko: alde batetik, 2023ko urriaren 17ko Kontseiluaren (EB) 2023/2226 Zuzentarauak araubide horretan egindako aldaketa barne ordenamendura ekartzeko, eta, bestetik, Europar Batasuneko Justizia Auzitegiaren azken jurisprudentziara egokitzeko, zeina 2022ko abenduaren 8ko C-694/20 auziko epaiaren eta 2024ko uztailaren 29ko C-623/22 auziko epaiaren ondorio baita. Azkeneko epai horretan, auzitegiak erabakitzen du honako hauei soilik aitortzen zaiela sekretu profesionalaren betebeharraren ondori</w:t>
      </w:r>
      <w:r>
        <w:rPr>
          <w:szCs w:val="22"/>
          <w:lang w:val="eu-ES"/>
        </w:rPr>
        <w:t>oz informazioa emateko dispentsa: bitartekariei, hots, abokatuei edo zuzenbide nazionalaren arabera organo jurisdikzionalen aurrean epaiketan ordezkari izateko gaituta dauden bestelako profesionalei. Aldi berean, adierazten du sekretu profesionalaren erabilera bezeroei soilik jakinaraztea zentzu hertsian abokatuak diren bitartekariei bakarrik eskatzen zaiela, baina ez epaiketan, abokatu izan gabe, legezko ordezkari izan daitezkeenei. Azkenik, bezero kontzeptuak ondore horretarako duen definizioa jasotzen da</w:t>
      </w:r>
      <w:r>
        <w:rPr>
          <w:szCs w:val="22"/>
          <w:lang w:val="eu-ES"/>
        </w:rPr>
        <w:t>.</w:t>
      </w:r>
    </w:p>
    <w:p w14:paraId="29ABA12F" w14:textId="77777777" w:rsidR="003E71C8" w:rsidRPr="00F868F2" w:rsidRDefault="00405B8C" w:rsidP="00F868F2">
      <w:pPr>
        <w:jc w:val="both"/>
        <w:rPr>
          <w:szCs w:val="22"/>
        </w:rPr>
      </w:pPr>
      <w:r>
        <w:rPr>
          <w:szCs w:val="22"/>
          <w:lang w:val="eu-ES"/>
        </w:rPr>
        <w:t xml:space="preserve">Laugarren azken xedapenaren bidez aldatu egiten da, abenduaren 28ko 80/2005 Foru Dekretuaren bidez onetsitako Arabako Lurralde Historikoko idatzizko zerga kontsultei, aldez aurreko tributazio proposamenei eta zerga-saihestearen aurkako klausularen adierazpenari aplikatu beharreko prozedura arauak arautzen dituen Erregelamenduaren 3. artikulua, mugaz haraindiko ondorioak dituzten zerga kontsultei dagokienez. Aldaketaren helburua da, alde batetik, kontsulta egiten duen pertsona fisikoak adieraztea hura zerga </w:t>
      </w:r>
      <w:r>
        <w:rPr>
          <w:szCs w:val="22"/>
          <w:lang w:val="eu-ES"/>
        </w:rPr>
        <w:t xml:space="preserve">ondorioetarako duen egoitzari buruzkoa den ala ez, kontuan hartuta Kontseiluak 2023ko urriaren 17an ezarritako 2023/2226 (EB) Zuzentarauak, fiskalitatearen arloko administrazio lankidetzari buruzko 2011/16/EB Zuzentaraua aldatzen duenak, ezartzen duen mugaz haraindiko </w:t>
      </w:r>
      <w:r>
        <w:rPr>
          <w:szCs w:val="22"/>
          <w:lang w:val="eu-ES"/>
        </w:rPr>
        <w:lastRenderedPageBreak/>
        <w:t>ondorioak dituen aldez aurreko akordioaren kontzeptu berria; bestetik, eskaeran jasotzea, beste estatu batean bizi badira, kontsulta egiten duen pertsonaren eta kontsultak uki ditzakeen gainerako pertsonen egoitza estatuak esleitutako identifi</w:t>
      </w:r>
      <w:r>
        <w:rPr>
          <w:szCs w:val="22"/>
          <w:lang w:val="eu-ES"/>
        </w:rPr>
        <w:t>kazio fiskaleko zenbakia ere bai.</w:t>
      </w:r>
      <w:bookmarkStart w:id="4" w:name="_Hlk223521759"/>
      <w:bookmarkStart w:id="5" w:name="_Hlk223521843"/>
    </w:p>
    <w:p w14:paraId="38534DA5" w14:textId="77777777" w:rsidR="003E71C8" w:rsidRPr="00F868F2" w:rsidRDefault="00405B8C" w:rsidP="00F868F2">
      <w:pPr>
        <w:jc w:val="both"/>
        <w:rPr>
          <w:szCs w:val="22"/>
        </w:rPr>
      </w:pPr>
      <w:r>
        <w:rPr>
          <w:szCs w:val="22"/>
          <w:lang w:val="eu-ES"/>
        </w:rPr>
        <w:t>Azkenik, foru dekretu honek, azken bosgarren xedapenean, finantza- kontu jakin batzuen titulartasuna edo kontrola duten pertsonen egoitza fiskala identifikatzeko eta elkarren arteko laguntzaren esparruan kontu horiei buruz informatzeko betebeharra ezartzen duen otsailaren 21eko 6/2017 Foru Dekretuan ere zenbait aldaketa egiten ditu.</w:t>
      </w:r>
    </w:p>
    <w:p w14:paraId="6ED692A9" w14:textId="77777777" w:rsidR="003E71C8" w:rsidRPr="00F868F2" w:rsidRDefault="00405B8C" w:rsidP="00F868F2">
      <w:pPr>
        <w:jc w:val="both"/>
        <w:rPr>
          <w:szCs w:val="22"/>
        </w:rPr>
      </w:pPr>
      <w:r>
        <w:rPr>
          <w:szCs w:val="22"/>
          <w:lang w:val="eu-ES"/>
        </w:rPr>
        <w:t>Aipatutako aldaketak, era berean, Kontseiluak 2023ko urriaren 17an ezarritako 2023/2226 (EB) Zuzentaraua, fiskalitatearen arloko administrazio lankidetzari buruzko 2011/16/EB Zuzentaraua aldatzen duena, barne ordenamendura ekartzearen ondorio dira. Zuzentarau horrek, finantza kontuei buruzko informazioa jakinarazteko eta egoki jarduteko betebeharrak eguneratzen ditu elkarren arteko laguntzaren esparruan. Horrela, informazioa eman beharreko kontuei buruzko informazio osagarria eskatzen du, eta diru elektroni</w:t>
      </w:r>
      <w:r>
        <w:rPr>
          <w:szCs w:val="22"/>
          <w:lang w:val="eu-ES"/>
        </w:rPr>
        <w:t>koari eta banku zentralen moneta digitalei buruzko informazioa ematera behartu.</w:t>
      </w:r>
    </w:p>
    <w:p w14:paraId="38C54C24" w14:textId="77777777" w:rsidR="003E71C8" w:rsidRPr="00F868F2" w:rsidRDefault="00405B8C" w:rsidP="00F868F2">
      <w:pPr>
        <w:jc w:val="center"/>
        <w:rPr>
          <w:b/>
          <w:bCs/>
          <w:szCs w:val="22"/>
        </w:rPr>
      </w:pPr>
      <w:bookmarkStart w:id="6" w:name="I11"/>
      <w:bookmarkEnd w:id="4"/>
      <w:bookmarkEnd w:id="6"/>
      <w:r>
        <w:rPr>
          <w:b/>
          <w:bCs/>
          <w:szCs w:val="22"/>
          <w:lang w:val="eu-ES"/>
        </w:rPr>
        <w:t>VII</w:t>
      </w:r>
    </w:p>
    <w:p w14:paraId="0406C68A" w14:textId="77777777" w:rsidR="003E71C8" w:rsidRPr="00F868F2" w:rsidRDefault="00405B8C" w:rsidP="00F868F2">
      <w:pPr>
        <w:jc w:val="both"/>
        <w:rPr>
          <w:szCs w:val="22"/>
        </w:rPr>
      </w:pPr>
      <w:r>
        <w:rPr>
          <w:szCs w:val="22"/>
          <w:lang w:val="eu-ES"/>
        </w:rPr>
        <w:t>Azkenik, azken seigarren xedapena Europar Batasuneko zuzenbidea txertatzeari buruzkoa da, azken zazpigarren xedapenak foru dekretu honetan ezarritakoa garatzeko araudia gaitzen du, eta azken zortzigarren xedapenak xedatzen du noiz sartuko den indarrean.</w:t>
      </w:r>
    </w:p>
    <w:bookmarkEnd w:id="5"/>
    <w:p w14:paraId="12FB5E39" w14:textId="77777777" w:rsidR="00DA0206" w:rsidRPr="00F868F2" w:rsidRDefault="00405B8C" w:rsidP="00F868F2">
      <w:pPr>
        <w:jc w:val="both"/>
        <w:rPr>
          <w:szCs w:val="22"/>
        </w:rPr>
      </w:pPr>
      <w:r>
        <w:rPr>
          <w:szCs w:val="22"/>
          <w:lang w:val="eu-ES"/>
        </w:rPr>
        <w:t>Foru dekretu hau bat dator Administrazio Publikoen Administrazio Prozedura Erkidearen urriaren 1eko 39/2015 Legearen 129. artikuluan ezarritako erregulazio onaren printzipioekin. Premiaren eta eraginkortasunaren printzipioak direla eta, arau hau ezinbestekoa da osatzeko Kontseiluaren 2023/2226 (EB) Zuzentarauaren, 2023ko urriaren 17koaren, fiskalitatearen arloko administrazioen arteko lankidetzari buruzko 2011/16/EB Zuzentaraua aldatzen duenaren, transposizioa osatzeko, erregelamendu mailako hainbat arautan</w:t>
      </w:r>
      <w:r>
        <w:rPr>
          <w:szCs w:val="22"/>
          <w:lang w:val="eu-ES"/>
        </w:rPr>
        <w:t xml:space="preserve"> aldaketak txertatuz.</w:t>
      </w:r>
    </w:p>
    <w:p w14:paraId="505A6C20" w14:textId="77777777" w:rsidR="00D01855" w:rsidRPr="00F868F2" w:rsidRDefault="00405B8C" w:rsidP="00F868F2">
      <w:pPr>
        <w:jc w:val="both"/>
        <w:rPr>
          <w:szCs w:val="22"/>
        </w:rPr>
      </w:pPr>
      <w:r>
        <w:rPr>
          <w:szCs w:val="22"/>
          <w:lang w:val="eu-ES"/>
        </w:rPr>
        <w:t xml:space="preserve">Proportzionaltasun printzipioarekin bat etorriz, adierazitako helburua lortzeko ezinbestekoa den arauketa biltzen du, ez baitago eskubideak gutxiago murrizten dituen aukera arautzailerik. Segurtasun juridikoaren eta eraginkortasunaren printzipioen arabera, koherentea da ordenamendu juridikoarekin, eta baliabide publikoen kudeaketa eraginkorragoa ahalbidetzen du. Gardentasunaren printzipioa ere betetzen du, argi eta garbi identifikatzen baitu bere asmoa, eta, araua egiteko prozedura egiten ari zen bitartean </w:t>
      </w:r>
      <w:r>
        <w:rPr>
          <w:szCs w:val="22"/>
          <w:lang w:val="eu-ES"/>
        </w:rPr>
        <w:t>hartzaile izan litezkeenen parte hartze aktiboa ahalbidetu da, entzunaldiko izapidearen eta jendaurreko informazioaren bidez.</w:t>
      </w:r>
    </w:p>
    <w:p w14:paraId="37F2E30A" w14:textId="77777777" w:rsidR="00D70D6F" w:rsidRPr="00F868F2" w:rsidRDefault="00405B8C" w:rsidP="00F868F2">
      <w:pPr>
        <w:jc w:val="both"/>
        <w:rPr>
          <w:szCs w:val="22"/>
        </w:rPr>
      </w:pPr>
      <w:r>
        <w:rPr>
          <w:szCs w:val="22"/>
          <w:lang w:val="eu-ES"/>
        </w:rPr>
        <w:t xml:space="preserve">Zerga Araudiaren Zerbitzuak eta Kontsulta Batzordeak horri buruz emandako araudi eraginari buruzko txosten laburra aztertu da. </w:t>
      </w:r>
    </w:p>
    <w:p w14:paraId="7BFCC12F" w14:textId="77777777" w:rsidR="003E20F0" w:rsidRPr="00F868F2" w:rsidRDefault="00405B8C" w:rsidP="00F868F2">
      <w:pPr>
        <w:jc w:val="both"/>
        <w:rPr>
          <w:szCs w:val="22"/>
        </w:rPr>
      </w:pPr>
      <w:r>
        <w:rPr>
          <w:szCs w:val="22"/>
          <w:lang w:val="eu-ES"/>
        </w:rPr>
        <w:t>Horregatik, bigarren diputatu nagusiorde eta Ogasun, Finantza eta Aurrekontu Saileko foru diputatuak proposatuta eta Foru Gobernu Kontseiluak gaur egindako bilkuran gaia aztertu ondoren, honako hau</w:t>
      </w:r>
    </w:p>
    <w:p w14:paraId="2A8C1E03" w14:textId="77777777" w:rsidR="00F444A2" w:rsidRDefault="00F444A2" w:rsidP="00F868F2">
      <w:pPr>
        <w:jc w:val="both"/>
        <w:rPr>
          <w:szCs w:val="22"/>
        </w:rPr>
      </w:pPr>
    </w:p>
    <w:p w14:paraId="5C682F55" w14:textId="77777777" w:rsidR="00295012" w:rsidRPr="00F868F2" w:rsidRDefault="00295012" w:rsidP="00F868F2">
      <w:pPr>
        <w:jc w:val="both"/>
        <w:rPr>
          <w:szCs w:val="22"/>
        </w:rPr>
      </w:pPr>
    </w:p>
    <w:p w14:paraId="23ECAC58" w14:textId="77777777" w:rsidR="00D70D6F" w:rsidRDefault="00405B8C" w:rsidP="00F868F2">
      <w:pPr>
        <w:jc w:val="center"/>
        <w:rPr>
          <w:b/>
          <w:bCs/>
          <w:szCs w:val="22"/>
        </w:rPr>
      </w:pPr>
      <w:r>
        <w:rPr>
          <w:b/>
          <w:bCs/>
          <w:szCs w:val="22"/>
          <w:lang w:val="eu-ES"/>
        </w:rPr>
        <w:t>XEDATZEN DUT</w:t>
      </w:r>
    </w:p>
    <w:p w14:paraId="499C64FD" w14:textId="77777777" w:rsidR="00F868F2" w:rsidRDefault="00F868F2" w:rsidP="00F868F2">
      <w:pPr>
        <w:jc w:val="center"/>
        <w:rPr>
          <w:b/>
          <w:bCs/>
          <w:szCs w:val="22"/>
        </w:rPr>
      </w:pPr>
    </w:p>
    <w:p w14:paraId="0FDB2085" w14:textId="77777777" w:rsidR="00F868F2" w:rsidRPr="00F868F2" w:rsidRDefault="00F868F2" w:rsidP="00F868F2">
      <w:pPr>
        <w:jc w:val="center"/>
        <w:rPr>
          <w:b/>
          <w:bCs/>
          <w:szCs w:val="22"/>
        </w:rPr>
      </w:pPr>
    </w:p>
    <w:p w14:paraId="647B434A" w14:textId="77777777" w:rsidR="009C3B58" w:rsidRPr="00F868F2" w:rsidRDefault="00405B8C" w:rsidP="00F868F2">
      <w:pPr>
        <w:jc w:val="both"/>
        <w:rPr>
          <w:b/>
          <w:bCs/>
          <w:szCs w:val="22"/>
        </w:rPr>
      </w:pPr>
      <w:r>
        <w:rPr>
          <w:b/>
          <w:bCs/>
          <w:szCs w:val="22"/>
          <w:lang w:val="eu-ES"/>
        </w:rPr>
        <w:t>1. artikulua. Xedea.</w:t>
      </w:r>
    </w:p>
    <w:p w14:paraId="67D157D4" w14:textId="77777777" w:rsidR="009C3B58" w:rsidRPr="00F868F2" w:rsidRDefault="00405B8C" w:rsidP="00F868F2">
      <w:pPr>
        <w:jc w:val="both"/>
        <w:rPr>
          <w:szCs w:val="22"/>
        </w:rPr>
      </w:pPr>
      <w:r>
        <w:rPr>
          <w:b/>
          <w:bCs/>
          <w:szCs w:val="22"/>
          <w:lang w:val="eu-ES"/>
        </w:rPr>
        <w:t>1.</w:t>
      </w:r>
      <w:r>
        <w:rPr>
          <w:szCs w:val="22"/>
          <w:lang w:val="eu-ES"/>
        </w:rPr>
        <w:t xml:space="preserve"> Foru dekretu honen xedea da kriptoaktiboen zerbitzu emaileek </w:t>
      </w:r>
      <w:r>
        <w:rPr>
          <w:szCs w:val="22"/>
          <w:lang w:val="eu-ES"/>
        </w:rPr>
        <w:t>informazioa emateko dituzten betebeharrak arautzea, betiere Kontseiluaren 2011ko otsailaren 15eko 2011/16/EB Zuzentarauak, fiskalitatearen arloko administrazio lankidetzari buruzkoak, 77/799/EEE Zuzentaraua indargabetzen duenak, 8 bis quinquies artikuluan eta VI. eranskinean ezarritakoaren arabera. Zuzentarau hori Kontseiluaren 2023ko urriaren 17ko 2023/2226 (EB) Zuzentarauaren bidez aldatu zen. Era berean, honako hauek ere hartzen dira kontuan: Agintaritza Eskudunen artean sinatutako Alde Anitzeko Akordioa</w:t>
      </w:r>
      <w:r>
        <w:rPr>
          <w:szCs w:val="22"/>
          <w:lang w:val="eu-ES"/>
        </w:rPr>
        <w:t>, informazioa automatikoki trukatzeari buruzkoa, Kriptoaktiboei buruzko Informazioa trukatzeko esparruaren bat, Espainiak informazioa trukatzeko helburu berarekin sinatutako nazioarteko beste akordio batzuk, eta Arabako Zergei buruzko otsailaren 28ko 6/2005 Foru Arau Orokorraren hogeita hamargarren xedapen gehigarria.</w:t>
      </w:r>
      <w:bookmarkStart w:id="7" w:name="_Hlk223009325"/>
      <w:bookmarkEnd w:id="7"/>
    </w:p>
    <w:p w14:paraId="65235A12" w14:textId="77777777" w:rsidR="0073563F" w:rsidRPr="00F868F2" w:rsidRDefault="00405B8C" w:rsidP="00F868F2">
      <w:pPr>
        <w:jc w:val="both"/>
        <w:rPr>
          <w:szCs w:val="22"/>
        </w:rPr>
      </w:pPr>
      <w:r>
        <w:rPr>
          <w:b/>
          <w:bCs/>
          <w:szCs w:val="22"/>
          <w:lang w:val="eu-ES"/>
        </w:rPr>
        <w:t>2.</w:t>
      </w:r>
      <w:r>
        <w:rPr>
          <w:szCs w:val="22"/>
          <w:lang w:val="eu-ES"/>
        </w:rPr>
        <w:t xml:space="preserve"> Foru dekretu honetan eta bera garatzen duen araudian erabiltzen diren terminoen adierak, otsailaren 28ko 6/2005 Foru arau orokorraren, Arabako zergei buruzkoaren, hogeita hamar xedapen gehigarriak adierazitako betebeharrei dagokienez, Kontseiluaren 2011/16/EB Zuzentarauak (2011ko otsailaren 15ekoa, fiskalitatearen arloko administrazioen arteko lankidetzari buruzkoa eta 77/799/CEE Zuzentaraua indargabetzen duena) VI. eranskinean xedatzen duenarekin eta agintaritza eskudunek kriptoaktiboei buruzko informazio</w:t>
      </w:r>
      <w:r>
        <w:rPr>
          <w:szCs w:val="22"/>
          <w:lang w:val="eu-ES"/>
        </w:rPr>
        <w:t>a trukatzeko sinatu duten alderdi anitzeko akordioan xedatzen denarekin bat etorriz, Foru Dekretu honen eranskinean azaltzen direnak izango dira, araudian besterik ezarri ezean.</w:t>
      </w:r>
      <w:bookmarkStart w:id="8" w:name="_Hlk222239929"/>
      <w:bookmarkEnd w:id="8"/>
    </w:p>
    <w:p w14:paraId="184360A0" w14:textId="77777777" w:rsidR="0073563F" w:rsidRPr="00F868F2" w:rsidRDefault="00405B8C" w:rsidP="00F868F2">
      <w:pPr>
        <w:jc w:val="both"/>
        <w:rPr>
          <w:b/>
          <w:bCs/>
          <w:szCs w:val="22"/>
        </w:rPr>
      </w:pPr>
      <w:r>
        <w:rPr>
          <w:b/>
          <w:bCs/>
          <w:szCs w:val="22"/>
          <w:lang w:val="eu-ES"/>
        </w:rPr>
        <w:t xml:space="preserve">2. artikulua. Eremu </w:t>
      </w:r>
      <w:r>
        <w:rPr>
          <w:b/>
          <w:bCs/>
          <w:szCs w:val="22"/>
          <w:lang w:val="eu-ES"/>
        </w:rPr>
        <w:t>subjektiboa.</w:t>
      </w:r>
    </w:p>
    <w:p w14:paraId="6BDE85CE" w14:textId="77777777" w:rsidR="0073563F" w:rsidRPr="00F868F2" w:rsidRDefault="00405B8C" w:rsidP="00F868F2">
      <w:pPr>
        <w:jc w:val="both"/>
        <w:rPr>
          <w:szCs w:val="22"/>
        </w:rPr>
      </w:pPr>
      <w:bookmarkStart w:id="9" w:name="I17"/>
      <w:bookmarkEnd w:id="9"/>
      <w:r>
        <w:rPr>
          <w:b/>
          <w:bCs/>
          <w:szCs w:val="22"/>
          <w:lang w:val="eu-ES"/>
        </w:rPr>
        <w:t>1.</w:t>
      </w:r>
      <w:r>
        <w:rPr>
          <w:szCs w:val="22"/>
          <w:lang w:val="eu-ES"/>
        </w:rPr>
        <w:t xml:space="preserve"> Foru dekretu honetan aipatzen diren egoki jarduteko arauen eta informazioa emateko betebeharren mende egongo dira foru dekretu honen eranskinean ezarritakoaren arabera definitutako informazioa ematera behartutako kriptoaktiboen zerbitzu emaileak.</w:t>
      </w:r>
      <w:bookmarkStart w:id="10" w:name="_Hlk223009973"/>
      <w:bookmarkEnd w:id="10"/>
    </w:p>
    <w:p w14:paraId="52C02C11" w14:textId="77777777" w:rsidR="00C34B72" w:rsidRPr="00F868F2" w:rsidRDefault="00405B8C" w:rsidP="00F868F2">
      <w:pPr>
        <w:jc w:val="both"/>
        <w:rPr>
          <w:szCs w:val="22"/>
        </w:rPr>
      </w:pPr>
      <w:bookmarkStart w:id="11" w:name="I18"/>
      <w:bookmarkEnd w:id="11"/>
      <w:r>
        <w:rPr>
          <w:b/>
          <w:bCs/>
          <w:szCs w:val="22"/>
          <w:lang w:val="eu-ES"/>
        </w:rPr>
        <w:t>2.</w:t>
      </w:r>
      <w:r>
        <w:rPr>
          <w:szCs w:val="22"/>
          <w:lang w:val="eu-ES"/>
        </w:rPr>
        <w:t xml:space="preserve"> Kriptoaktiboen zerbitzuak ematen dituzten eta horiei buruzko informazioa jakinarazi behar duten kriptoaktiboen operadoreek zerbitzuak erregistratu behar dituzte. Horrela, urtarrilaren 25eko 3/2011 Foru Dekretuan, Zergadunen Errolda eta erroldako betebeharrak arautzen dituenean, horretarako ezarritako araubideari jarraituko diote, araubide horretan erabilitako terminoak foru dekretu honetan erabilitakoekin bat badatoz.</w:t>
      </w:r>
    </w:p>
    <w:p w14:paraId="3167684F" w14:textId="77777777" w:rsidR="00C34B72" w:rsidRPr="00F868F2" w:rsidRDefault="00405B8C" w:rsidP="00F868F2">
      <w:pPr>
        <w:jc w:val="both"/>
        <w:rPr>
          <w:b/>
          <w:bCs/>
          <w:szCs w:val="22"/>
        </w:rPr>
      </w:pPr>
      <w:r>
        <w:rPr>
          <w:b/>
          <w:bCs/>
          <w:szCs w:val="22"/>
          <w:lang w:val="eu-ES"/>
        </w:rPr>
        <w:t>3. artikulua. Egoki jarduteko arauak.</w:t>
      </w:r>
    </w:p>
    <w:p w14:paraId="67197A42" w14:textId="77777777" w:rsidR="00C34B72" w:rsidRPr="00F868F2" w:rsidRDefault="00405B8C" w:rsidP="00F868F2">
      <w:pPr>
        <w:jc w:val="both"/>
        <w:rPr>
          <w:szCs w:val="22"/>
        </w:rPr>
      </w:pPr>
      <w:bookmarkStart w:id="12" w:name="I20"/>
      <w:bookmarkEnd w:id="12"/>
      <w:r>
        <w:rPr>
          <w:b/>
          <w:bCs/>
          <w:szCs w:val="22"/>
          <w:lang w:val="eu-ES"/>
        </w:rPr>
        <w:t>1.</w:t>
      </w:r>
      <w:r>
        <w:rPr>
          <w:szCs w:val="22"/>
          <w:lang w:val="eu-ES"/>
        </w:rPr>
        <w:t xml:space="preserve"> Egoki jarduteko arautzat joko dira informazioa jakinaraztera behartuta dauden kriptoaktibo-zerbitzuen hornitzaileek kriptoaktiboen erabiltzaileei eta, kriptoaktiboen erabiltzaile diren entitateen kasuan, kontrola gauzatzen duten pertsonei buruzko informazioa eskuratzera, egiaztatzera eta zehaztera bideratutako jarduketak.</w:t>
      </w:r>
    </w:p>
    <w:p w14:paraId="577434D4" w14:textId="77777777" w:rsidR="00C34B72" w:rsidRPr="00F868F2" w:rsidRDefault="00405B8C" w:rsidP="00F868F2">
      <w:pPr>
        <w:jc w:val="both"/>
        <w:rPr>
          <w:szCs w:val="22"/>
        </w:rPr>
      </w:pPr>
      <w:r>
        <w:rPr>
          <w:b/>
          <w:bCs/>
          <w:szCs w:val="22"/>
          <w:lang w:val="eu-ES"/>
        </w:rPr>
        <w:t>2.</w:t>
      </w:r>
      <w:r>
        <w:rPr>
          <w:szCs w:val="22"/>
          <w:lang w:val="eu-ES"/>
        </w:rPr>
        <w:t xml:space="preserve"> Informazioa jakinarazi behar duen kriptoaktiboen zerbitzu emaile bat, aldi berean, finantza erakundea ere bada, foru dekretu honetan aurreikusitako egoki jarduteko arauen ondorioetarako, azaroaren 13ko 1021/2015 Errege Dekretuaren eranskineko IV. eta VI. ataletan ezarritakoaren arabera aplikatutako egoki jarduteko arauetan oinarritu ahal izango da. Dekretu horrek, elkarren arteko laguntzaren esparruan finantza kontu jakin batzuen titulartasuna edo kontrola duten pertsonen zerga egoitza identifikatzeko eta </w:t>
      </w:r>
      <w:r>
        <w:rPr>
          <w:szCs w:val="22"/>
          <w:lang w:val="eu-ES"/>
        </w:rPr>
        <w:lastRenderedPageBreak/>
        <w:t>kontu horiei buruzko informazioa emateko betebeharra ezartzen du. Informazioa jakinaraztera behartuta dagoen kriptoaktibo-zerbitzuen hornitzaile bat aurrez, beste helburu fiskal batzuekin, eskuratutako adierazpen batean ere oinarritu ahal izango da, baldin eta adierazpen horrek Foru Dekretu honen 6. artikuluan ezartzen diren eskakizunak betetzen baditu.</w:t>
      </w:r>
    </w:p>
    <w:p w14:paraId="201B96B7" w14:textId="77777777" w:rsidR="00115F67" w:rsidRPr="00F868F2" w:rsidRDefault="00405B8C" w:rsidP="00F868F2">
      <w:pPr>
        <w:jc w:val="both"/>
        <w:rPr>
          <w:szCs w:val="22"/>
        </w:rPr>
      </w:pPr>
      <w:r>
        <w:rPr>
          <w:b/>
          <w:bCs/>
          <w:szCs w:val="22"/>
          <w:lang w:val="eu-ES"/>
        </w:rPr>
        <w:t>3.</w:t>
      </w:r>
      <w:r>
        <w:rPr>
          <w:szCs w:val="22"/>
          <w:lang w:val="eu-ES"/>
        </w:rPr>
        <w:t xml:space="preserve"> Informazioa jakinaraztera behartuta dagoen kriptoaktibo-zerbitzuen hornitzaile batek hirugarren bat balia dezake Foru Dekretu honetan arautzen diren egoki jarduteko arauak betetzeko. Hirugarren batek egoki jarduteari buruzko arauak betetzeak inola ere ez du salbuetsiko hornitzailea egoki jarduteari dagozkion bere betebeharren erantzukizunetik.</w:t>
      </w:r>
    </w:p>
    <w:p w14:paraId="5D719AF5" w14:textId="77777777" w:rsidR="00115F67" w:rsidRPr="00F868F2" w:rsidRDefault="00405B8C" w:rsidP="00F868F2">
      <w:pPr>
        <w:jc w:val="both"/>
        <w:rPr>
          <w:szCs w:val="22"/>
        </w:rPr>
      </w:pPr>
      <w:r>
        <w:rPr>
          <w:b/>
          <w:bCs/>
          <w:szCs w:val="22"/>
          <w:lang w:val="eu-ES"/>
        </w:rPr>
        <w:t>4.</w:t>
      </w:r>
      <w:r>
        <w:rPr>
          <w:szCs w:val="22"/>
          <w:lang w:val="eu-ES"/>
        </w:rPr>
        <w:t xml:space="preserve"> Ez da derrigorrezkoa izango kriptoaktiboen erabiltzaile den entitate baten kontrola egiten duen pertsonak daudela zehaztea, entitate hori pertsona baztertua edo entitate aktiboa baldin bada.</w:t>
      </w:r>
    </w:p>
    <w:p w14:paraId="6A5296D9" w14:textId="77777777" w:rsidR="00115F67" w:rsidRPr="00F868F2" w:rsidRDefault="00405B8C" w:rsidP="00F868F2">
      <w:pPr>
        <w:jc w:val="both"/>
        <w:rPr>
          <w:b/>
          <w:bCs/>
          <w:szCs w:val="22"/>
        </w:rPr>
      </w:pPr>
      <w:r>
        <w:rPr>
          <w:b/>
          <w:bCs/>
          <w:szCs w:val="22"/>
          <w:lang w:val="eu-ES"/>
        </w:rPr>
        <w:t>4. artikulua. Kriptoaktiboen erabiltzaile diren pertsona fisikoentzako egoki jarduteko arauak.</w:t>
      </w:r>
    </w:p>
    <w:p w14:paraId="7D71E79B" w14:textId="77777777" w:rsidR="00115F67" w:rsidRPr="00F868F2" w:rsidRDefault="00405B8C" w:rsidP="00F868F2">
      <w:pPr>
        <w:jc w:val="both"/>
        <w:rPr>
          <w:szCs w:val="22"/>
        </w:rPr>
      </w:pPr>
      <w:bookmarkStart w:id="13" w:name="I25"/>
      <w:bookmarkEnd w:id="13"/>
      <w:r>
        <w:rPr>
          <w:b/>
          <w:bCs/>
          <w:szCs w:val="22"/>
          <w:lang w:val="eu-ES"/>
        </w:rPr>
        <w:t>1.</w:t>
      </w:r>
      <w:r>
        <w:rPr>
          <w:szCs w:val="22"/>
          <w:lang w:val="eu-ES"/>
        </w:rPr>
        <w:t xml:space="preserve"> Kriptoaktiboen erabiltzaile den pertsona fisiko bat informazioa jakinarazteko betebeharra duen erabiltzailea den zehazteko, kriptoaktiboen erabiltzaile diren pertsona fisikoen eta zerbitzuen arteko harremana ezartzerakoan edo, lehendik zeuden kriptoaktiboen erabiltzaile diren pertsona fisikoen kasuan, 2027ko urtarrilaren 1era arte, informazioa jakinaraztera behartuta dagoen kriptoaktibo-zerbitzuen hornitzaileak pertsona horien adierazpen bat eskuratu beharko du, hornitzaileari ahalbidetuko diona haien egoi</w:t>
      </w:r>
      <w:r>
        <w:rPr>
          <w:szCs w:val="22"/>
          <w:lang w:val="eu-ES"/>
        </w:rPr>
        <w:t>tza fiskala (edo egoitza fiskalak) zehaztea eta, adierazitako unean eskuratu duen informazioan oinarrituta, adierazpenaren arrazoizkotasuna egiaztatzea, bezeroarekin egoki jarduteari dagozkion prozedurak aplikatuz bildutako dokumentazio guztia barne.</w:t>
      </w:r>
    </w:p>
    <w:p w14:paraId="15CF3147" w14:textId="77777777" w:rsidR="00115F67" w:rsidRPr="00F868F2" w:rsidRDefault="00405B8C" w:rsidP="00F868F2">
      <w:pPr>
        <w:jc w:val="both"/>
        <w:rPr>
          <w:szCs w:val="22"/>
        </w:rPr>
      </w:pPr>
      <w:r>
        <w:rPr>
          <w:b/>
          <w:bCs/>
          <w:szCs w:val="22"/>
          <w:lang w:val="eu-ES"/>
        </w:rPr>
        <w:t>2.</w:t>
      </w:r>
      <w:r>
        <w:rPr>
          <w:szCs w:val="22"/>
          <w:lang w:val="eu-ES"/>
        </w:rPr>
        <w:t xml:space="preserve"> Kriptoaktiboen erabiltzaile den pertsona fisiko baten inguruabarrak aldatzen badira eta, horren ondorioz, informazioa jakinaraztera behartuta dagoen kriptoaktibo-zerbitzuen hornitzaileak baldin badaki jatorrizko adierazpena ez dela zuzena edo fidagarria, edo hori jakiteko arrazoiak baldin baditu, baliozko adierazpena edo zentzuzko azalpena eskuratu beharko du informazioa jakinaraztera behartuta dagoen kriptoaktibo-zerbitzuen hornitzaileak eta, azkeneko kasu horretan, jatorrizko adierazpena baliozkoa dela e</w:t>
      </w:r>
      <w:r>
        <w:rPr>
          <w:szCs w:val="22"/>
          <w:lang w:val="eu-ES"/>
        </w:rPr>
        <w:t>giaztatuko duen dokumentazioa.</w:t>
      </w:r>
    </w:p>
    <w:p w14:paraId="48A22FF5" w14:textId="77777777" w:rsidR="00115F67" w:rsidRPr="00F868F2" w:rsidRDefault="00405B8C" w:rsidP="00F868F2">
      <w:pPr>
        <w:jc w:val="both"/>
        <w:rPr>
          <w:b/>
          <w:bCs/>
          <w:szCs w:val="22"/>
        </w:rPr>
      </w:pPr>
      <w:r>
        <w:rPr>
          <w:b/>
          <w:bCs/>
          <w:szCs w:val="22"/>
          <w:lang w:val="eu-ES"/>
        </w:rPr>
        <w:t>5. artikulua. Kriptoaktiboen erabiltzaile diren entitateentzako egoki jarduteko arauak.</w:t>
      </w:r>
    </w:p>
    <w:p w14:paraId="1116A891" w14:textId="77777777" w:rsidR="00115F67" w:rsidRPr="00F868F2" w:rsidRDefault="00405B8C" w:rsidP="00F868F2">
      <w:pPr>
        <w:jc w:val="both"/>
        <w:rPr>
          <w:szCs w:val="22"/>
        </w:rPr>
      </w:pPr>
      <w:r>
        <w:rPr>
          <w:b/>
          <w:bCs/>
          <w:szCs w:val="22"/>
          <w:lang w:val="eu-ES"/>
        </w:rPr>
        <w:t>1.</w:t>
      </w:r>
      <w:r>
        <w:rPr>
          <w:szCs w:val="22"/>
          <w:lang w:val="eu-ES"/>
        </w:rPr>
        <w:t xml:space="preserve"> Kriptoaktiboen erabiltzaile den entitate bat </w:t>
      </w:r>
      <w:r>
        <w:rPr>
          <w:szCs w:val="22"/>
          <w:lang w:val="eu-ES"/>
        </w:rPr>
        <w:t>informazioa jakinarazteko betebeharra duen pertsona den erabakitzeko, kriptoaktiboen erabiltzaile diren entitateen eta zerbitzuen arteko harremana ezartzerakoan, edo 2027ko urtarrilaren 1era arte lehendik zeuden kriptoaktiboen erabiltzaile diren entitateen kasuan, informazioa jakinaraztera behartuta dagoen kriptoaktibo-zerbitzuen hornitzaileak entitate horien adierazpen bat eskuratu beharko du, haien egoitza fiskala (edo egoitza fiskalak) zehaztea eta, hornitzaileak adierazitako unean eskuratu duen informaz</w:t>
      </w:r>
      <w:r>
        <w:rPr>
          <w:szCs w:val="22"/>
          <w:lang w:val="eu-ES"/>
        </w:rPr>
        <w:t>ioan oinarrituta, adierazpenaren arrazoizkotasuna egiaztatzea ahalbidetuko diona, bezeroarekin egoki jarduteari dagozkion prozedurak aplikatuz» bildutako dokumentazio guztia barne. Kriptoaktiboen erabiltzaile den entitateak egiaztatzen badu ez duela egoitza fiskalik informazioa jakinaraztera behartuta dagoen kriptoaktibo-zerbitzuen hornitzailea benetako administrazio-lekuan edo bulego nagusiaren helbidean oinarritu ahal izango da bere egoitza zehazteko.</w:t>
      </w:r>
    </w:p>
    <w:p w14:paraId="2D4D7EFF" w14:textId="77777777" w:rsidR="00115F67" w:rsidRPr="00F868F2" w:rsidRDefault="00405B8C" w:rsidP="00F868F2">
      <w:pPr>
        <w:jc w:val="both"/>
        <w:rPr>
          <w:szCs w:val="22"/>
        </w:rPr>
      </w:pPr>
      <w:r>
        <w:rPr>
          <w:szCs w:val="22"/>
          <w:lang w:val="eu-ES"/>
        </w:rPr>
        <w:t xml:space="preserve">Adierazpenean jasotzen bada kriptoaktiboen erabiltzaile den entitateak Espainian, Europar Batasuneko Estatu batean edo informazioa emateko konpromisoa duen jurisdikzio batean duela egoitza, informazioa jakinaraztera behartuta dagoen kriptoaktibo-zerbitzuen hornitzaileak informazioa jakinarazteko betebeharra duen erabiltzailetzat hartuko du kriptoaktiboen erabiltzaile den entitatea, baldin eta ez badu </w:t>
      </w:r>
      <w:r>
        <w:rPr>
          <w:szCs w:val="22"/>
          <w:lang w:val="eu-ES"/>
        </w:rPr>
        <w:lastRenderedPageBreak/>
        <w:t>arrazoiz zehazten –adierazpenean, eskuragarri duen informazioan edo informazio publikoan oinarrituta– kriptoaktiboen erabiltzaile den entitatea pertsona baztertu bat dela.</w:t>
      </w:r>
    </w:p>
    <w:p w14:paraId="110DB895" w14:textId="77777777" w:rsidR="00115F67" w:rsidRPr="00F868F2" w:rsidRDefault="00405B8C" w:rsidP="00F868F2">
      <w:pPr>
        <w:jc w:val="both"/>
        <w:rPr>
          <w:szCs w:val="22"/>
        </w:rPr>
      </w:pPr>
      <w:bookmarkStart w:id="14" w:name="I29"/>
      <w:bookmarkEnd w:id="14"/>
      <w:r>
        <w:rPr>
          <w:b/>
          <w:bCs/>
          <w:szCs w:val="22"/>
          <w:lang w:val="eu-ES"/>
        </w:rPr>
        <w:t>2.</w:t>
      </w:r>
      <w:r>
        <w:rPr>
          <w:szCs w:val="22"/>
          <w:lang w:val="eu-ES"/>
        </w:rPr>
        <w:t xml:space="preserve"> Informazioa jakinaraztera behartuta dagoen kriptoaktibo-zerbitzuen hornitzaileak xedatu beharko du kriptoaktiboen erabiltzaile den entitatea» ez dela pertsona baztertua, entitate horrek kontrola egiten duen pertsona bat edo hainbat dituen, informazioa jakinarazteko betebeharra duten pertsonak direnak, baldin eta ez badu xedatzen, kriptoaktiboen erabiltzaile den entitatearen adierazpen batean oinarrituta, entitate hori entitate aktiboa dela.</w:t>
      </w:r>
    </w:p>
    <w:p w14:paraId="566EEB98" w14:textId="77777777" w:rsidR="00115F67" w:rsidRPr="00F868F2" w:rsidRDefault="00405B8C" w:rsidP="00F868F2">
      <w:pPr>
        <w:jc w:val="both"/>
        <w:rPr>
          <w:szCs w:val="22"/>
        </w:rPr>
      </w:pPr>
      <w:r>
        <w:rPr>
          <w:szCs w:val="22"/>
          <w:lang w:val="eu-ES"/>
        </w:rPr>
        <w:t>Kriptoaktiboen erabiltzaile den entitatearen kontrola egiten duen pertsonak zehazteko, kapitalak zuritzea eta terrorismoaren finantzazioa prebenitzeko apirilaren 28ko 10/2010 Legean eta lege hori garatzen duen araudian ezarritako prozeduren arabera bildu eta kontserbatutako informazioan oinarritu ahal izango da informazioa jakinaraztera behartuta dagoen kriptoaktibo-zerbitzuen hornitzailea. Informazioa jakinaraztera behartuta dagoen kriptoaktibo-zerbitzuen hornitzailea ez badago legez behartuta kapitalak zu</w:t>
      </w:r>
      <w:r>
        <w:rPr>
          <w:szCs w:val="22"/>
          <w:lang w:val="eu-ES"/>
        </w:rPr>
        <w:t>ritzea eta terrorismoaren finantzazioa prebenitzeko apirilaren 28ko 10/2010 Legean eta lege hori garatzen duen araudian ezarritako prozedurak, edo lege horrekin edo kapitalak zuritzeko edo terrorismoa finantzatzeko finantza-sistemaren erabilera prebenitzeari buruzko Europako Parlamentuaren eta Kontseiluaren 2015eko maiatzaren 20ko 2015/849 (EB) Zuzentarauarekin bat datozen prozedurak betetzera, arau horietan ezarritako prozeduren nabarmenki antzekoak aplikatuko ditu, kriptoaktiboen erabiltzaile den entitate</w:t>
      </w:r>
      <w:r>
        <w:rPr>
          <w:szCs w:val="22"/>
          <w:lang w:val="eu-ES"/>
        </w:rPr>
        <w:t>aren kontrola egiten duen pertsonak zehazteko. Aipatutako Zuzentarauak Europako Parlamentuaren eta Kontseiluaren 648/2012 (EB) Erregelamendua aldatu eta Europako Parlamentuaren eta Kontseiluaren 2005/60/EB Zuzentaraua eta Europako Batzordearen 2006/70/EB Zuzentaraua indargabetzen ditu.</w:t>
      </w:r>
    </w:p>
    <w:p w14:paraId="7850FA49" w14:textId="77777777" w:rsidR="00115F67" w:rsidRPr="00F868F2" w:rsidRDefault="00405B8C" w:rsidP="00F868F2">
      <w:pPr>
        <w:jc w:val="both"/>
        <w:rPr>
          <w:szCs w:val="22"/>
        </w:rPr>
      </w:pPr>
      <w:r>
        <w:rPr>
          <w:szCs w:val="22"/>
          <w:lang w:val="eu-ES"/>
        </w:rPr>
        <w:t>Kontrola egiten duen pertsona informazioa jakinarazteko betebeharra duen pertsona bat ote den zehazteko, informazioa jakinaraztera behartuta dagoen kriptoaktibo-zerbitzuen hornitzailea kriptoaktiboen erabiltzaile den entitatearen adierazpenean oinarrituko da, edo kontrola egiten duen pertsona horren adierazpena eskuratu beharko du, haren egoitza fiskala (edo egoitza fiskalak) zehaztea ahalbidetuko diona, eta adierazpenaren arrazoizkotasuna egiaztatu beharko du, hornitzaileak eskuratu duen informazioan oinar</w:t>
      </w:r>
      <w:r>
        <w:rPr>
          <w:szCs w:val="22"/>
          <w:lang w:val="eu-ES"/>
        </w:rPr>
        <w:t>rituta, bezeroarekiko arreta egokiari dagozkion prozedurak aplikatuz bildutako dokumentazio guztia barne.</w:t>
      </w:r>
    </w:p>
    <w:p w14:paraId="559EBB14" w14:textId="77777777" w:rsidR="00115F67" w:rsidRPr="00F868F2" w:rsidRDefault="00405B8C" w:rsidP="00F868F2">
      <w:pPr>
        <w:jc w:val="both"/>
        <w:rPr>
          <w:szCs w:val="22"/>
        </w:rPr>
      </w:pPr>
      <w:bookmarkStart w:id="15" w:name="I30"/>
      <w:bookmarkEnd w:id="15"/>
      <w:r>
        <w:rPr>
          <w:b/>
          <w:bCs/>
          <w:szCs w:val="22"/>
          <w:lang w:val="eu-ES"/>
        </w:rPr>
        <w:t>3.</w:t>
      </w:r>
      <w:r>
        <w:rPr>
          <w:szCs w:val="22"/>
          <w:lang w:val="eu-ES"/>
        </w:rPr>
        <w:t xml:space="preserve"> Kriptoaktiboen erabiltzaile den entitate baten edo entitate horren gaineko kontrola egiten duen pertsonaren inguruabarrak aldatzen badira eta, horren ondorioz, informazioa jakinaraztera behartuta dagoen kriptoaktibo-zerbitzuen hornitzaileak baldin badaki jatorrizko adierazpena ez dela zuzena edo fidagarria, edo hori jakiteko arrazoiak baldin baditu, baliozko adierazpena edo zentzuzko azalpena eskuratu beharko du informazioa jakinaraztera behartuta dagoen kriptoaktibo-zerbitzuen hornitzaileak eta, azkeneko </w:t>
      </w:r>
      <w:r>
        <w:rPr>
          <w:szCs w:val="22"/>
          <w:lang w:val="eu-ES"/>
        </w:rPr>
        <w:t>kasu horretan, jatorrizko adierazpena baliozkoa dela egiaztatuko duen dokumentazioa.</w:t>
      </w:r>
    </w:p>
    <w:p w14:paraId="457BD225" w14:textId="77777777" w:rsidR="00115F67" w:rsidRPr="00F868F2" w:rsidRDefault="00405B8C" w:rsidP="00F868F2">
      <w:pPr>
        <w:jc w:val="both"/>
        <w:rPr>
          <w:b/>
          <w:bCs/>
          <w:szCs w:val="22"/>
        </w:rPr>
      </w:pPr>
      <w:r>
        <w:rPr>
          <w:b/>
          <w:bCs/>
          <w:szCs w:val="22"/>
          <w:lang w:val="eu-ES"/>
        </w:rPr>
        <w:t>6. artikulua. Informazioa jakinaraztera behartuta dagoen kriptoaktibo-zerbitzuen hornitzaileak eskuratutako adierazpenen baliozkotasuna.</w:t>
      </w:r>
    </w:p>
    <w:p w14:paraId="3A39B427" w14:textId="77777777" w:rsidR="00115F67" w:rsidRPr="00F868F2" w:rsidRDefault="00405B8C" w:rsidP="00F868F2">
      <w:pPr>
        <w:jc w:val="both"/>
        <w:rPr>
          <w:szCs w:val="22"/>
        </w:rPr>
      </w:pPr>
      <w:bookmarkStart w:id="16" w:name="I32"/>
      <w:bookmarkEnd w:id="16"/>
      <w:r>
        <w:rPr>
          <w:b/>
          <w:bCs/>
          <w:szCs w:val="22"/>
          <w:lang w:val="eu-ES"/>
        </w:rPr>
        <w:t>1.</w:t>
      </w:r>
      <w:r>
        <w:rPr>
          <w:szCs w:val="22"/>
          <w:lang w:val="eu-ES"/>
        </w:rPr>
        <w:t xml:space="preserve"> Informazioa jakinaraztera behartuta dagoen kriptoaktibo-zerbitzuen hornitzaileak kriptoaktiboen erabiltzaile den pertsona fisiko batengandik edo kontrola egiten duen pertsona batengandik eskuratzen duen adierazpena baliozkoa izan dadin, sinatuta egon behar du edo pertsonak beste moduren batera baieztatuta; beranduenez, jasotzen den egunean datatuta; eta pertsonari buruzko honako informazio hau jaso behar du:</w:t>
      </w:r>
    </w:p>
    <w:p w14:paraId="52C1066C" w14:textId="77777777" w:rsidR="00115F67" w:rsidRPr="00F868F2" w:rsidRDefault="00405B8C" w:rsidP="00F868F2">
      <w:pPr>
        <w:jc w:val="both"/>
        <w:rPr>
          <w:szCs w:val="22"/>
        </w:rPr>
      </w:pPr>
      <w:r>
        <w:rPr>
          <w:szCs w:val="22"/>
          <w:lang w:val="eu-ES"/>
        </w:rPr>
        <w:t>a) Izen-abizenak.</w:t>
      </w:r>
    </w:p>
    <w:p w14:paraId="5220374C" w14:textId="77777777" w:rsidR="00115F67" w:rsidRPr="00F868F2" w:rsidRDefault="00405B8C" w:rsidP="00F868F2">
      <w:pPr>
        <w:jc w:val="both"/>
        <w:rPr>
          <w:szCs w:val="22"/>
        </w:rPr>
      </w:pPr>
      <w:r>
        <w:rPr>
          <w:szCs w:val="22"/>
          <w:lang w:val="eu-ES"/>
        </w:rPr>
        <w:lastRenderedPageBreak/>
        <w:t>b) Helbidea.</w:t>
      </w:r>
    </w:p>
    <w:p w14:paraId="38F64530" w14:textId="77777777" w:rsidR="00115F67" w:rsidRPr="00F868F2" w:rsidRDefault="00405B8C" w:rsidP="00F868F2">
      <w:pPr>
        <w:jc w:val="both"/>
        <w:rPr>
          <w:szCs w:val="22"/>
        </w:rPr>
      </w:pPr>
      <w:r>
        <w:rPr>
          <w:szCs w:val="22"/>
          <w:lang w:val="eu-ES"/>
        </w:rPr>
        <w:t>c) Egoitza fiskalaren jurisdikzioa (edo jurisdikzioak).</w:t>
      </w:r>
    </w:p>
    <w:p w14:paraId="5AC90F76" w14:textId="77777777" w:rsidR="00115F67" w:rsidRPr="00F868F2" w:rsidRDefault="00405B8C" w:rsidP="00F868F2">
      <w:pPr>
        <w:jc w:val="both"/>
        <w:rPr>
          <w:szCs w:val="22"/>
        </w:rPr>
      </w:pPr>
      <w:r>
        <w:rPr>
          <w:szCs w:val="22"/>
          <w:lang w:val="eu-ES"/>
        </w:rPr>
        <w:t>d) Informazioa jakinarazteko betebeharra duen pertsona bakoitzari dagokionez, jurisdikzio bakoitzeko IFZ.</w:t>
      </w:r>
    </w:p>
    <w:p w14:paraId="6E631794" w14:textId="77777777" w:rsidR="00115F67" w:rsidRPr="00F868F2" w:rsidRDefault="00405B8C" w:rsidP="00F868F2">
      <w:pPr>
        <w:jc w:val="both"/>
        <w:rPr>
          <w:szCs w:val="22"/>
        </w:rPr>
      </w:pPr>
      <w:r>
        <w:rPr>
          <w:szCs w:val="22"/>
          <w:lang w:val="eu-ES"/>
        </w:rPr>
        <w:t>e) Jaiotze-data.</w:t>
      </w:r>
    </w:p>
    <w:p w14:paraId="6A8C7050" w14:textId="77777777" w:rsidR="00115F67" w:rsidRPr="00F868F2" w:rsidRDefault="00405B8C" w:rsidP="00F868F2">
      <w:pPr>
        <w:jc w:val="both"/>
        <w:rPr>
          <w:szCs w:val="22"/>
        </w:rPr>
      </w:pPr>
      <w:bookmarkStart w:id="17" w:name="I38"/>
      <w:bookmarkEnd w:id="17"/>
      <w:r>
        <w:rPr>
          <w:b/>
          <w:bCs/>
          <w:szCs w:val="22"/>
          <w:lang w:val="eu-ES"/>
        </w:rPr>
        <w:t>2.</w:t>
      </w:r>
      <w:r>
        <w:rPr>
          <w:szCs w:val="22"/>
          <w:lang w:val="eu-ES"/>
        </w:rPr>
        <w:t xml:space="preserve"> Informazioa jakinaraztera behartuta dagoen kriptoaktibo-zerbitzuen hornitzaileak kriptoaktiboen erabiltzaile den entitate batengandik eskuratzen duen adierazpena baliozkoa izan dadin, sinatuta egon behar du edo entitateak beste moduren batera baieztatuta; beranduenez, jasotzen den egunean datatuta; eta entitateari buruzko honako informazio hau jaso behar du:</w:t>
      </w:r>
    </w:p>
    <w:p w14:paraId="28BDAE77" w14:textId="77777777" w:rsidR="00115F67" w:rsidRPr="00F868F2" w:rsidRDefault="00405B8C" w:rsidP="00F868F2">
      <w:pPr>
        <w:jc w:val="both"/>
        <w:rPr>
          <w:szCs w:val="22"/>
        </w:rPr>
      </w:pPr>
      <w:r>
        <w:rPr>
          <w:szCs w:val="22"/>
          <w:lang w:val="eu-ES"/>
        </w:rPr>
        <w:t>a) Sozietate-izena edo izen osoa.</w:t>
      </w:r>
    </w:p>
    <w:p w14:paraId="0FDAD94F" w14:textId="77777777" w:rsidR="00115F67" w:rsidRPr="00F868F2" w:rsidRDefault="00405B8C" w:rsidP="00F868F2">
      <w:pPr>
        <w:jc w:val="both"/>
        <w:rPr>
          <w:szCs w:val="22"/>
        </w:rPr>
      </w:pPr>
      <w:r>
        <w:rPr>
          <w:szCs w:val="22"/>
          <w:lang w:val="eu-ES"/>
        </w:rPr>
        <w:t>b) Helbidea.</w:t>
      </w:r>
    </w:p>
    <w:p w14:paraId="59CF6984" w14:textId="77777777" w:rsidR="00DA28DE" w:rsidRPr="00F868F2" w:rsidRDefault="00405B8C" w:rsidP="00F868F2">
      <w:pPr>
        <w:jc w:val="both"/>
        <w:rPr>
          <w:szCs w:val="22"/>
        </w:rPr>
      </w:pPr>
      <w:r>
        <w:rPr>
          <w:szCs w:val="22"/>
          <w:lang w:val="eu-ES"/>
        </w:rPr>
        <w:t>c) Egoitza fiskalaren jurisdikzioa (edo jurisdikzioak).</w:t>
      </w:r>
    </w:p>
    <w:p w14:paraId="050FC12D" w14:textId="77777777" w:rsidR="00DA28DE" w:rsidRPr="00F868F2" w:rsidRDefault="00405B8C" w:rsidP="00F868F2">
      <w:pPr>
        <w:jc w:val="both"/>
        <w:rPr>
          <w:szCs w:val="22"/>
        </w:rPr>
      </w:pPr>
      <w:r>
        <w:rPr>
          <w:szCs w:val="22"/>
          <w:lang w:val="eu-ES"/>
        </w:rPr>
        <w:t xml:space="preserve">d) Informazioa jakinarazteko betebeharra duen </w:t>
      </w:r>
      <w:r>
        <w:rPr>
          <w:szCs w:val="22"/>
          <w:lang w:val="eu-ES"/>
        </w:rPr>
        <w:t>pertsona bakoitzari dagokionez, jurisdikzio bakoitzeko IFZ.</w:t>
      </w:r>
    </w:p>
    <w:p w14:paraId="4872951E" w14:textId="77777777" w:rsidR="00DA28DE" w:rsidRPr="00F868F2" w:rsidRDefault="00405B8C" w:rsidP="00F868F2">
      <w:pPr>
        <w:jc w:val="both"/>
        <w:rPr>
          <w:szCs w:val="22"/>
        </w:rPr>
      </w:pPr>
      <w:r>
        <w:rPr>
          <w:szCs w:val="22"/>
          <w:lang w:val="eu-ES"/>
        </w:rPr>
        <w:t>e) Hala badagokio, entitate aktibo edo pertsona baztertu gisa hartzeko arrazoiak.</w:t>
      </w:r>
    </w:p>
    <w:p w14:paraId="6ECF7B75" w14:textId="77777777" w:rsidR="00DA28DE" w:rsidRPr="00F868F2" w:rsidRDefault="00405B8C" w:rsidP="00F868F2">
      <w:pPr>
        <w:jc w:val="both"/>
        <w:rPr>
          <w:szCs w:val="22"/>
        </w:rPr>
      </w:pPr>
      <w:bookmarkStart w:id="18" w:name="I44"/>
      <w:bookmarkEnd w:id="18"/>
      <w:r>
        <w:rPr>
          <w:b/>
          <w:bCs/>
          <w:szCs w:val="22"/>
          <w:lang w:val="eu-ES"/>
        </w:rPr>
        <w:t>3.</w:t>
      </w:r>
      <w:r>
        <w:rPr>
          <w:szCs w:val="22"/>
          <w:lang w:val="eu-ES"/>
        </w:rPr>
        <w:t xml:space="preserve"> Bigarren atalak aipatzen duen adierazpenak lehenengo atalak entitate aktibo edo pertsona baztertu ez den kriptoaktiboen erabiltzaile den entitatearen kontrola egiten duen pertsona bakoitzari dagokionez jasotzen duen informazio guztia jasoko du, baldin eta informazioa jakinaraztera behartuta dagoen kriptoaktibo-zerbitzuen hornitzaileak kontrola egiten duen pertsona bakoitzaren adierazpena jaso ez badu, 1. atalean xedatutakoaren arabera.</w:t>
      </w:r>
    </w:p>
    <w:p w14:paraId="28C0365C" w14:textId="77777777" w:rsidR="00DA28DE" w:rsidRPr="00F868F2" w:rsidRDefault="00405B8C" w:rsidP="00F868F2">
      <w:pPr>
        <w:jc w:val="both"/>
        <w:rPr>
          <w:szCs w:val="22"/>
        </w:rPr>
      </w:pPr>
      <w:r>
        <w:rPr>
          <w:szCs w:val="22"/>
          <w:lang w:val="eu-ES"/>
        </w:rPr>
        <w:t>Halaber, adierazpenak jasoko du zein eginkizunen arabera den informazioa jakinarazteko betebeharra duen pertsona bakoitza aipatutako entitatearen kontrola egiten duen pertsona, ez bada aurrez zehaztu, bezeroarekin egoki jarduteari dagozkion prozeduretan oinarrituta.</w:t>
      </w:r>
    </w:p>
    <w:p w14:paraId="70F22ED3" w14:textId="77777777" w:rsidR="00DA28DE" w:rsidRPr="00F868F2" w:rsidRDefault="00405B8C" w:rsidP="00F868F2">
      <w:pPr>
        <w:jc w:val="both"/>
        <w:rPr>
          <w:szCs w:val="22"/>
        </w:rPr>
      </w:pPr>
      <w:bookmarkStart w:id="19" w:name="I45"/>
      <w:bookmarkEnd w:id="19"/>
      <w:r>
        <w:rPr>
          <w:b/>
          <w:bCs/>
          <w:szCs w:val="22"/>
          <w:lang w:val="eu-ES"/>
        </w:rPr>
        <w:t>4.</w:t>
      </w:r>
      <w:r>
        <w:rPr>
          <w:szCs w:val="22"/>
          <w:lang w:val="eu-ES"/>
        </w:rPr>
        <w:t xml:space="preserve"> 1. eta 2. ataletan xedatzen dena gorabehera, ez da derrigorrezkoa izango IFZ eskuratzea, egoitzari dagokion jurisdikzioak jaulkitzen ez badu.</w:t>
      </w:r>
    </w:p>
    <w:p w14:paraId="15FB58D4" w14:textId="77777777" w:rsidR="00DA28DE" w:rsidRPr="00F868F2" w:rsidRDefault="00405B8C" w:rsidP="00F868F2">
      <w:pPr>
        <w:jc w:val="both"/>
        <w:rPr>
          <w:szCs w:val="22"/>
        </w:rPr>
      </w:pPr>
      <w:bookmarkStart w:id="20" w:name="I46"/>
      <w:bookmarkEnd w:id="20"/>
      <w:r>
        <w:rPr>
          <w:b/>
          <w:bCs/>
          <w:szCs w:val="22"/>
          <w:lang w:val="eu-ES"/>
        </w:rPr>
        <w:t>5.</w:t>
      </w:r>
      <w:r>
        <w:rPr>
          <w:szCs w:val="22"/>
          <w:lang w:val="eu-ES"/>
        </w:rPr>
        <w:t xml:space="preserve"> Informazioa jakinaraztera behartuta dagoen kriptoaktibo-zerbitzuen hornitzaileak berretsi beharko du artikulu honetan aipatzen diren adierazpenetan jasotzen den informazioa zuzena eta fidagarria dela, informazioa jakinarazteko betebeharra duten eragiketekin zerikusia duten zerbitzuak eman baino lehen.</w:t>
      </w:r>
    </w:p>
    <w:p w14:paraId="668B8060" w14:textId="77777777" w:rsidR="00DA28DE" w:rsidRPr="00F868F2" w:rsidRDefault="00405B8C" w:rsidP="00F868F2">
      <w:pPr>
        <w:jc w:val="both"/>
        <w:rPr>
          <w:b/>
          <w:bCs/>
          <w:szCs w:val="22"/>
        </w:rPr>
      </w:pPr>
      <w:bookmarkStart w:id="21" w:name="I47"/>
      <w:bookmarkEnd w:id="21"/>
      <w:r>
        <w:rPr>
          <w:b/>
          <w:bCs/>
          <w:szCs w:val="22"/>
          <w:lang w:val="eu-ES"/>
        </w:rPr>
        <w:t xml:space="preserve">7. artikulua. Informazioa jakinarazteko betebeharra. </w:t>
      </w:r>
    </w:p>
    <w:p w14:paraId="10C8C808" w14:textId="77777777" w:rsidR="00DA28DE" w:rsidRPr="00F868F2" w:rsidRDefault="00405B8C" w:rsidP="00F868F2">
      <w:pPr>
        <w:jc w:val="both"/>
        <w:rPr>
          <w:szCs w:val="22"/>
        </w:rPr>
      </w:pPr>
      <w:bookmarkStart w:id="22" w:name="I48"/>
      <w:bookmarkEnd w:id="22"/>
      <w:r>
        <w:rPr>
          <w:b/>
          <w:bCs/>
          <w:szCs w:val="22"/>
          <w:lang w:val="eu-ES"/>
        </w:rPr>
        <w:t>1.</w:t>
      </w:r>
      <w:r>
        <w:rPr>
          <w:szCs w:val="22"/>
          <w:lang w:val="eu-ES"/>
        </w:rPr>
        <w:t xml:space="preserve"> Informazioa jakinaraztera behartuta dauden kriptoaktibo-zerbitzuen hornitzaileek informazio adierazpen bat aurkeztu beharko dute, informazioa eman behar zaien kriptoaktiboen erabiltzaileei dagokienez, bai eta informazioa eman behar zaien kontrola egiten duten pertsonak dituzten erabiltzaileei dagokienez ere.</w:t>
      </w:r>
    </w:p>
    <w:p w14:paraId="01AE96A1" w14:textId="77777777" w:rsidR="00DA28DE" w:rsidRPr="00F868F2" w:rsidRDefault="00405B8C" w:rsidP="00F868F2">
      <w:pPr>
        <w:jc w:val="both"/>
        <w:rPr>
          <w:szCs w:val="22"/>
        </w:rPr>
      </w:pPr>
      <w:r>
        <w:rPr>
          <w:szCs w:val="22"/>
          <w:lang w:val="eu-ES"/>
        </w:rPr>
        <w:lastRenderedPageBreak/>
        <w:t>Informazio adierazpen hori urtekoa izango da, eta Ogasun, Finantza eta Aurrekontu Saileko foru diputatuaren foru agindu bidez ezartzen den moduan aurkeztuko da. Foru aginduak Foru Dekretu honen 8. artikuluak aipatzen duen informazioa  eta informazio hori zehazteko beste edozein datu garrantzitsu ezarri beharko du, bai eta informazioa emateko konpromisoa duten jurisdikzioen eta Batasunekoak ez diren jurisdikzio kualifikatuen zerrenda ere.</w:t>
      </w:r>
    </w:p>
    <w:p w14:paraId="21D5490D" w14:textId="77777777" w:rsidR="00DA28DE" w:rsidRPr="00F868F2" w:rsidRDefault="00405B8C" w:rsidP="00F868F2">
      <w:pPr>
        <w:jc w:val="both"/>
        <w:rPr>
          <w:szCs w:val="22"/>
        </w:rPr>
      </w:pPr>
      <w:r>
        <w:rPr>
          <w:szCs w:val="22"/>
          <w:lang w:val="eu-ES"/>
        </w:rPr>
        <w:t>Halaber, informazioa jakinaraztera behartuta dauden kriptoaktibo-zerbitzuen hornitzaileak behartuta egongo dira aipatutako informazio-adierazpena aurkeztera, baita, Foru Dekretu honetan jasotzen diren egoki jarduteko arauak aplikatu ondoren, informazioa jakinarazteko betebeharra duen erabiltzailerik eta informazioa jakinarazteko betebeharra duen pertsonarik ez dagoela ondorioztatzen denean ere, eta informazioa jakinarazteko beharra duen eragiketarik egin ez denean, aurreko paragrafoan aipatutako Foru Agindu</w:t>
      </w:r>
      <w:r>
        <w:rPr>
          <w:szCs w:val="22"/>
          <w:lang w:val="eu-ES"/>
        </w:rPr>
        <w:t>an ezartzen diren baldintzetan eta moduan.</w:t>
      </w:r>
    </w:p>
    <w:p w14:paraId="0E6031CC" w14:textId="77777777" w:rsidR="008D2A37" w:rsidRPr="00F868F2" w:rsidRDefault="00405B8C" w:rsidP="00F868F2">
      <w:pPr>
        <w:jc w:val="both"/>
        <w:rPr>
          <w:szCs w:val="22"/>
        </w:rPr>
      </w:pPr>
      <w:bookmarkStart w:id="23" w:name="I49"/>
      <w:bookmarkStart w:id="24" w:name="_Hlk230349852"/>
      <w:bookmarkEnd w:id="23"/>
      <w:r>
        <w:rPr>
          <w:b/>
          <w:bCs/>
          <w:szCs w:val="22"/>
          <w:lang w:val="eu-ES"/>
        </w:rPr>
        <w:t>2.</w:t>
      </w:r>
      <w:r>
        <w:rPr>
          <w:szCs w:val="22"/>
          <w:lang w:val="eu-ES"/>
        </w:rPr>
        <w:t xml:space="preserve"> Informazioa jakinaraztera behartuta dagoen kriptoaktibo-zerbitzuen hornitzaile batek informazioa jakinarazteko betebeharrak eta egoki jarduteko betebeharrak bete beharko ditu Araban, baldin eta maiatzaren 23ko 12/2002 Legearen bidez onetsitako Euskal Autonomia  Erkidegoarekiko Ekonomia Itunaren 46. artikuluko bi apartatuan ezarritakoaren arabera, Arabako Foru Aldundia eskuduna bada eta lotura irizpide hauetako bat betetzen bada:</w:t>
      </w:r>
    </w:p>
    <w:p w14:paraId="1B6320D3" w14:textId="77777777" w:rsidR="008D2A37" w:rsidRPr="00F868F2" w:rsidRDefault="00405B8C" w:rsidP="00F868F2">
      <w:pPr>
        <w:jc w:val="both"/>
        <w:rPr>
          <w:szCs w:val="22"/>
        </w:rPr>
      </w:pPr>
      <w:r>
        <w:rPr>
          <w:szCs w:val="22"/>
          <w:lang w:val="eu-ES"/>
        </w:rPr>
        <w:t>a) Espainian eskumena duen agintaritzak baimendutako «entitatea» baldin bada, kriptoaktiboen merkatuari buruzkoa den eta 1093/2010 (EB) eta 1095/2010 (EB) Erregelamenduak eta 2013/36/EB eta 2019/1937 (EB) Zuzentarauak aldatzen dituen Europako Parlamentuaren eta Kontseiluaren 2023/1114 (EB) 2023ko maiatzaren 31ko Erregelamenduaren 63. artikuluari jarraikiz, edo kriptoaktibo-zerbitzuak emateko baimena duen entitatea baldin bada, aipatutako erregelamenduaren 60. artikuluari jarraikiz Espainian jakinarazpena eg</w:t>
      </w:r>
      <w:r>
        <w:rPr>
          <w:szCs w:val="22"/>
          <w:lang w:val="eu-ES"/>
        </w:rPr>
        <w:t>in ondoren.</w:t>
      </w:r>
    </w:p>
    <w:p w14:paraId="44EEFD98" w14:textId="77777777" w:rsidR="008D2A37" w:rsidRPr="00F868F2" w:rsidRDefault="00405B8C" w:rsidP="00F868F2">
      <w:pPr>
        <w:jc w:val="both"/>
        <w:rPr>
          <w:szCs w:val="22"/>
        </w:rPr>
      </w:pPr>
      <w:r>
        <w:rPr>
          <w:szCs w:val="22"/>
          <w:lang w:val="eu-ES"/>
        </w:rPr>
        <w:t>b) Aurreko letran aurreikusitako inguruabarretako bat ere betetzen ez duen erakunde bat bada, ez Espainian, ez Europar Batasuneko beste ezein estatu kidetan, eta, aldi berean, baldintza hauetako bat betetzen badu:</w:t>
      </w:r>
    </w:p>
    <w:p w14:paraId="1F8379E0" w14:textId="77777777" w:rsidR="008D2A37" w:rsidRPr="00F868F2" w:rsidRDefault="00405B8C" w:rsidP="00F868F2">
      <w:pPr>
        <w:jc w:val="both"/>
        <w:rPr>
          <w:szCs w:val="22"/>
        </w:rPr>
      </w:pPr>
      <w:r>
        <w:rPr>
          <w:szCs w:val="22"/>
          <w:lang w:val="eu-ES"/>
        </w:rPr>
        <w:t>1. Espainian zerga egoitza duen erakunde edo pertsona fisiko bat izatea, azaroaren 27ko 27/2014 Sozietateen gaineko Zergari buruzko Legean, edo azaroaren 28ko 35/2006 Pertsona Fisikoen Errentaren gaineko Zergari buruzko Legean, eta Sozietateen gaineko Zergari, Ez Egoiliarren Errentaren gaineko Zergari eta Ondarearen gaineko Zergari buruzko legeak zati batean aldatzen dituen Legean xedatutakoaren arabera.</w:t>
      </w:r>
    </w:p>
    <w:p w14:paraId="11E74F0F" w14:textId="77777777" w:rsidR="008D2A37" w:rsidRPr="00F868F2" w:rsidRDefault="00405B8C" w:rsidP="00F868F2">
      <w:pPr>
        <w:jc w:val="both"/>
        <w:rPr>
          <w:szCs w:val="22"/>
        </w:rPr>
      </w:pPr>
      <w:r>
        <w:rPr>
          <w:szCs w:val="22"/>
          <w:lang w:val="eu-ES"/>
        </w:rPr>
        <w:t>2. Espainiako legeriaren arabera eratutako edo antolatutako erakunde bat izatea, eta, gainera, Espainian nortasun juridikoa izatea edo erakundearen errentei dagokienez Espainian zerga betebeharrak izatea, informazioa jakinarazteko betebeharrak barne.</w:t>
      </w:r>
    </w:p>
    <w:p w14:paraId="71D0AD44" w14:textId="77777777" w:rsidR="008D2A37" w:rsidRPr="00F868F2" w:rsidRDefault="00405B8C" w:rsidP="00F868F2">
      <w:pPr>
        <w:jc w:val="both"/>
        <w:rPr>
          <w:szCs w:val="22"/>
        </w:rPr>
      </w:pPr>
      <w:r>
        <w:rPr>
          <w:szCs w:val="22"/>
          <w:lang w:val="eu-ES"/>
        </w:rPr>
        <w:t>3. Espainiatik kudeatzen den erakunde bat izatea.</w:t>
      </w:r>
    </w:p>
    <w:p w14:paraId="6D93FA18" w14:textId="77777777" w:rsidR="008D2A37" w:rsidRPr="00F868F2" w:rsidRDefault="00405B8C" w:rsidP="00F868F2">
      <w:pPr>
        <w:jc w:val="both"/>
        <w:rPr>
          <w:szCs w:val="22"/>
        </w:rPr>
      </w:pPr>
      <w:r>
        <w:rPr>
          <w:szCs w:val="22"/>
          <w:lang w:val="eu-ES"/>
        </w:rPr>
        <w:t>4. Ohiko jarduera zentro bat Espainian duen erakunde edo pertsona fisiko bat izatea.</w:t>
      </w:r>
    </w:p>
    <w:p w14:paraId="60EE563D" w14:textId="77777777" w:rsidR="00DA28DE" w:rsidRPr="00F868F2" w:rsidRDefault="00405B8C" w:rsidP="00F868F2">
      <w:pPr>
        <w:jc w:val="both"/>
        <w:rPr>
          <w:szCs w:val="22"/>
        </w:rPr>
      </w:pPr>
      <w:bookmarkStart w:id="25" w:name="I56"/>
      <w:bookmarkEnd w:id="24"/>
      <w:bookmarkEnd w:id="25"/>
      <w:r>
        <w:rPr>
          <w:b/>
          <w:bCs/>
          <w:szCs w:val="22"/>
          <w:lang w:val="eu-ES"/>
        </w:rPr>
        <w:t>3.</w:t>
      </w:r>
      <w:r>
        <w:rPr>
          <w:szCs w:val="22"/>
          <w:lang w:val="eu-ES"/>
        </w:rPr>
        <w:t xml:space="preserve"> Aurreko 2. apartatuko a) eta b) letretan ezarritakoa alde batera utzi gabe, informazioa jakinaraztera behartuta dagoen kriptoaktibo-zerbitzuen hornitzaile batek informazioa jakinarazteko betebeharrak eta egoki jarduteko betebeharrak bete beharko ditu Arabako Foru Aldundiarekin, Espainian dagoen sukurtsal baten bidez egiten dituen eta jakinarazi beharrekoak diren eragiketei dagokienez.</w:t>
      </w:r>
    </w:p>
    <w:p w14:paraId="326F552D" w14:textId="77777777" w:rsidR="00B610D7" w:rsidRPr="00F868F2" w:rsidRDefault="00405B8C" w:rsidP="00F868F2">
      <w:pPr>
        <w:jc w:val="both"/>
        <w:rPr>
          <w:szCs w:val="22"/>
        </w:rPr>
      </w:pPr>
      <w:bookmarkStart w:id="26" w:name="I57"/>
      <w:bookmarkStart w:id="27" w:name="_Hlk230188325"/>
      <w:bookmarkEnd w:id="26"/>
      <w:r>
        <w:rPr>
          <w:b/>
          <w:bCs/>
          <w:szCs w:val="22"/>
          <w:lang w:val="eu-ES"/>
        </w:rPr>
        <w:lastRenderedPageBreak/>
        <w:t>4.</w:t>
      </w:r>
      <w:r>
        <w:rPr>
          <w:szCs w:val="22"/>
          <w:lang w:val="eu-ES"/>
        </w:rPr>
        <w:t xml:space="preserve"> Erakundea den eta informazioa jakinaraztera behartuta dagoen kriptoaktibo-zerbitzuen hornitzaile batek ez ditu bete beharko Arabako Foru Aldundiarekin, hurrenez hurren, Kontseiluak 2011ko otsailaren 15ean ezarritako 2011/16/EB Zuzentarauaren VI. eranskineko II. eta III. ataletan adierazitako betebeharrak, hots, informazioa jakinaraztekoak eta egoki jardutekoak. Zuzentarau hori, zerga arloko administrazio lankidetzari buruzkoa da, eta 77/799/EEE Zuzentaraua indargabetzen du, baldin eta betebehar horiek hona</w:t>
      </w:r>
      <w:r>
        <w:rPr>
          <w:szCs w:val="22"/>
          <w:lang w:val="eu-ES"/>
        </w:rPr>
        <w:t>ko hauen arabera bete behar baditu:</w:t>
      </w:r>
    </w:p>
    <w:p w14:paraId="74237237" w14:textId="77777777" w:rsidR="00B610D7" w:rsidRPr="00F868F2" w:rsidRDefault="00405B8C" w:rsidP="00F868F2">
      <w:pPr>
        <w:jc w:val="both"/>
        <w:rPr>
          <w:szCs w:val="22"/>
        </w:rPr>
      </w:pPr>
      <w:r>
        <w:rPr>
          <w:szCs w:val="22"/>
          <w:lang w:val="eu-ES"/>
        </w:rPr>
        <w:t>a) 2.b) apartatutako 2., 3. eta 4. puntuen arabera, baldin eta informazioa jakinaraztera behartuta dagoen kriptoaktibo-zerbitzuen hornitzaile horrek betebehar horiek Europar Batasuneko beste edozein estatu kidetan edo Batasuneko kidea ez den jurisdikzio kualifikatu batean betetzen baditu, estatu kide edo Batasuneko kidea ez den jurisdikzio kualifikatu horretan zerga egoitza duelako.</w:t>
      </w:r>
    </w:p>
    <w:p w14:paraId="0EE1A424" w14:textId="77777777" w:rsidR="00B610D7" w:rsidRPr="00F868F2" w:rsidRDefault="00405B8C" w:rsidP="00F868F2">
      <w:pPr>
        <w:jc w:val="both"/>
        <w:rPr>
          <w:szCs w:val="22"/>
        </w:rPr>
      </w:pPr>
      <w:r>
        <w:rPr>
          <w:szCs w:val="22"/>
          <w:lang w:val="eu-ES"/>
        </w:rPr>
        <w:t>b) 2.b) apartatuko 3. eta 4. puntuen arabera, baldin eta informazioa jakinaraztera behartuta dagoen kriptoaktibo-zerbitzuen hornitzaile horrek betebehar horiek Europar Batasuneko beste edozein estatu kidetan edo Batasuneko kidea ez den jurisdikzio kualifikatu batean betetzen baditu, estatu kide edo Batasuneko kidea ez den jurisdikzio kualifikatu horretako legeriaren arabera eratutako edo antolatutako erakundea delako eta, gainera, beste estatu kide edo Batasuneko kidea ez den jurisdikzio kualifikatu horreta</w:t>
      </w:r>
      <w:r>
        <w:rPr>
          <w:szCs w:val="22"/>
          <w:lang w:val="eu-ES"/>
        </w:rPr>
        <w:t>n nortasun juridikoa duelako edo erakundearen errentei dagokienez zerga betebeharrak dituelako, informazioa jakinarazteko betebeharrak barne.</w:t>
      </w:r>
    </w:p>
    <w:p w14:paraId="0162ABCF" w14:textId="77777777" w:rsidR="00B610D7" w:rsidRPr="00F868F2" w:rsidRDefault="00405B8C" w:rsidP="00F868F2">
      <w:pPr>
        <w:jc w:val="both"/>
        <w:rPr>
          <w:szCs w:val="22"/>
        </w:rPr>
      </w:pPr>
      <w:r>
        <w:rPr>
          <w:szCs w:val="22"/>
          <w:lang w:val="eu-ES"/>
        </w:rPr>
        <w:t>c) 2.b) apartatuko 4. puntuaren arabera, baldin eta informazioa jakinaraztera behartuta dagoen kriptoaktibo-zerbitzuen hornitzaile horrek betebehar horiek Europar Batasuneko beste edozein estatu kidetan edo Batasuneko kidea ez den jurisdikzio kualifikatu batean betetzen baditu, estatu kide edo Batasuneko kidea ez den jurisdikzio kualifikatu horretatik kudeatzen delako.</w:t>
      </w:r>
    </w:p>
    <w:p w14:paraId="4165D68D" w14:textId="77777777" w:rsidR="00B610D7" w:rsidRPr="00F868F2" w:rsidRDefault="00405B8C" w:rsidP="00F868F2">
      <w:pPr>
        <w:jc w:val="both"/>
        <w:rPr>
          <w:szCs w:val="22"/>
        </w:rPr>
      </w:pPr>
      <w:r>
        <w:rPr>
          <w:b/>
          <w:bCs/>
          <w:szCs w:val="22"/>
          <w:lang w:val="eu-ES"/>
        </w:rPr>
        <w:t>5.</w:t>
      </w:r>
      <w:r>
        <w:rPr>
          <w:szCs w:val="22"/>
          <w:lang w:val="eu-ES"/>
        </w:rPr>
        <w:t xml:space="preserve"> Informazioa jakinaraztera behartuta dagoen kriptoaktibo-zerbitzuen hornitzaile batek, pertsona fisiko bat baldin bada, ez ditu </w:t>
      </w:r>
      <w:r>
        <w:rPr>
          <w:szCs w:val="22"/>
          <w:lang w:val="eu-ES"/>
        </w:rPr>
        <w:t xml:space="preserve">bete beharko Arabako Foru Aldundian informazioa jakinarazteko eta arreta egokia emateko betebeharrak, hurrenez hurrenez jasoak Kontseiluaren 2011ko otsailaren 15eko fiskalitatearen eremuko administrazio-lankidetzari buruzko 2011/16/EB Zuzentarauaren VI. eranskineko II. eta III. ataletan (77/799/EEE Zuzentaraua indargabetzen duen zuzentaraua), 2.b) paragrafoaren 4. zenbakiaren arabera bete beharrekoak, baldin eta informazioa jakinaraztera behartuta dagoen kriptoaktibo-zerbitzuen hornitzaile horrek betebehar </w:t>
      </w:r>
      <w:r>
        <w:rPr>
          <w:szCs w:val="22"/>
          <w:lang w:val="eu-ES"/>
        </w:rPr>
        <w:t>horiek betetzen baditu Europar Batasuneko beste edozein Estatu kidetan edo Batasunekoa ez den jurisdikzio kualifikatu batean, zerga-egoiliar izateagatik Estatu kide horretan edo Batasunekoa ez den jurisdikzio kualifikatu horretan.</w:t>
      </w:r>
    </w:p>
    <w:p w14:paraId="7AE4BB75" w14:textId="77777777" w:rsidR="00B610D7" w:rsidRPr="00F868F2" w:rsidRDefault="00405B8C" w:rsidP="00F868F2">
      <w:pPr>
        <w:jc w:val="both"/>
        <w:rPr>
          <w:szCs w:val="22"/>
        </w:rPr>
      </w:pPr>
      <w:r>
        <w:rPr>
          <w:b/>
          <w:bCs/>
          <w:szCs w:val="22"/>
          <w:lang w:val="eu-ES"/>
        </w:rPr>
        <w:t>6.</w:t>
      </w:r>
      <w:r>
        <w:rPr>
          <w:szCs w:val="22"/>
          <w:lang w:val="eu-ES"/>
        </w:rPr>
        <w:t xml:space="preserve"> Informazioa jakinaraztera behartuta dagoen kriptoaktibo-zerbitzuen hornitzaile batek ez ditu bete beharko Arabako Foru Aldundian informazioa jakinarazteko eta arreta egokia emateko betebeharrak, hurrenez hurrenez jasoak Kontseiluaren 2011ko otsailaren 15eko fiskalitatearen eremuko administrazio-lankidetzari buruzko 2011/16/EB Zuzentarauaren VI. eranskineko II. eta III. ataletan (77/799/EEE Zuzentaraua indargabetzen duen zuzentaraua), 2.b) paragrafoaren 2., 3. eta 4. zenbakien arabera bete beharrekoak, bald</w:t>
      </w:r>
      <w:r>
        <w:rPr>
          <w:szCs w:val="22"/>
          <w:lang w:val="eu-ES"/>
        </w:rPr>
        <w:t>in eta Espainian jakinarazpen bat aurkeztu badu, Aginduaren bidez ezartzen den formatuan. Jakinarazpen horrek, berretsi beharko du informazioa jakinaraztera behartuta dagoen kriptoaktibo-zerbitzuen hornitzaile horrek betebehar horiek betetzen dituela, Europar Batasuneko beste edozein Estatu kidetan edo Batasunekoa ez den jurisdikzio kualifikatu batean ezarritako arauen arabera, eta 2.b) apartatuko 2., 3. eta 4. Puntuetan ezarritako irizpide berberekin.</w:t>
      </w:r>
    </w:p>
    <w:p w14:paraId="33F873D0" w14:textId="77777777" w:rsidR="00B610D7" w:rsidRPr="00F868F2" w:rsidRDefault="00405B8C" w:rsidP="00F868F2">
      <w:pPr>
        <w:jc w:val="both"/>
        <w:rPr>
          <w:szCs w:val="22"/>
        </w:rPr>
      </w:pPr>
      <w:r>
        <w:rPr>
          <w:b/>
          <w:bCs/>
          <w:szCs w:val="22"/>
          <w:lang w:val="eu-ES"/>
        </w:rPr>
        <w:t>7.</w:t>
      </w:r>
      <w:r>
        <w:rPr>
          <w:szCs w:val="22"/>
          <w:lang w:val="eu-ES"/>
        </w:rPr>
        <w:t xml:space="preserve"> Informazioa jakinaraztera behartuta dagoen kriptoaktibo-zerbitzuen hornitzaile batek ez ditu bete beharko Arabako Foru Aldundian informazioa jakinarazteko eta arreta egokia emateko betebeharrak, hurrenez hurrenez jasoak Kontseiluaren 2011ko otsailaren 15eko fiskalitatearen eremuko administrazio-lankidetzari buruzko 2011/16/EB Zuzentarauaren VI. eranskineko II. eta III. ataletan (77/799/EEE </w:t>
      </w:r>
      <w:r>
        <w:rPr>
          <w:szCs w:val="22"/>
          <w:lang w:val="eu-ES"/>
        </w:rPr>
        <w:lastRenderedPageBreak/>
        <w:t>Zuzentaraua indargabetzen duen zuzentaraua), Europar Batasuneko beste edozein Estatu kidetan edo Batasunekoa ez den ju</w:t>
      </w:r>
      <w:r>
        <w:rPr>
          <w:szCs w:val="22"/>
          <w:lang w:val="eu-ES"/>
        </w:rPr>
        <w:t>risdikzio kualifikatu batean kokatutako sukurtsal baten bidez eginiko informazioa jakinarazi beharreko eragiketei dagokienez, baldin eta beste Estatu kide edo Batasunekoa ez den jurisdikzio kualifikatu horretan kokatutako sukurtsal horrek betebehar horiek betetzen baditu beste Estatu kide edo Batasunekoa ez den jurisdikzio kualifikatu horretan.</w:t>
      </w:r>
    </w:p>
    <w:bookmarkEnd w:id="27"/>
    <w:p w14:paraId="5D7FB339" w14:textId="77777777" w:rsidR="002972B7" w:rsidRPr="00F868F2" w:rsidRDefault="00405B8C" w:rsidP="00F868F2">
      <w:pPr>
        <w:jc w:val="both"/>
        <w:rPr>
          <w:b/>
          <w:bCs/>
          <w:szCs w:val="22"/>
        </w:rPr>
      </w:pPr>
      <w:r>
        <w:rPr>
          <w:b/>
          <w:bCs/>
          <w:szCs w:val="22"/>
          <w:lang w:val="eu-ES"/>
        </w:rPr>
        <w:t>8. artikulua. Eman beharreko informazioa.</w:t>
      </w:r>
    </w:p>
    <w:p w14:paraId="070B888C" w14:textId="77777777" w:rsidR="002972B7" w:rsidRPr="00F868F2" w:rsidRDefault="00405B8C" w:rsidP="00F868F2">
      <w:pPr>
        <w:jc w:val="both"/>
        <w:rPr>
          <w:szCs w:val="22"/>
        </w:rPr>
      </w:pPr>
      <w:r>
        <w:rPr>
          <w:b/>
          <w:bCs/>
          <w:szCs w:val="22"/>
          <w:lang w:val="eu-ES"/>
        </w:rPr>
        <w:t>1.</w:t>
      </w:r>
      <w:r>
        <w:rPr>
          <w:szCs w:val="22"/>
          <w:lang w:val="eu-ES"/>
        </w:rPr>
        <w:t xml:space="preserve"> Aurreko artikuluan aurreikusten den informazio-adierazpenak kriptoaktiboen erabiltzaileei» buruzko jarraian adierazten den informazioa jaso beharko du, erabiltzaile horiek informazioa jakinarazteko betebeharra duen erabiltzaile direnean, edo kontrola egiten duten pertsonak dituztenean, informazioa jakinarazteko betebeharra duten pertsonak direnak:</w:t>
      </w:r>
    </w:p>
    <w:p w14:paraId="6082197B" w14:textId="77777777" w:rsidR="002972B7" w:rsidRPr="00F868F2" w:rsidRDefault="00405B8C" w:rsidP="00F868F2">
      <w:pPr>
        <w:jc w:val="both"/>
        <w:rPr>
          <w:szCs w:val="22"/>
        </w:rPr>
      </w:pPr>
      <w:r>
        <w:rPr>
          <w:szCs w:val="22"/>
          <w:lang w:val="eu-ES"/>
        </w:rPr>
        <w:t xml:space="preserve">a) Izena, helbidea, egoitzari dagokion jurisdikzioa (edo jurisdikzioak), IFZ (edo IFZk) eta, pertsona fisikoen kasuan, informazioa jakinarazteko betebeharra duen erabiltzaile ororen jaioterria eta jaiotze-data eta, Foru Dekretu honetan </w:t>
      </w:r>
      <w:r>
        <w:rPr>
          <w:szCs w:val="22"/>
          <w:lang w:val="eu-ES"/>
        </w:rPr>
        <w:t>ezarritako egoki jarduteko arauak aplikatu ondoren, informazioa jakinarazteko beharra duen pertsona den kontrola egiten duen pertsona bat edo hainbat dituztela zehazten den entitateen kasuan, entitatearen izena, helbidea, egoitzari dagokion jurisdikzioa (edo jurisdikzioak) eta IFZ (edo IFZk), bai eta entitatearen kontrola egiten duen pertsonaren izena, helbidea, egoitzari dagokion jurisdikzioa (edo jurisdikzioak), IFZ (edo IFZk) eta jaioterria eta jaiotze-data ere, informazioa jakinarazteko betebeharra duen</w:t>
      </w:r>
      <w:r>
        <w:rPr>
          <w:szCs w:val="22"/>
          <w:lang w:val="eu-ES"/>
        </w:rPr>
        <w:t xml:space="preserve"> pertsona denean, eta zein eginkizunen arabera den informazioa jakinarazteko betebeharra duen pertsona bakoitza aipatutako entitatearen kontrola egiten duen pertsona.</w:t>
      </w:r>
    </w:p>
    <w:p w14:paraId="7A186D7B" w14:textId="77777777" w:rsidR="002972B7" w:rsidRPr="00F868F2" w:rsidRDefault="00405B8C" w:rsidP="00F868F2">
      <w:pPr>
        <w:jc w:val="both"/>
        <w:rPr>
          <w:szCs w:val="22"/>
        </w:rPr>
      </w:pPr>
      <w:r>
        <w:rPr>
          <w:szCs w:val="22"/>
          <w:lang w:val="eu-ES"/>
        </w:rPr>
        <w:t>Aurreko paragrafoan xedatzen dena gorabehera, «informazioa jakinaraztera behartuta dagoen kriptoaktibo-zerbitzuen hornitzaileak», jurisdikzio batek edo Europar Batasunak informazioa jakinarazteko betebeharra duen pertsonaren nortasuna eta egoitza zehazteko erabilgarri jartzen duten identifikazio-zerbitzu baten bitartez, informazioa jakinarazteko betebeharra duen pertsonaren nortasunaren eta egoitzaren zuzeneko berrespena eskuratzen badu, eman beharreko informazioa izango da izena, identifikazio-zerbitzuaren</w:t>
      </w:r>
      <w:r>
        <w:rPr>
          <w:szCs w:val="22"/>
          <w:lang w:val="eu-ES"/>
        </w:rPr>
        <w:t xml:space="preserve"> identifikatzailea eta identifikatzailearen esleipen-jurisdikzioa, eta zein eginkizunen arabera den informazioa jakinarazteko betebeharra duen pertsona bakoitza aipatutako entitatearen kontrola egiten duen pertsona.</w:t>
      </w:r>
    </w:p>
    <w:p w14:paraId="162CF3CF" w14:textId="77777777" w:rsidR="002972B7" w:rsidRPr="00F868F2" w:rsidRDefault="00405B8C" w:rsidP="00F868F2">
      <w:pPr>
        <w:jc w:val="both"/>
        <w:rPr>
          <w:szCs w:val="22"/>
        </w:rPr>
      </w:pPr>
      <w:r>
        <w:rPr>
          <w:szCs w:val="22"/>
          <w:lang w:val="eu-ES"/>
        </w:rPr>
        <w:t>b) Izena, helbidea, IFZ eta, eskuragarri baldin badago, informazioa jakinaraztera behartuta dagoen kriptoaktibo-zerbitzuen hornitzailearen mundu mailako entitate juridikoaren identifikatzailea.</w:t>
      </w:r>
    </w:p>
    <w:p w14:paraId="559203DF" w14:textId="77777777" w:rsidR="002972B7" w:rsidRPr="00F868F2" w:rsidRDefault="00405B8C" w:rsidP="00F868F2">
      <w:pPr>
        <w:jc w:val="both"/>
        <w:rPr>
          <w:szCs w:val="22"/>
        </w:rPr>
      </w:pPr>
      <w:r>
        <w:rPr>
          <w:szCs w:val="22"/>
          <w:lang w:val="eu-ES"/>
        </w:rPr>
        <w:t>c) Informazioa jakinarazteko betebeharra duen kriptoaktibo mota bakoitzerako, informazioa jakinaraztera behartuta dagoen kriptoaktibo-zerbitzuen hornitzaileak horiei dagokienez informazioa jakinarazteko betebeharra duten eragiketak egin baditu urte naturalean, hala dagokionean:</w:t>
      </w:r>
    </w:p>
    <w:p w14:paraId="5DAB5A47" w14:textId="77777777" w:rsidR="002972B7" w:rsidRPr="00F868F2" w:rsidRDefault="00405B8C" w:rsidP="00F868F2">
      <w:pPr>
        <w:jc w:val="both"/>
        <w:rPr>
          <w:szCs w:val="22"/>
        </w:rPr>
      </w:pPr>
      <w:r>
        <w:rPr>
          <w:szCs w:val="22"/>
          <w:lang w:val="eu-ES"/>
        </w:rPr>
        <w:t>1. Informazioa jakinarazteko betebeharra duen kriptoaktibo motaren izen osoa.</w:t>
      </w:r>
    </w:p>
    <w:p w14:paraId="11B32E96" w14:textId="77777777" w:rsidR="002972B7" w:rsidRPr="00F868F2" w:rsidRDefault="00405B8C" w:rsidP="00F868F2">
      <w:pPr>
        <w:jc w:val="both"/>
        <w:rPr>
          <w:szCs w:val="22"/>
        </w:rPr>
      </w:pPr>
      <w:r>
        <w:rPr>
          <w:szCs w:val="22"/>
          <w:lang w:val="eu-ES"/>
        </w:rPr>
        <w:t>2. Ordaindutako zenbateko gordin gehitua, unitate kopuru gehitua eta informazioa jakinarazteko betebeharra duten eragiketen kopurua, moneta fiduziarioaren truke egiten diren erosketei dagokienez.</w:t>
      </w:r>
    </w:p>
    <w:p w14:paraId="220EED56" w14:textId="77777777" w:rsidR="002972B7" w:rsidRPr="00F868F2" w:rsidRDefault="00405B8C" w:rsidP="00F868F2">
      <w:pPr>
        <w:jc w:val="both"/>
        <w:rPr>
          <w:szCs w:val="22"/>
        </w:rPr>
      </w:pPr>
      <w:r>
        <w:rPr>
          <w:szCs w:val="22"/>
          <w:lang w:val="eu-ES"/>
        </w:rPr>
        <w:t>3. Jasotako zenbateko gordin gehitua, unitate kopuru gehitua eta informazioa jakinarazteko betebeharra duten eragiketen kopurua, moneta fiduziarioaren truke egiten diren transmisioei dagokienez.</w:t>
      </w:r>
    </w:p>
    <w:p w14:paraId="31B3C29A" w14:textId="77777777" w:rsidR="002972B7" w:rsidRPr="00F868F2" w:rsidRDefault="00405B8C" w:rsidP="00F868F2">
      <w:pPr>
        <w:jc w:val="both"/>
        <w:rPr>
          <w:szCs w:val="22"/>
        </w:rPr>
      </w:pPr>
      <w:r>
        <w:rPr>
          <w:szCs w:val="22"/>
          <w:lang w:val="eu-ES"/>
        </w:rPr>
        <w:lastRenderedPageBreak/>
        <w:t>4. Merkatuko balio gehitua, unitate kopuru gehitua eta informazioa jakinarazteko betebeharra duten eragiketen kopurua, informazioa jakinarazteko betebeharra duten beste kriptoaktibo batzuen truke egiten diren erosketei dagokienez.</w:t>
      </w:r>
    </w:p>
    <w:p w14:paraId="583D56ED" w14:textId="77777777" w:rsidR="002972B7" w:rsidRPr="00F868F2" w:rsidRDefault="00405B8C" w:rsidP="00F868F2">
      <w:pPr>
        <w:jc w:val="both"/>
        <w:rPr>
          <w:szCs w:val="22"/>
        </w:rPr>
      </w:pPr>
      <w:r>
        <w:rPr>
          <w:szCs w:val="22"/>
          <w:lang w:val="eu-ES"/>
        </w:rPr>
        <w:t>5. Merkatuko balio gehitua, unitate kopuru gehitua eta informazioa jakinarazteko betebeharra duten eragiketen kopurua, informazioa jakinarazteko betebeharra duten beste kriptoaktibo batzuen truke egiten diren transmisioei dagokienez.</w:t>
      </w:r>
    </w:p>
    <w:p w14:paraId="443C98CA" w14:textId="77777777" w:rsidR="002972B7" w:rsidRPr="00F868F2" w:rsidRDefault="00405B8C" w:rsidP="00F868F2">
      <w:pPr>
        <w:jc w:val="both"/>
        <w:rPr>
          <w:szCs w:val="22"/>
        </w:rPr>
      </w:pPr>
      <w:r>
        <w:rPr>
          <w:szCs w:val="22"/>
          <w:lang w:val="eu-ES"/>
        </w:rPr>
        <w:t>6. Merkatuko balio gehitua, unitate kopuru gehitua eta jakinarazteko betebeharra duten txikizkako ordainketa eragiketen kopurua.</w:t>
      </w:r>
    </w:p>
    <w:p w14:paraId="63BE5D4A" w14:textId="77777777" w:rsidR="002972B7" w:rsidRPr="00F868F2" w:rsidRDefault="00405B8C" w:rsidP="00F868F2">
      <w:pPr>
        <w:jc w:val="both"/>
        <w:rPr>
          <w:szCs w:val="22"/>
        </w:rPr>
      </w:pPr>
      <w:r>
        <w:rPr>
          <w:szCs w:val="22"/>
          <w:lang w:val="eu-ES"/>
        </w:rPr>
        <w:t>7. Merkatuko balio gehitua, unitate kopuru gehitua eta, transferentzia motaren arabera banakatuta informazioa jakinaraztera behartuta dagoen kriptoaktibo-zerbitzuen hornitzaileak dakienean, informazioa jakinarazteko betebeharra duen erabiltzaileari bidali zaizkion eta 2. eta 4. zenbakietan jasota ez dauden transferentziei dagozkien eragiketak (informazioa jakinarazteko betebeharra dutenak).</w:t>
      </w:r>
    </w:p>
    <w:p w14:paraId="190DCCE8" w14:textId="77777777" w:rsidR="002972B7" w:rsidRPr="00F868F2" w:rsidRDefault="00405B8C" w:rsidP="00F868F2">
      <w:pPr>
        <w:jc w:val="both"/>
        <w:rPr>
          <w:szCs w:val="22"/>
        </w:rPr>
      </w:pPr>
      <w:r>
        <w:rPr>
          <w:szCs w:val="22"/>
          <w:lang w:val="eu-ES"/>
        </w:rPr>
        <w:t>8. Merkatuko balio gehitua, unitate kopuru gehitua eta, transferentzia motaren arabera banakatuta informazioa jakinaraztera behartuta dagoen kriptoaktibo-zerbitzuen hornitzaileak dakienean, informazioa jakinarazteko betebeharra duen erabiltzaileak egin dituen eta 3., 5. eta 6. zenbakietan jasota ez dauden transferentziei dagozkien eragiketak (informazioa jakinarazteko betebeharra dutenak).</w:t>
      </w:r>
    </w:p>
    <w:p w14:paraId="417A9EC6" w14:textId="77777777" w:rsidR="002972B7" w:rsidRPr="00F868F2" w:rsidRDefault="00405B8C" w:rsidP="00F868F2">
      <w:pPr>
        <w:jc w:val="both"/>
        <w:rPr>
          <w:szCs w:val="22"/>
        </w:rPr>
      </w:pPr>
      <w:r>
        <w:rPr>
          <w:szCs w:val="22"/>
          <w:lang w:val="eu-ES"/>
        </w:rPr>
        <w:t>9. Merkatuko balio gehitua, eta informazioa jakinaraztera behartuta dagoen kriptoaktibo-zerbitzuen hornitzaileak kriptoaktiboen merkatuari buruzkoa den eta 1093/2010 (EB) eta 1095/2010 (EB) Erregelamenduak eta 2013/36/EB eta 2019/1937 (EB) Zuzentarauak aldatzen dituen Europako Parlamentuaren eta Kontseiluaren 2023ko maiatzaren 31ko 2023/1114 Erregelamenduak aipatzen dituen erregistro banatuko helbideetara egindako transferentzien xede izan diren unitateen kopuru gehitua, baldin eta ez bazaie ezagutzen inola</w:t>
      </w:r>
      <w:r>
        <w:rPr>
          <w:szCs w:val="22"/>
          <w:lang w:val="eu-ES"/>
        </w:rPr>
        <w:t>ko loturarik ez aktibo birtualen zerbitzuen hornitzaile batekin, ez finantza-erakunderen batekin.</w:t>
      </w:r>
    </w:p>
    <w:p w14:paraId="1829D824" w14:textId="77777777" w:rsidR="002972B7" w:rsidRPr="00F868F2" w:rsidRDefault="00405B8C" w:rsidP="00F868F2">
      <w:pPr>
        <w:jc w:val="both"/>
        <w:rPr>
          <w:szCs w:val="22"/>
        </w:rPr>
      </w:pPr>
      <w:bookmarkStart w:id="28" w:name="I77"/>
      <w:bookmarkEnd w:id="28"/>
      <w:r>
        <w:rPr>
          <w:b/>
          <w:bCs/>
          <w:szCs w:val="22"/>
          <w:lang w:val="eu-ES"/>
        </w:rPr>
        <w:t>2.</w:t>
      </w:r>
      <w:r>
        <w:rPr>
          <w:szCs w:val="22"/>
          <w:lang w:val="eu-ES"/>
        </w:rPr>
        <w:t xml:space="preserve"> 1.a) atalean xedatzen dena gorabehera, honako salbuespen hauek aplikatuko dira eman beharreko informazioari dagokionez:</w:t>
      </w:r>
    </w:p>
    <w:p w14:paraId="18559820" w14:textId="77777777" w:rsidR="002972B7" w:rsidRPr="00F868F2" w:rsidRDefault="00405B8C" w:rsidP="00F868F2">
      <w:pPr>
        <w:jc w:val="both"/>
        <w:rPr>
          <w:szCs w:val="22"/>
        </w:rPr>
      </w:pPr>
      <w:r>
        <w:rPr>
          <w:szCs w:val="22"/>
          <w:lang w:val="eu-ES"/>
        </w:rPr>
        <w:t>a) Ez da derrigorrezkoa izango IFZ jakinaraztea, egoitzari dagokion jurisdikzioak ematen ez badu.</w:t>
      </w:r>
    </w:p>
    <w:p w14:paraId="26B9BC33" w14:textId="77777777" w:rsidR="002972B7" w:rsidRPr="00F868F2" w:rsidRDefault="00405B8C" w:rsidP="00F868F2">
      <w:pPr>
        <w:jc w:val="both"/>
        <w:rPr>
          <w:szCs w:val="22"/>
        </w:rPr>
      </w:pPr>
      <w:r>
        <w:rPr>
          <w:szCs w:val="22"/>
          <w:lang w:val="eu-ES"/>
        </w:rPr>
        <w:t>b) Ez da beharrezkoa izango jaioterria jakinaraztea, informazioa jakinaraztera behartuta dagoen kriptoaktibo-zerbitzuen hornitzaileak hura eskuratzeko eta jakinarazteko betebeharra ez badu behintzat.</w:t>
      </w:r>
    </w:p>
    <w:p w14:paraId="3E75A953" w14:textId="77777777" w:rsidR="002972B7" w:rsidRPr="00F868F2" w:rsidRDefault="00405B8C" w:rsidP="00F868F2">
      <w:pPr>
        <w:jc w:val="both"/>
        <w:rPr>
          <w:szCs w:val="22"/>
        </w:rPr>
      </w:pPr>
      <w:bookmarkStart w:id="29" w:name="I80"/>
      <w:bookmarkEnd w:id="29"/>
      <w:r>
        <w:rPr>
          <w:b/>
          <w:bCs/>
          <w:szCs w:val="22"/>
          <w:lang w:val="eu-ES"/>
        </w:rPr>
        <w:t>3.</w:t>
      </w:r>
      <w:r>
        <w:rPr>
          <w:szCs w:val="22"/>
          <w:lang w:val="eu-ES"/>
        </w:rPr>
        <w:t xml:space="preserve"> 1.c) ataleko 2. eta 3. zenbakien ondoreetarako, ordaindutako edo jasotako zenbatekoa ordaindu edo jaso den moneta fiduziarioan jakinarazi beharko da. Zenbatekoak hainbat moneta fiduziariotan ordaindu edo jaso badira, moneta bakarrean </w:t>
      </w:r>
      <w:r>
        <w:rPr>
          <w:szCs w:val="22"/>
          <w:lang w:val="eu-ES"/>
        </w:rPr>
        <w:t>jakinaraziko dira, informazioa jakinarazteko betebeharra duen eragiketa bakoitzaren datan irizpide egonkor baten arabera bihurtuta.</w:t>
      </w:r>
    </w:p>
    <w:p w14:paraId="42EDA2DA" w14:textId="77777777" w:rsidR="002972B7" w:rsidRPr="00F868F2" w:rsidRDefault="00405B8C" w:rsidP="00F868F2">
      <w:pPr>
        <w:jc w:val="both"/>
        <w:rPr>
          <w:szCs w:val="22"/>
        </w:rPr>
      </w:pPr>
      <w:r>
        <w:rPr>
          <w:szCs w:val="22"/>
          <w:lang w:val="eu-ES"/>
        </w:rPr>
        <w:t>1.c) ataleko 4 eta 9 arteko zenbakien ondoreetarako, merkatuko balioa moneta fiduziario bakar batean zehaztu eta jakinaraziko da, eta irizpide egonkor baten arabera baloratuko da, informazioa jakinarazteko betebeharra duen eragiketa bakoitzaren datan. Informazioa jakinaraztera behartuta dagoen kriptoaktibo-zerbitzuen hornitzaileak arrazoizko balorazio-metodo bat erabiliko du merkatuko balioa zehazteko, kotizazio-balioa izan daitekeena. Kotizazio baliorik ez dagoenean edo kotizazio balio hori merkatuko balio</w:t>
      </w:r>
      <w:r>
        <w:rPr>
          <w:szCs w:val="22"/>
          <w:lang w:val="eu-ES"/>
        </w:rPr>
        <w:t>aren erreferentzia ez denean, agindu bidez zehazten den balorazio metodo alternatiboa adieraziko da.</w:t>
      </w:r>
    </w:p>
    <w:p w14:paraId="318D6CE6" w14:textId="77777777" w:rsidR="002972B7" w:rsidRPr="00F868F2" w:rsidRDefault="00405B8C" w:rsidP="00F868F2">
      <w:pPr>
        <w:jc w:val="both"/>
        <w:rPr>
          <w:szCs w:val="22"/>
        </w:rPr>
      </w:pPr>
      <w:r>
        <w:rPr>
          <w:szCs w:val="22"/>
          <w:lang w:val="eu-ES"/>
        </w:rPr>
        <w:lastRenderedPageBreak/>
        <w:t>Jakinarazten den informazioak zenbateko bakoitza zein moneta fiduziariotan ematen den zehaztu beharko du.</w:t>
      </w:r>
    </w:p>
    <w:p w14:paraId="19977605" w14:textId="77777777" w:rsidR="002972B7" w:rsidRPr="00F868F2" w:rsidRDefault="00405B8C" w:rsidP="00F868F2">
      <w:pPr>
        <w:jc w:val="both"/>
        <w:rPr>
          <w:szCs w:val="22"/>
        </w:rPr>
      </w:pPr>
      <w:r>
        <w:rPr>
          <w:szCs w:val="22"/>
          <w:lang w:val="eu-ES"/>
        </w:rPr>
        <w:t>Ordaindutako edo jasotako zenbateko garbia edo, hala badagokio, merkatuaren balio garbia jakinaraziko dira, informazioa jakinaraztera behartuta dagoen kriptoaktibo-zerbitzuen hornitzaileak erabiltzaileari kobratutako transakzio-gastuak aintzat hartu gabe.</w:t>
      </w:r>
    </w:p>
    <w:p w14:paraId="629755B6" w14:textId="77777777" w:rsidR="002972B7" w:rsidRPr="00F868F2" w:rsidRDefault="00405B8C" w:rsidP="00F868F2">
      <w:pPr>
        <w:jc w:val="both"/>
        <w:rPr>
          <w:szCs w:val="22"/>
        </w:rPr>
      </w:pPr>
      <w:bookmarkStart w:id="30" w:name="I81"/>
      <w:bookmarkEnd w:id="30"/>
      <w:r>
        <w:rPr>
          <w:b/>
          <w:bCs/>
          <w:szCs w:val="22"/>
          <w:lang w:val="eu-ES"/>
        </w:rPr>
        <w:t>4.</w:t>
      </w:r>
      <w:r>
        <w:rPr>
          <w:szCs w:val="22"/>
          <w:lang w:val="eu-ES"/>
        </w:rPr>
        <w:t xml:space="preserve"> Informazioa jakinaraztera behartuta dagoen kriptoaktibo-zerbitzuen hornitzaile bera bitartekari izan duten informazioa jakinarazteko betebeharra duten kriptoaktibo modu baten edo hainbaten arteko truke-eragiketak jakinarazteko betebeharra izango du hornitzaile horrek, 1.c) ataleko 4. eta 5. zenbakietan xedatzen denari jarraikiz.</w:t>
      </w:r>
    </w:p>
    <w:p w14:paraId="62C01449" w14:textId="77777777" w:rsidR="002972B7" w:rsidRPr="00F868F2" w:rsidRDefault="00405B8C" w:rsidP="00F868F2">
      <w:pPr>
        <w:jc w:val="both"/>
        <w:rPr>
          <w:szCs w:val="22"/>
        </w:rPr>
      </w:pPr>
      <w:bookmarkStart w:id="31" w:name="I82"/>
      <w:bookmarkEnd w:id="31"/>
      <w:r>
        <w:rPr>
          <w:b/>
          <w:bCs/>
          <w:szCs w:val="22"/>
          <w:lang w:val="eu-ES"/>
        </w:rPr>
        <w:t>5.</w:t>
      </w:r>
      <w:r>
        <w:rPr>
          <w:szCs w:val="22"/>
          <w:lang w:val="eu-ES"/>
        </w:rPr>
        <w:t xml:space="preserve"> Informazioa jakinaraztera behartuta dagoen kriptoaktibo-zerbitzuen hornitzaileak 1.c) ataleko 9. zenbakiak aipatzen dituen erregistro banatuko helbideak edo identifikatzaile baliokideak bildu beharko ditu, eta Administrazioaren eskura izango ditu informazioa komunikatzeko betebeharra duten eragiketei buruzko informazioa eman beharra dagoen urteaz geroztik, bosgarren urtea amaitzen den arte.</w:t>
      </w:r>
    </w:p>
    <w:p w14:paraId="7DD7274E" w14:textId="77777777" w:rsidR="002972B7" w:rsidRPr="00F868F2" w:rsidRDefault="00405B8C" w:rsidP="00F868F2">
      <w:pPr>
        <w:jc w:val="both"/>
        <w:rPr>
          <w:szCs w:val="22"/>
        </w:rPr>
      </w:pPr>
      <w:bookmarkStart w:id="32" w:name="I83"/>
      <w:bookmarkEnd w:id="32"/>
      <w:r>
        <w:rPr>
          <w:b/>
          <w:bCs/>
          <w:szCs w:val="22"/>
          <w:lang w:val="eu-ES"/>
        </w:rPr>
        <w:t>6.</w:t>
      </w:r>
      <w:r>
        <w:rPr>
          <w:szCs w:val="22"/>
          <w:lang w:val="eu-ES"/>
        </w:rPr>
        <w:t xml:space="preserve"> Informazioa jakinaraztera behartuta dagoen kriptoaktibo-zerbitzuen hornitzailea ez da behartuta egongo 1. atalean aipatzen den informazioa ematera, 7.2.b) artikuluan, Espainian edo Europar Batasuneko beste Estatu batean egoitza izanik, informazioa komunikatzeko betebeharra duten erabiltzaileei edo kontrola egiten duten pertsonei dagokienez xedatzen denaren arabera, baldin eta informazioa jakinaraztera behartuta dagoen kriptoaktibo-zerbitzuen hornitzaileak informatzeko betebeharra betetzen badu informazioa </w:t>
      </w:r>
      <w:r>
        <w:rPr>
          <w:szCs w:val="22"/>
          <w:lang w:val="eu-ES"/>
        </w:rPr>
        <w:t>komunikatzeko betebeharra duen erabiltzailearen edo kontrola egiten duen pertsonaren egoitza den Estatuarekin eskudun agintarien arteko kualifikazio-hitzarmena sinatuta eta indarrean duen Europar Batasunetik kanpo dagoen jurisdikzio batean.</w:t>
      </w:r>
    </w:p>
    <w:p w14:paraId="420BE607" w14:textId="77777777" w:rsidR="002972B7" w:rsidRPr="00F868F2" w:rsidRDefault="00405B8C" w:rsidP="00F868F2">
      <w:pPr>
        <w:jc w:val="both"/>
        <w:rPr>
          <w:szCs w:val="22"/>
        </w:rPr>
      </w:pPr>
      <w:bookmarkStart w:id="33" w:name="I84"/>
      <w:bookmarkEnd w:id="33"/>
      <w:r>
        <w:rPr>
          <w:b/>
          <w:bCs/>
          <w:szCs w:val="22"/>
          <w:lang w:val="eu-ES"/>
        </w:rPr>
        <w:t>7.</w:t>
      </w:r>
      <w:r>
        <w:rPr>
          <w:szCs w:val="22"/>
          <w:lang w:val="eu-ES"/>
        </w:rPr>
        <w:t xml:space="preserve"> Otsailaren 28ko 6/2005 Foru Arau Orokorrak, Arabako zergei buruzkoak, hogeita hamargarren xedapen gehigarriaren 3. apartatuan ezarritakoaren ondorioetarako, datu multzotzat hartuko dira 1. apartatuko a) letran aipatzen den informazioa, bai eta c) letrako puntu bakoitza ere, informazioa jakinarazi behar zaion erabiltzaile edo kontrola gauzatzen duen pertsona bakoitzari dagokionez.</w:t>
      </w:r>
    </w:p>
    <w:p w14:paraId="5D847CC6" w14:textId="77777777" w:rsidR="002972B7" w:rsidRPr="00F868F2" w:rsidRDefault="00405B8C" w:rsidP="00F868F2">
      <w:pPr>
        <w:jc w:val="both"/>
        <w:rPr>
          <w:szCs w:val="22"/>
        </w:rPr>
      </w:pPr>
      <w:r>
        <w:rPr>
          <w:szCs w:val="22"/>
          <w:lang w:val="eu-ES"/>
        </w:rPr>
        <w:t>Halaber, datutzat joko dira 1.b) atalean aipatzen diren informazio indibidualizatu guztiak.</w:t>
      </w:r>
    </w:p>
    <w:p w14:paraId="3EB396CA" w14:textId="77777777" w:rsidR="00B64244" w:rsidRPr="00F868F2" w:rsidRDefault="00405B8C" w:rsidP="00F868F2">
      <w:pPr>
        <w:jc w:val="both"/>
        <w:rPr>
          <w:b/>
          <w:bCs/>
          <w:szCs w:val="22"/>
        </w:rPr>
      </w:pPr>
      <w:r>
        <w:rPr>
          <w:b/>
          <w:bCs/>
          <w:szCs w:val="22"/>
          <w:lang w:val="eu-ES"/>
        </w:rPr>
        <w:t xml:space="preserve">XEDAPEN GEHIGARRI BAKARRA. Ekonomia Lankidetza eta Garapenerako Antolakundearen iruzkinen araberako interpretazioa. </w:t>
      </w:r>
    </w:p>
    <w:p w14:paraId="0AAC9B94" w14:textId="77777777" w:rsidR="00B64244" w:rsidRPr="00F868F2" w:rsidRDefault="00405B8C" w:rsidP="00F868F2">
      <w:pPr>
        <w:jc w:val="both"/>
        <w:rPr>
          <w:szCs w:val="22"/>
        </w:rPr>
      </w:pPr>
      <w:r>
        <w:rPr>
          <w:szCs w:val="22"/>
          <w:lang w:val="eu-ES"/>
        </w:rPr>
        <w:t xml:space="preserve">Foru dekretu honetan jasotako arauak eta definizioak, bai eta abenduaren 23ko 111/2008 Foru Dekretuan, atzerrian dauden kontuei, eragiketei eta finantza aktiboei nahiz ondasun eta eskubideei buruz informatzeko betebeharra arautzen duenekoan, kriptoaktiboen zerbitzu hornitzaileek informazioa jakinarazteko dituzten betebeharrei dagokienez txertatutakoak ere, Ekonomia Lankidetza eta Garapenerako Antolakundeak Agintaritza Eskudunaren Eredu Akordioari eta Kriptoaktiboei buruzko informazioa trukatzeko esparruari </w:t>
      </w:r>
      <w:r>
        <w:rPr>
          <w:szCs w:val="22"/>
          <w:lang w:val="eu-ES"/>
        </w:rPr>
        <w:t>buruz egindako iruzkinen arabera interpretatuko dira.</w:t>
      </w:r>
    </w:p>
    <w:p w14:paraId="1AD9283A" w14:textId="77777777" w:rsidR="00875921" w:rsidRPr="00F868F2" w:rsidRDefault="00405B8C" w:rsidP="00F868F2">
      <w:pPr>
        <w:jc w:val="both"/>
        <w:rPr>
          <w:b/>
          <w:bCs/>
          <w:szCs w:val="22"/>
        </w:rPr>
      </w:pPr>
      <w:r>
        <w:rPr>
          <w:b/>
          <w:bCs/>
          <w:szCs w:val="22"/>
          <w:lang w:val="eu-ES"/>
        </w:rPr>
        <w:t>XEDAPEN IRAGANKORRAK</w:t>
      </w:r>
    </w:p>
    <w:p w14:paraId="17E8FA09" w14:textId="77777777" w:rsidR="00AD5F90" w:rsidRPr="00F868F2" w:rsidRDefault="00405B8C" w:rsidP="00F868F2">
      <w:pPr>
        <w:jc w:val="both"/>
        <w:rPr>
          <w:b/>
          <w:bCs/>
          <w:szCs w:val="22"/>
        </w:rPr>
      </w:pPr>
      <w:r>
        <w:rPr>
          <w:b/>
          <w:bCs/>
          <w:szCs w:val="22"/>
          <w:lang w:val="eu-ES"/>
        </w:rPr>
        <w:t>Lehenengoa. 2025. urtean moneta birtualekin egindako eragiketak jakinarazteko betebeharra.</w:t>
      </w:r>
    </w:p>
    <w:p w14:paraId="5FCCF140" w14:textId="77777777" w:rsidR="00AD5F90" w:rsidRPr="00F868F2" w:rsidRDefault="00405B8C" w:rsidP="00F868F2">
      <w:pPr>
        <w:jc w:val="both"/>
        <w:rPr>
          <w:szCs w:val="22"/>
        </w:rPr>
      </w:pPr>
      <w:r>
        <w:rPr>
          <w:szCs w:val="22"/>
          <w:lang w:val="eu-ES"/>
        </w:rPr>
        <w:t xml:space="preserve">Abenduaren 23ko 111/2008 Foru Dekretuak, atzerrian dauden kontuei, eragiketei eta finantza aktiboei nahiz ondasun eta eskubideei buruz informatzeko betebeharra arautzen duenak, 26 bis artikuluan aipatzen duen moneta birtualekin egindako eragiketei buruz informatzeko betebeharra, 2026an </w:t>
      </w:r>
      <w:r>
        <w:rPr>
          <w:szCs w:val="22"/>
          <w:lang w:val="eu-ES"/>
        </w:rPr>
        <w:lastRenderedPageBreak/>
        <w:t>aurkeztuko diren aitorpenen bidez bete beharko da, 2025ean egindako eragiketei dagokienez, Ogasun, Finantza eta Aurrekontu Saileko foru diputatu eta diputatu nagusiaren bigarren diputatu nagusiorde denaren maiatzaren 10eko 270/2024 Foru Aginduarekin bat etorriz. Foru agindu horren bidez onetsi ziren 172 eredua, “Moneta birtualetako saldoei buruzko informazio aitorpena”, eta 173 eredua, “Moneta birtualekin egindako eragiketei buruzko informazio aitorpena”, bai eta horiek aurkezteko baldintzak eta prozedura e</w:t>
      </w:r>
      <w:r>
        <w:rPr>
          <w:szCs w:val="22"/>
          <w:lang w:val="eu-ES"/>
        </w:rPr>
        <w:t>re.</w:t>
      </w:r>
    </w:p>
    <w:p w14:paraId="5450171D" w14:textId="77777777" w:rsidR="00E20CDB" w:rsidRPr="00F868F2" w:rsidRDefault="00405B8C" w:rsidP="00F868F2">
      <w:pPr>
        <w:jc w:val="both"/>
        <w:rPr>
          <w:b/>
          <w:bCs/>
          <w:szCs w:val="22"/>
        </w:rPr>
      </w:pPr>
      <w:r>
        <w:rPr>
          <w:b/>
          <w:bCs/>
          <w:szCs w:val="22"/>
          <w:lang w:val="eu-ES"/>
        </w:rPr>
        <w:t>Bigarrena.</w:t>
      </w:r>
      <w:r>
        <w:rPr>
          <w:szCs w:val="22"/>
          <w:lang w:val="eu-ES"/>
        </w:rPr>
        <w:t xml:space="preserve"> </w:t>
      </w:r>
      <w:r>
        <w:rPr>
          <w:b/>
          <w:bCs/>
          <w:szCs w:val="22"/>
          <w:lang w:val="eu-ES"/>
        </w:rPr>
        <w:t>Kriptoaktiboen operadoreen Erregistroan inskribatzeko araubide iragankorra.</w:t>
      </w:r>
    </w:p>
    <w:p w14:paraId="1F939ED6" w14:textId="77777777" w:rsidR="00E20CDB" w:rsidRPr="00F868F2" w:rsidRDefault="00405B8C" w:rsidP="00F868F2">
      <w:pPr>
        <w:jc w:val="both"/>
        <w:rPr>
          <w:szCs w:val="22"/>
        </w:rPr>
      </w:pPr>
      <w:r>
        <w:rPr>
          <w:szCs w:val="22"/>
          <w:lang w:val="eu-ES"/>
        </w:rPr>
        <w:t>Foru</w:t>
      </w:r>
      <w:r>
        <w:rPr>
          <w:szCs w:val="22"/>
          <w:lang w:val="eu-ES"/>
        </w:rPr>
        <w:t xml:space="preserve"> dekretu hau indarrean jartzen den unean kriptoaktiboen operadoreen erregistroan inskribatzeko betebeharra duten kriptoaktiboen operadoreek dagokion alta aitorpena aurkeztu beharko dute, foru dekretu hau indarrean jartzen den egunetik hiru hilabeteko epean.</w:t>
      </w:r>
    </w:p>
    <w:p w14:paraId="7D412F69" w14:textId="77777777" w:rsidR="00AD5F90" w:rsidRPr="00F868F2" w:rsidRDefault="00405B8C" w:rsidP="00F868F2">
      <w:pPr>
        <w:jc w:val="both"/>
        <w:rPr>
          <w:b/>
          <w:bCs/>
          <w:szCs w:val="22"/>
        </w:rPr>
      </w:pPr>
      <w:r>
        <w:rPr>
          <w:b/>
          <w:bCs/>
          <w:szCs w:val="22"/>
          <w:lang w:val="eu-ES"/>
        </w:rPr>
        <w:t xml:space="preserve">XEDAPEN INDARGATZAILE BAKARRA. Arauak indargabetzea. </w:t>
      </w:r>
    </w:p>
    <w:p w14:paraId="48C4CDC6" w14:textId="77777777" w:rsidR="00AD5F90" w:rsidRPr="00F868F2" w:rsidRDefault="00405B8C" w:rsidP="00F868F2">
      <w:pPr>
        <w:jc w:val="both"/>
        <w:rPr>
          <w:szCs w:val="22"/>
        </w:rPr>
      </w:pPr>
      <w:r>
        <w:rPr>
          <w:szCs w:val="22"/>
          <w:lang w:val="eu-ES"/>
        </w:rPr>
        <w:t>2026ko urtarrilaren 1etik aurrera, foru dekretu honen lehenengo xedapen iragankorrean xedatutakoa eragotzi gabe, indargabetuta geratzen da abenduaren 23ko 111/2008 Foru Dekretuaren 26 bis artikulua, kontuei, eragiketa eta aktibo finantzarioei, bai eta atzerrian dauden ondasun eta eskubideei buruzko informazioa emateko betebeharra arautzen duena.</w:t>
      </w:r>
    </w:p>
    <w:p w14:paraId="4116FDDF" w14:textId="77777777" w:rsidR="00D702B6" w:rsidRPr="00F868F2" w:rsidRDefault="00405B8C" w:rsidP="00F868F2">
      <w:pPr>
        <w:jc w:val="both"/>
        <w:rPr>
          <w:b/>
          <w:bCs/>
          <w:szCs w:val="22"/>
        </w:rPr>
      </w:pPr>
      <w:r>
        <w:rPr>
          <w:b/>
          <w:bCs/>
          <w:szCs w:val="22"/>
          <w:lang w:val="eu-ES"/>
        </w:rPr>
        <w:t>AZKEN XEDAPENAK</w:t>
      </w:r>
    </w:p>
    <w:p w14:paraId="2A161ECB" w14:textId="77777777" w:rsidR="00E92DB1" w:rsidRPr="00F868F2" w:rsidRDefault="00405B8C" w:rsidP="00F868F2">
      <w:pPr>
        <w:jc w:val="both"/>
        <w:rPr>
          <w:b/>
          <w:bCs/>
          <w:szCs w:val="22"/>
        </w:rPr>
      </w:pPr>
      <w:bookmarkStart w:id="34" w:name="I92"/>
      <w:bookmarkStart w:id="35" w:name="_Hlk223094520"/>
      <w:bookmarkEnd w:id="34"/>
      <w:r>
        <w:rPr>
          <w:b/>
          <w:bCs/>
          <w:szCs w:val="22"/>
          <w:lang w:val="eu-ES"/>
        </w:rPr>
        <w:t>Lehenengoa. Aldaketa: 3/2011 Foru Dekretua, urtarrilaren 25ekoa, Zergadunen Errolda eta horren inguruko betebeharrak arautzen dituena.</w:t>
      </w:r>
    </w:p>
    <w:bookmarkEnd w:id="35"/>
    <w:p w14:paraId="2DA80FDD" w14:textId="77777777" w:rsidR="00E92DB1" w:rsidRPr="00F868F2" w:rsidRDefault="00405B8C" w:rsidP="00F868F2">
      <w:pPr>
        <w:jc w:val="both"/>
        <w:rPr>
          <w:szCs w:val="22"/>
        </w:rPr>
      </w:pPr>
      <w:r>
        <w:rPr>
          <w:szCs w:val="22"/>
          <w:lang w:val="eu-ES"/>
        </w:rPr>
        <w:t>Honako aldaketa hauek egiten dira zergadunen errolda eta horren inguruko betebeharrak arautzen dituen urtarrilaren 25eko 3/2011 Foru Dekretuan:</w:t>
      </w:r>
    </w:p>
    <w:p w14:paraId="23755B04" w14:textId="77777777" w:rsidR="008D77F6" w:rsidRPr="00F868F2" w:rsidRDefault="00405B8C" w:rsidP="00F868F2">
      <w:pPr>
        <w:jc w:val="both"/>
        <w:rPr>
          <w:szCs w:val="22"/>
        </w:rPr>
      </w:pPr>
      <w:r>
        <w:rPr>
          <w:b/>
          <w:bCs/>
          <w:szCs w:val="22"/>
          <w:lang w:val="eu-ES"/>
        </w:rPr>
        <w:t>Bat.</w:t>
      </w:r>
      <w:r>
        <w:rPr>
          <w:szCs w:val="22"/>
          <w:lang w:val="eu-ES"/>
        </w:rPr>
        <w:t xml:space="preserve"> m) hizkia gehitzen zaio 3. artikuluaren 1. atalari, ondorengo edukia duena:</w:t>
      </w:r>
    </w:p>
    <w:p w14:paraId="6831781A" w14:textId="77777777" w:rsidR="008D77F6" w:rsidRPr="00F868F2" w:rsidRDefault="00405B8C" w:rsidP="00F868F2">
      <w:pPr>
        <w:jc w:val="both"/>
        <w:rPr>
          <w:szCs w:val="22"/>
        </w:rPr>
      </w:pPr>
      <w:r>
        <w:rPr>
          <w:szCs w:val="22"/>
          <w:lang w:val="eu-ES"/>
        </w:rPr>
        <w:t xml:space="preserve">“m) Kriptoaktiboen operadoreen Erregistroa”. </w:t>
      </w:r>
    </w:p>
    <w:p w14:paraId="4CD95A81" w14:textId="77777777" w:rsidR="006A64CB" w:rsidRPr="00F868F2" w:rsidRDefault="00405B8C" w:rsidP="00F868F2">
      <w:pPr>
        <w:jc w:val="both"/>
        <w:rPr>
          <w:szCs w:val="22"/>
        </w:rPr>
      </w:pPr>
      <w:r>
        <w:rPr>
          <w:b/>
          <w:bCs/>
          <w:szCs w:val="22"/>
          <w:lang w:val="eu-ES"/>
        </w:rPr>
        <w:t>Bi.</w:t>
      </w:r>
      <w:r>
        <w:rPr>
          <w:szCs w:val="22"/>
          <w:lang w:val="eu-ES"/>
        </w:rPr>
        <w:t xml:space="preserve"> 9 sexies artikulua gehitzen da. Hona testua:</w:t>
      </w:r>
    </w:p>
    <w:p w14:paraId="4971F7A1" w14:textId="77777777" w:rsidR="006A5028" w:rsidRPr="00F868F2" w:rsidRDefault="00405B8C" w:rsidP="00F868F2">
      <w:pPr>
        <w:jc w:val="both"/>
        <w:rPr>
          <w:szCs w:val="22"/>
        </w:rPr>
      </w:pPr>
      <w:r>
        <w:rPr>
          <w:szCs w:val="22"/>
          <w:lang w:val="eu-ES"/>
        </w:rPr>
        <w:t xml:space="preserve">“9 sexies artikulua. Kriptoaktiboen operadoreen Erregistroa. </w:t>
      </w:r>
    </w:p>
    <w:p w14:paraId="3435C37D" w14:textId="77777777" w:rsidR="006A5028" w:rsidRPr="00F868F2" w:rsidRDefault="00405B8C" w:rsidP="00F868F2">
      <w:pPr>
        <w:jc w:val="both"/>
        <w:rPr>
          <w:strike/>
          <w:szCs w:val="22"/>
        </w:rPr>
      </w:pPr>
      <w:r>
        <w:rPr>
          <w:szCs w:val="22"/>
          <w:lang w:val="eu-ES"/>
        </w:rPr>
        <w:t>Kriptoaktiboen operadoreen erregistroan soilik inskribatuko dira egoki jarduteko arauen eta kriptoaktiboen zerbitzu emaile jakin batzuen informazio betebeharren garapena onartzen duen, eta abenduaren 28ko 80/2005 Foru Dekretua, abenduaren 23ko 111/2008 Foru Dekretua, urtarrilaren 25eko 3/2011 Foru Dekretua, otsailaren 21eko 6/2017 Foru Dekretua eta azaroaren 3ko 35/2020 Foru Dekretua aldatzen dituen foru dekretuaren eranskinean definitutako moduan informazioa ematera behartuta dauden kriptoaktiboen zerbitzu</w:t>
      </w:r>
      <w:r>
        <w:rPr>
          <w:szCs w:val="22"/>
          <w:lang w:val="eu-ES"/>
        </w:rPr>
        <w:t xml:space="preserve"> emaile diren kriptoaktiboen operadoreak”.</w:t>
      </w:r>
      <w:bookmarkStart w:id="36" w:name="_Hlk230871649"/>
      <w:bookmarkEnd w:id="36"/>
    </w:p>
    <w:p w14:paraId="0D9970C0" w14:textId="77777777" w:rsidR="006A5028" w:rsidRPr="00F868F2" w:rsidRDefault="00405B8C" w:rsidP="00F868F2">
      <w:pPr>
        <w:jc w:val="both"/>
        <w:rPr>
          <w:szCs w:val="22"/>
        </w:rPr>
      </w:pPr>
      <w:r>
        <w:rPr>
          <w:b/>
          <w:bCs/>
          <w:szCs w:val="22"/>
          <w:lang w:val="eu-ES"/>
        </w:rPr>
        <w:t>Hiru.</w:t>
      </w:r>
      <w:r>
        <w:rPr>
          <w:szCs w:val="22"/>
          <w:lang w:val="eu-ES"/>
        </w:rPr>
        <w:t xml:space="preserve"> 12 ter artikulua gehitzen da, honako eduki honekin:</w:t>
      </w:r>
    </w:p>
    <w:p w14:paraId="52871D29" w14:textId="77777777" w:rsidR="00236F93" w:rsidRPr="00F868F2" w:rsidRDefault="00405B8C" w:rsidP="00F868F2">
      <w:pPr>
        <w:jc w:val="both"/>
        <w:rPr>
          <w:szCs w:val="22"/>
        </w:rPr>
      </w:pPr>
      <w:r>
        <w:rPr>
          <w:rStyle w:val="nfasis"/>
          <w:i w:val="0"/>
          <w:iCs w:val="0"/>
          <w:szCs w:val="22"/>
          <w:lang w:val="eu-ES"/>
        </w:rPr>
        <w:t xml:space="preserve">“12 ter artikulua. Informazioa jakinaraztera behartuta dauden kriptoaktibo-zerbitzuen hornitzaile diren kriptoaktiboen operadoreen Erregistroan alta eman izanaren adierazpena. </w:t>
      </w:r>
    </w:p>
    <w:p w14:paraId="24769C91" w14:textId="77777777" w:rsidR="00377480" w:rsidRPr="00F868F2" w:rsidRDefault="00405B8C" w:rsidP="00F868F2">
      <w:pPr>
        <w:jc w:val="both"/>
        <w:rPr>
          <w:szCs w:val="22"/>
        </w:rPr>
      </w:pPr>
      <w:r>
        <w:rPr>
          <w:szCs w:val="22"/>
          <w:lang w:val="eu-ES"/>
        </w:rPr>
        <w:t xml:space="preserve">1. Kriptoaktiboen operadoreak, baldin eta egoki jarduteko arauen eta kriptoaktiboen zerbitzu emaile jakin </w:t>
      </w:r>
      <w:r>
        <w:rPr>
          <w:szCs w:val="22"/>
          <w:lang w:val="eu-ES"/>
        </w:rPr>
        <w:t xml:space="preserve">batzuen informazio betebeharren garapena onartzen duen eta abenduaren 28ko 80/2005 Foru </w:t>
      </w:r>
      <w:r>
        <w:rPr>
          <w:szCs w:val="22"/>
          <w:lang w:val="eu-ES"/>
        </w:rPr>
        <w:lastRenderedPageBreak/>
        <w:t>Dekretua, abenduaren 23ko 111/2008 Foru Dekretua, urtarrilaren 25eko 3/2011 Foru Dekretua, otsailaren 21eko 6/2017 Foru Dekretua eta azaroaren 3ko 35/2020 Foru Dekretua aldatzen dituen foru dekretuaren eranskinean definitutako moduan informazioa ematera behartutako kriptoaktiboen zerbitzu emailea bada, alta aitorpena aurkeztu beharko du Kriptoaktiboen Operadoreen Erregistroan, baldin eta Espainian bete behar baditu abend</w:t>
      </w:r>
      <w:r>
        <w:rPr>
          <w:szCs w:val="22"/>
          <w:lang w:val="eu-ES"/>
        </w:rPr>
        <w:t>uaren 23ko 111/2008 Foru Dekretuaren 2 ter artikuluan aipatzen diren informazioa emateko eta egoki jarduteko betebeharrak. Foru dekretu horrek kontuei, eragiketa eta aktibo finantzarioei, bai eta atzerrian dauden ondasun eta eskubideei buruzko informazioa emateko betebeharra arautzen du.</w:t>
      </w:r>
    </w:p>
    <w:p w14:paraId="75612503" w14:textId="77777777" w:rsidR="00236F93" w:rsidRPr="00F868F2" w:rsidRDefault="00405B8C" w:rsidP="00F868F2">
      <w:pPr>
        <w:jc w:val="both"/>
        <w:rPr>
          <w:szCs w:val="22"/>
        </w:rPr>
      </w:pPr>
      <w:r>
        <w:rPr>
          <w:szCs w:val="22"/>
          <w:lang w:val="eu-ES"/>
        </w:rPr>
        <w:t>Era berean, alta aitorpena aurkeztu beharko du, baldin eta Kontseiluaren 2011ko otsailaren 15eko 2011/16/EB Zuzentarauaren, fiskalitatearen arloko administrazio lankidetzari buruzkoaren eta 77/799/EEE Zuzentaraua indargabetzen duenaren, VI. eranskineko I. ataleko A.2 apartatuaren arabera, aipatutako zuzentarauaren VI. eranskineko II. eta III. ataletan ezarritako betebeharrak Europar Batasuneko beste estatu kide batean ere bete behar baditu, baina I. atal bereko C, D, E, F eta G apartatuetan aurreikusitakoar</w:t>
      </w:r>
      <w:r>
        <w:rPr>
          <w:szCs w:val="22"/>
          <w:lang w:val="eu-ES"/>
        </w:rPr>
        <w:t>en arabera estatu kide horretan betebehar horiek betetzera behartuta ez badago, Espainian bete behar dituelako.</w:t>
      </w:r>
    </w:p>
    <w:p w14:paraId="2AD5E917" w14:textId="77777777" w:rsidR="00236F93" w:rsidRPr="00F868F2" w:rsidRDefault="00405B8C" w:rsidP="00F868F2">
      <w:pPr>
        <w:jc w:val="both"/>
        <w:rPr>
          <w:szCs w:val="22"/>
        </w:rPr>
      </w:pPr>
      <w:r>
        <w:rPr>
          <w:szCs w:val="22"/>
          <w:lang w:val="eu-ES"/>
        </w:rPr>
        <w:t>2. Alta emanda dagoela dioen adierazpenak honako informazio hau jaso beharko du:</w:t>
      </w:r>
    </w:p>
    <w:p w14:paraId="6B5BDAB7" w14:textId="77777777" w:rsidR="00236F93" w:rsidRPr="00F868F2" w:rsidRDefault="00405B8C" w:rsidP="00F868F2">
      <w:pPr>
        <w:jc w:val="both"/>
        <w:rPr>
          <w:szCs w:val="22"/>
        </w:rPr>
      </w:pPr>
      <w:r>
        <w:rPr>
          <w:szCs w:val="22"/>
          <w:lang w:val="eu-ES"/>
        </w:rPr>
        <w:t>a) Izen-abizenak edo sozietate-izena edo izen osoa.</w:t>
      </w:r>
    </w:p>
    <w:p w14:paraId="3DE283A2" w14:textId="77777777" w:rsidR="00236F93" w:rsidRPr="00F868F2" w:rsidRDefault="00405B8C" w:rsidP="00F868F2">
      <w:pPr>
        <w:jc w:val="both"/>
        <w:rPr>
          <w:szCs w:val="22"/>
        </w:rPr>
      </w:pPr>
      <w:r>
        <w:rPr>
          <w:szCs w:val="22"/>
          <w:lang w:val="eu-ES"/>
        </w:rPr>
        <w:t>b) Egoitzaren jurisdikzioa.</w:t>
      </w:r>
    </w:p>
    <w:p w14:paraId="35E0C015" w14:textId="77777777" w:rsidR="00236F93" w:rsidRPr="00F868F2" w:rsidRDefault="00405B8C" w:rsidP="00F868F2">
      <w:pPr>
        <w:jc w:val="both"/>
        <w:rPr>
          <w:szCs w:val="22"/>
        </w:rPr>
      </w:pPr>
      <w:r>
        <w:rPr>
          <w:szCs w:val="22"/>
          <w:lang w:val="eu-ES"/>
        </w:rPr>
        <w:t>c) Kriptoaktiboen operadoreari esleitutako identifikazio fiskaleko zenbakia, hura jaulki duen jurisdikzioa zein den adierazita.</w:t>
      </w:r>
    </w:p>
    <w:p w14:paraId="0A35C47E" w14:textId="77777777" w:rsidR="00236F93" w:rsidRPr="00F868F2" w:rsidRDefault="00405B8C" w:rsidP="00F868F2">
      <w:pPr>
        <w:jc w:val="both"/>
        <w:rPr>
          <w:szCs w:val="22"/>
        </w:rPr>
      </w:pPr>
      <w:r>
        <w:rPr>
          <w:szCs w:val="22"/>
          <w:lang w:val="eu-ES"/>
        </w:rPr>
        <w:t>d) Egoitza.</w:t>
      </w:r>
    </w:p>
    <w:p w14:paraId="4BBFC79A" w14:textId="77777777" w:rsidR="00236F93" w:rsidRPr="00F868F2" w:rsidRDefault="00405B8C" w:rsidP="00F868F2">
      <w:pPr>
        <w:jc w:val="both"/>
        <w:rPr>
          <w:szCs w:val="22"/>
        </w:rPr>
      </w:pPr>
      <w:r>
        <w:rPr>
          <w:szCs w:val="22"/>
          <w:lang w:val="eu-ES"/>
        </w:rPr>
        <w:t>e) Helbide elektronikoak, webguneak barne.</w:t>
      </w:r>
    </w:p>
    <w:p w14:paraId="175930C5" w14:textId="77777777" w:rsidR="00236F93" w:rsidRPr="00F868F2" w:rsidRDefault="00405B8C" w:rsidP="00F868F2">
      <w:pPr>
        <w:jc w:val="both"/>
        <w:rPr>
          <w:szCs w:val="22"/>
        </w:rPr>
      </w:pPr>
      <w:r>
        <w:rPr>
          <w:szCs w:val="22"/>
          <w:lang w:val="eu-ES"/>
        </w:rPr>
        <w:t>f) Hala badagokio, Espainian edo egoitza-herrialdean edo -jurisdikzioan dituen legezko ordezkarien izen-abizenak edo sozietate-izena edo izen osoa eta identifikazio fiskaleko zenbakia.</w:t>
      </w:r>
    </w:p>
    <w:p w14:paraId="53B0B687" w14:textId="77777777" w:rsidR="00236F93" w:rsidRPr="00F868F2" w:rsidRDefault="00405B8C" w:rsidP="00F868F2">
      <w:pPr>
        <w:jc w:val="both"/>
        <w:rPr>
          <w:szCs w:val="22"/>
        </w:rPr>
      </w:pPr>
      <w:r>
        <w:rPr>
          <w:szCs w:val="22"/>
          <w:lang w:val="eu-ES"/>
        </w:rPr>
        <w:t>g) Informazioa jakinarazteko betebeharra duten erabiltzaileen egoitza fiskaleko jurisdikzioak.</w:t>
      </w:r>
    </w:p>
    <w:p w14:paraId="3D574564" w14:textId="77777777" w:rsidR="00236F93" w:rsidRPr="00F868F2" w:rsidRDefault="00405B8C" w:rsidP="00F868F2">
      <w:pPr>
        <w:jc w:val="both"/>
        <w:rPr>
          <w:szCs w:val="22"/>
        </w:rPr>
      </w:pPr>
      <w:r>
        <w:rPr>
          <w:szCs w:val="22"/>
          <w:lang w:val="eu-ES"/>
        </w:rPr>
        <w:t>h) Hala badagokio, Europar Batasunekoa ez den jurisdikzio kualifikatua, baldin eta operadoreak bertan betetzen baditu egoki jarduteko arauen eta kriptoaktiboen zerbitzu emaile jakin batzuen informazio betebeharren garapena onartzen duen eta abenduaren 28ko 80/2005 Foru Dekretua, abenduaren 23ko 111/2008 Foru Dekretua, urtarrilaren 25eko 3/2011 Foru Dekretua, otsailaren 21eko 6/2017 Foru Dekretua eta azaroaren 3ko 35/2020 Foru Dekretua aldatzen dituen foru dekretuaren 7. artikuluko 4. apartatuko a), b) eta c</w:t>
      </w:r>
      <w:r>
        <w:rPr>
          <w:szCs w:val="22"/>
          <w:lang w:val="eu-ES"/>
        </w:rPr>
        <w:t xml:space="preserve">) letretan eta 5. eta 7. apartatuetan aipatzen diren informazioa emateko eta egoki jarduteko betebeharrak. </w:t>
      </w:r>
    </w:p>
    <w:p w14:paraId="580DD9D4" w14:textId="77777777" w:rsidR="00236F93" w:rsidRPr="00F868F2" w:rsidRDefault="00405B8C" w:rsidP="00F868F2">
      <w:pPr>
        <w:jc w:val="both"/>
        <w:rPr>
          <w:rFonts w:eastAsiaTheme="minorEastAsia"/>
          <w:szCs w:val="22"/>
        </w:rPr>
      </w:pPr>
      <w:r>
        <w:rPr>
          <w:szCs w:val="22"/>
          <w:lang w:val="eu-ES"/>
        </w:rPr>
        <w:t>3. Aitorpen hori Ogasun, Finantza eta Aurrekontu Saileko foru diputatuaren foru agindu bidez ezartzen den moduan aurkeztu beharko da.</w:t>
      </w:r>
    </w:p>
    <w:p w14:paraId="266A8551" w14:textId="77777777" w:rsidR="00236F93" w:rsidRPr="00F868F2" w:rsidRDefault="00405B8C" w:rsidP="00F868F2">
      <w:pPr>
        <w:jc w:val="both"/>
        <w:rPr>
          <w:szCs w:val="22"/>
        </w:rPr>
      </w:pPr>
      <w:r>
        <w:rPr>
          <w:szCs w:val="22"/>
          <w:lang w:val="eu-ES"/>
        </w:rPr>
        <w:t xml:space="preserve">4. Zerga-administrazioak identifikazio indibidualeko zenbaki bat esleituko dio kriptoaktiboen </w:t>
      </w:r>
      <w:r>
        <w:rPr>
          <w:szCs w:val="22"/>
          <w:lang w:val="eu-ES"/>
        </w:rPr>
        <w:t>operadoreari, Europar Batasuneko Estatu guztiei jakinaraziko zaiena”.</w:t>
      </w:r>
    </w:p>
    <w:p w14:paraId="5F892C19" w14:textId="77777777" w:rsidR="00236F93" w:rsidRPr="00F868F2" w:rsidRDefault="00405B8C" w:rsidP="00F868F2">
      <w:pPr>
        <w:jc w:val="both"/>
        <w:rPr>
          <w:szCs w:val="22"/>
        </w:rPr>
      </w:pPr>
      <w:r>
        <w:rPr>
          <w:b/>
          <w:bCs/>
          <w:szCs w:val="22"/>
          <w:lang w:val="eu-ES"/>
        </w:rPr>
        <w:t>Lau.</w:t>
      </w:r>
      <w:r>
        <w:rPr>
          <w:szCs w:val="22"/>
          <w:lang w:val="eu-ES"/>
        </w:rPr>
        <w:t xml:space="preserve"> 13 ter artikulua gehitzen da, honako eduki honekin:</w:t>
      </w:r>
    </w:p>
    <w:p w14:paraId="2C6D9359" w14:textId="77777777" w:rsidR="008D7A4B" w:rsidRPr="00F868F2" w:rsidRDefault="00405B8C" w:rsidP="00F868F2">
      <w:pPr>
        <w:jc w:val="both"/>
        <w:rPr>
          <w:szCs w:val="22"/>
        </w:rPr>
      </w:pPr>
      <w:r>
        <w:rPr>
          <w:rStyle w:val="nfasis"/>
          <w:i w:val="0"/>
          <w:iCs w:val="0"/>
          <w:szCs w:val="22"/>
          <w:lang w:val="eu-ES"/>
        </w:rPr>
        <w:lastRenderedPageBreak/>
        <w:t xml:space="preserve">“13 ter artikulua. Kriptoaktiboen operadoreen Erregistroan aldaketa egin izanaren adierazpena. </w:t>
      </w:r>
    </w:p>
    <w:p w14:paraId="02BA9620" w14:textId="77777777" w:rsidR="008D7A4B" w:rsidRPr="00F868F2" w:rsidRDefault="00405B8C" w:rsidP="00F868F2">
      <w:pPr>
        <w:jc w:val="both"/>
        <w:rPr>
          <w:rFonts w:eastAsiaTheme="minorEastAsia"/>
          <w:szCs w:val="22"/>
        </w:rPr>
      </w:pPr>
      <w:r>
        <w:rPr>
          <w:szCs w:val="22"/>
          <w:lang w:val="eu-ES"/>
        </w:rPr>
        <w:t>1. Alta aitorpen batean edo hura aldatzeko geroago aurkeztutako aitorpenen batean ageri den daturen bat aldatzen bada, erregistratutako kriptoaktiboen operadoreak Zerga Administrazioari jakinarazi behar dio aldaketa hori, dagokion aitorpen bidez.</w:t>
      </w:r>
    </w:p>
    <w:p w14:paraId="4B1E0677" w14:textId="77777777" w:rsidR="008D7A4B" w:rsidRPr="00F868F2" w:rsidRDefault="00405B8C" w:rsidP="00F868F2">
      <w:pPr>
        <w:jc w:val="both"/>
        <w:rPr>
          <w:szCs w:val="22"/>
        </w:rPr>
      </w:pPr>
      <w:r>
        <w:rPr>
          <w:szCs w:val="22"/>
          <w:lang w:val="eu-ES"/>
        </w:rPr>
        <w:t>2. Aitorpena aurkezteko epealdia hilabetekoa izango da hura aurkeztu beharra eragiten duena gertatzen denetik.”</w:t>
      </w:r>
    </w:p>
    <w:p w14:paraId="59EAEFF4" w14:textId="77777777" w:rsidR="008D7A4B" w:rsidRPr="00F868F2" w:rsidRDefault="00405B8C" w:rsidP="00F868F2">
      <w:pPr>
        <w:jc w:val="both"/>
        <w:rPr>
          <w:szCs w:val="22"/>
        </w:rPr>
      </w:pPr>
      <w:r>
        <w:rPr>
          <w:b/>
          <w:bCs/>
          <w:szCs w:val="22"/>
          <w:lang w:val="eu-ES"/>
        </w:rPr>
        <w:t>Bost.</w:t>
      </w:r>
      <w:r>
        <w:rPr>
          <w:szCs w:val="22"/>
          <w:lang w:val="eu-ES"/>
        </w:rPr>
        <w:t xml:space="preserve"> 14 ter artikulua gehitzen da, honako eduki honekin:</w:t>
      </w:r>
    </w:p>
    <w:p w14:paraId="250443A0" w14:textId="77777777" w:rsidR="008D7A4B" w:rsidRPr="00F868F2" w:rsidRDefault="00405B8C" w:rsidP="00F868F2">
      <w:pPr>
        <w:jc w:val="both"/>
        <w:rPr>
          <w:szCs w:val="22"/>
        </w:rPr>
      </w:pPr>
      <w:r>
        <w:rPr>
          <w:rStyle w:val="nfasis"/>
          <w:i w:val="0"/>
          <w:iCs w:val="0"/>
          <w:szCs w:val="22"/>
          <w:lang w:val="eu-ES"/>
        </w:rPr>
        <w:t xml:space="preserve">“14 ter artikulua. Kriptoaktiboen operadoreen Erregistroan baja eman izanaren adierazpena. </w:t>
      </w:r>
    </w:p>
    <w:p w14:paraId="2FA31EC1" w14:textId="77777777" w:rsidR="00ED6D1D" w:rsidRPr="00F868F2" w:rsidRDefault="00405B8C" w:rsidP="00F868F2">
      <w:pPr>
        <w:jc w:val="both"/>
        <w:rPr>
          <w:strike/>
          <w:szCs w:val="22"/>
        </w:rPr>
      </w:pPr>
      <w:r>
        <w:rPr>
          <w:szCs w:val="22"/>
          <w:lang w:val="eu-ES"/>
        </w:rPr>
        <w:t>1. Kriptoaktiboen operadoreen erregistroan inskribatutako operadoreak Kriptoaktiboen operadoreen Erregistroan baja eman izanaren adierazpena aurkeztu beharko du, baldin eta informazioa ematera behartutako kriptoaktiboen zerbitzu emaile izateari uzten badio, edo informazioa emateko eta egoki jarduteko betebeharren mende egoteari uzten badio.</w:t>
      </w:r>
    </w:p>
    <w:p w14:paraId="1FDF8C7C" w14:textId="77777777" w:rsidR="008D7A4B" w:rsidRPr="00F868F2" w:rsidRDefault="00405B8C" w:rsidP="00F868F2">
      <w:pPr>
        <w:jc w:val="both"/>
        <w:rPr>
          <w:szCs w:val="22"/>
        </w:rPr>
      </w:pPr>
      <w:r>
        <w:rPr>
          <w:szCs w:val="22"/>
          <w:lang w:val="eu-ES"/>
        </w:rPr>
        <w:t>2. Baja-adierazpena aurkeztu beharko da aurreko atalean aurreikusten diren inguruabarretakoren bat ematen denetik hilabete bateko epean”.</w:t>
      </w:r>
    </w:p>
    <w:p w14:paraId="5E1D37A1" w14:textId="77777777" w:rsidR="00682524" w:rsidRPr="00F868F2" w:rsidRDefault="00405B8C" w:rsidP="00F868F2">
      <w:pPr>
        <w:jc w:val="both"/>
        <w:rPr>
          <w:szCs w:val="22"/>
        </w:rPr>
      </w:pPr>
      <w:r>
        <w:rPr>
          <w:b/>
          <w:bCs/>
          <w:szCs w:val="22"/>
          <w:lang w:val="eu-ES"/>
        </w:rPr>
        <w:t>Bigarrena.</w:t>
      </w:r>
      <w:r>
        <w:rPr>
          <w:szCs w:val="22"/>
          <w:lang w:val="eu-ES"/>
        </w:rPr>
        <w:t xml:space="preserve"> </w:t>
      </w:r>
      <w:r>
        <w:rPr>
          <w:b/>
          <w:bCs/>
          <w:szCs w:val="22"/>
          <w:lang w:val="eu-ES"/>
        </w:rPr>
        <w:t>Aldaketa: 111/2008 Foru Dekretua, abenduaren 23koa, zeinaren bidez arautzen baita kontuen, eragiketen eta finantza aktiboen eta atzerrian dauden ondasun eta eskubideen berri emateko betebeharra.</w:t>
      </w:r>
      <w:bookmarkStart w:id="37" w:name="_Hlk223096558"/>
      <w:bookmarkEnd w:id="37"/>
    </w:p>
    <w:p w14:paraId="21EBF960" w14:textId="77777777" w:rsidR="00682524" w:rsidRPr="00F868F2" w:rsidRDefault="00405B8C" w:rsidP="00F868F2">
      <w:pPr>
        <w:jc w:val="both"/>
        <w:rPr>
          <w:szCs w:val="22"/>
        </w:rPr>
      </w:pPr>
      <w:r>
        <w:rPr>
          <w:szCs w:val="22"/>
          <w:lang w:val="eu-ES"/>
        </w:rPr>
        <w:t>Honako aldaketa hauek egiten zaizkio 111/2008 Foru Dekretuari (111/2008 Foru Dekretua, abenduaren 23koa, zeinaren bidez arautzen baita kontuen, eragiketen eta finantza aktiboen eta atzerrian dauden ondasun eta eskubideen berri emateko betebeharra).</w:t>
      </w:r>
    </w:p>
    <w:p w14:paraId="74CAA233" w14:textId="77777777" w:rsidR="008D7A4B" w:rsidRPr="00F868F2" w:rsidRDefault="00405B8C" w:rsidP="00F868F2">
      <w:pPr>
        <w:jc w:val="both"/>
        <w:rPr>
          <w:szCs w:val="22"/>
        </w:rPr>
      </w:pPr>
      <w:r>
        <w:rPr>
          <w:b/>
          <w:bCs/>
          <w:szCs w:val="22"/>
          <w:lang w:val="eu-ES"/>
        </w:rPr>
        <w:t>Bat.</w:t>
      </w:r>
      <w:r>
        <w:rPr>
          <w:szCs w:val="22"/>
          <w:lang w:val="eu-ES"/>
        </w:rPr>
        <w:t xml:space="preserve"> </w:t>
      </w:r>
      <w:bookmarkStart w:id="38" w:name="_Hlk223095338"/>
      <w:r>
        <w:rPr>
          <w:szCs w:val="22"/>
          <w:lang w:val="eu-ES"/>
        </w:rPr>
        <w:t>I. tituluaren IX. kapitulua aldatzen da eta honela geratzen da:</w:t>
      </w:r>
      <w:bookmarkEnd w:id="38"/>
    </w:p>
    <w:p w14:paraId="1CBD85ED" w14:textId="77777777" w:rsidR="00FD7BBE" w:rsidRPr="00F868F2" w:rsidRDefault="00405B8C" w:rsidP="00F868F2">
      <w:pPr>
        <w:jc w:val="center"/>
        <w:rPr>
          <w:szCs w:val="22"/>
        </w:rPr>
      </w:pPr>
      <w:r>
        <w:rPr>
          <w:szCs w:val="22"/>
          <w:lang w:val="eu-ES"/>
        </w:rPr>
        <w:t>“I. KAPITULUA</w:t>
      </w:r>
    </w:p>
    <w:p w14:paraId="2DC79144" w14:textId="77777777" w:rsidR="00EC2E7F" w:rsidRPr="00F868F2" w:rsidRDefault="00405B8C" w:rsidP="00F868F2">
      <w:pPr>
        <w:jc w:val="center"/>
        <w:rPr>
          <w:szCs w:val="22"/>
        </w:rPr>
      </w:pPr>
      <w:r>
        <w:rPr>
          <w:szCs w:val="22"/>
          <w:lang w:val="eu-ES"/>
        </w:rPr>
        <w:t>FINANTZA KONTU, ERAGIKETA ETA AKTIBOEN BERRI EMAN BEHARRA”</w:t>
      </w:r>
    </w:p>
    <w:p w14:paraId="5C1CB212" w14:textId="77777777" w:rsidR="00EC2E7F" w:rsidRPr="00F868F2" w:rsidRDefault="00405B8C" w:rsidP="00F868F2">
      <w:pPr>
        <w:jc w:val="both"/>
        <w:rPr>
          <w:szCs w:val="22"/>
        </w:rPr>
      </w:pPr>
      <w:r>
        <w:rPr>
          <w:b/>
          <w:bCs/>
          <w:szCs w:val="22"/>
          <w:lang w:val="eu-ES"/>
        </w:rPr>
        <w:t>Bi.</w:t>
      </w:r>
      <w:r>
        <w:rPr>
          <w:szCs w:val="22"/>
          <w:lang w:val="eu-ES"/>
        </w:rPr>
        <w:t xml:space="preserve"> 2 ter artikulua gehitzen da, honako eduki honekin:</w:t>
      </w:r>
    </w:p>
    <w:p w14:paraId="53E84A9C" w14:textId="77777777" w:rsidR="00EC2E7F" w:rsidRPr="00F868F2" w:rsidRDefault="00405B8C" w:rsidP="00F868F2">
      <w:pPr>
        <w:jc w:val="both"/>
        <w:rPr>
          <w:szCs w:val="22"/>
        </w:rPr>
      </w:pPr>
      <w:r>
        <w:rPr>
          <w:rStyle w:val="nfasis"/>
          <w:i w:val="0"/>
          <w:iCs w:val="0"/>
          <w:szCs w:val="22"/>
          <w:lang w:val="eu-ES"/>
        </w:rPr>
        <w:t xml:space="preserve">“2 ter artikulua. Informazioa jakinarazteko betebeharra duten kriptoaktibo-zerbitzuen hornitzaileen informatzeko betebeharra. </w:t>
      </w:r>
    </w:p>
    <w:p w14:paraId="118315FF" w14:textId="77777777" w:rsidR="00F3027B" w:rsidRPr="00F868F2" w:rsidRDefault="00405B8C" w:rsidP="00F868F2">
      <w:pPr>
        <w:jc w:val="both"/>
        <w:rPr>
          <w:szCs w:val="22"/>
        </w:rPr>
      </w:pPr>
      <w:r>
        <w:rPr>
          <w:szCs w:val="22"/>
          <w:lang w:val="eu-ES"/>
        </w:rPr>
        <w:t>Informazioa ematera behartutako kriptoaktiboen zerbitzu emaileek otsailaren 28ko 6/2005 Foru Arau Orokorraren, Arabako Zergei buruzkoaren, hogeita hamargarren xedapen gehigarrian eta hura garatzeko araudian aurreikusitako egoki jarduteko, informazioa helarazteko eta erregistratzeko betebeharrak bete beharko dituzte”.</w:t>
      </w:r>
    </w:p>
    <w:p w14:paraId="6CEF8A83" w14:textId="77777777" w:rsidR="00270A20" w:rsidRPr="00F868F2" w:rsidRDefault="00405B8C" w:rsidP="00F868F2">
      <w:pPr>
        <w:jc w:val="both"/>
        <w:rPr>
          <w:szCs w:val="22"/>
        </w:rPr>
      </w:pPr>
      <w:r>
        <w:rPr>
          <w:b/>
          <w:bCs/>
          <w:szCs w:val="22"/>
          <w:lang w:val="eu-ES"/>
        </w:rPr>
        <w:t>Hiru.</w:t>
      </w:r>
      <w:r>
        <w:rPr>
          <w:szCs w:val="22"/>
          <w:lang w:val="eu-ES"/>
        </w:rPr>
        <w:t xml:space="preserve"> 4 bis artikulua aldatzen da eta honela geratzen da:</w:t>
      </w:r>
    </w:p>
    <w:p w14:paraId="3CA1AA3E" w14:textId="77777777" w:rsidR="00270A20" w:rsidRPr="00F868F2" w:rsidRDefault="00405B8C" w:rsidP="00F868F2">
      <w:pPr>
        <w:jc w:val="both"/>
        <w:rPr>
          <w:szCs w:val="22"/>
        </w:rPr>
      </w:pPr>
      <w:r>
        <w:rPr>
          <w:rStyle w:val="nfasis"/>
          <w:i w:val="0"/>
          <w:iCs w:val="0"/>
          <w:szCs w:val="22"/>
          <w:lang w:val="eu-ES"/>
        </w:rPr>
        <w:t xml:space="preserve">“4 bis artikulua. Kriptoaktiboetako saldoei buruzko informazioa jakinarazteko betebeharra. </w:t>
      </w:r>
    </w:p>
    <w:p w14:paraId="210CE0AC" w14:textId="77777777" w:rsidR="00270A20" w:rsidRPr="00F868F2" w:rsidRDefault="00405B8C" w:rsidP="00F868F2">
      <w:pPr>
        <w:jc w:val="both"/>
        <w:rPr>
          <w:rFonts w:eastAsiaTheme="minorEastAsia"/>
          <w:szCs w:val="22"/>
        </w:rPr>
      </w:pPr>
      <w:r>
        <w:rPr>
          <w:szCs w:val="22"/>
          <w:lang w:val="eu-ES"/>
        </w:rPr>
        <w:lastRenderedPageBreak/>
        <w:t>1. Espainian bizi diren pertsona eta erakundeek eta atzerrian bizi diren pertsona edo erakundeen establezimendu iraunkorrek, hirugarrenen izenean kode kriptografiko pribatuak babesteko zerbitzuak ematen badituzte, kriptoaktiboak mantendu, biltegiratu eta transferitzeko, bai zerbitzu hori nagusiki ematen bada, bai beste jarduera batekin lotuta ematen bada, zaintzen dituzten kriptoaktibo guztiei buruzko urteko informazio aitorpena aurkeztu beharko dute, dagokion eredua onesten duen Ogasun, Finantza eta Aurrek</w:t>
      </w:r>
      <w:r>
        <w:rPr>
          <w:szCs w:val="22"/>
          <w:lang w:val="eu-ES"/>
        </w:rPr>
        <w:t>ontu saileko diputatuaren foru aginduak ezartzen dituen baldintzei jarraiki.</w:t>
      </w:r>
    </w:p>
    <w:p w14:paraId="0613D94A" w14:textId="77777777" w:rsidR="00270A20" w:rsidRPr="00F868F2" w:rsidRDefault="00405B8C" w:rsidP="00F868F2">
      <w:pPr>
        <w:jc w:val="both"/>
        <w:rPr>
          <w:szCs w:val="22"/>
        </w:rPr>
      </w:pPr>
      <w:r>
        <w:rPr>
          <w:szCs w:val="22"/>
          <w:lang w:val="eu-ES"/>
        </w:rPr>
        <w:t>2. Zerga Administrazioari eman beharreko informazioak honako hau jasoko du: urteko uneren batean kriptoaktiboen titular, baimendu edo onuradun diren pertsonen edo entitateen izen-abizenak, izen soziala edo izen osoa, helbidea eta identifikazio fiskaleko zenbakia, eta saldoak, abenduaren 31n.</w:t>
      </w:r>
    </w:p>
    <w:p w14:paraId="4283A534" w14:textId="77777777" w:rsidR="00270A20" w:rsidRPr="00F868F2" w:rsidRDefault="00405B8C" w:rsidP="00F868F2">
      <w:pPr>
        <w:jc w:val="both"/>
        <w:rPr>
          <w:szCs w:val="22"/>
        </w:rPr>
      </w:pPr>
      <w:r>
        <w:rPr>
          <w:szCs w:val="22"/>
          <w:lang w:val="eu-ES"/>
        </w:rPr>
        <w:t>Saldoei buruzko informazioak, kriptoaktibo bakoitzari dagokionez, honako hauek jasoko ditu: kriptoaktibo mota, kriptoaktibo unitateen kopurua abenduaren 31n eta horien balorazioa eurotan.</w:t>
      </w:r>
    </w:p>
    <w:p w14:paraId="4F659401" w14:textId="77777777" w:rsidR="00270A20" w:rsidRPr="00F868F2" w:rsidRDefault="00405B8C" w:rsidP="00F868F2">
      <w:pPr>
        <w:jc w:val="both"/>
        <w:rPr>
          <w:szCs w:val="22"/>
        </w:rPr>
      </w:pPr>
      <w:r>
        <w:rPr>
          <w:szCs w:val="22"/>
          <w:lang w:val="eu-ES"/>
        </w:rPr>
        <w:t>Balioa eurotan kalkulatzeko, behartutako subjektuek negoziazio-plataforma edo prezioen jarraipenerako webgune nagusiek eskaintzen duten abenduaren 31ko kotizazioa hartuko da edo, bestela, abenduaren 31n kriptoaktiboak eurotan duen merkatuko balioaren zentzuzko zenbatespena egingo da. Horri dagokionez, balorazioa egiteko zein kotizazio edo balio erabili den adierazi beharko da.</w:t>
      </w:r>
    </w:p>
    <w:p w14:paraId="06EBDB95" w14:textId="77777777" w:rsidR="00270A20" w:rsidRPr="00F868F2" w:rsidRDefault="00405B8C" w:rsidP="00F868F2">
      <w:pPr>
        <w:jc w:val="both"/>
        <w:rPr>
          <w:szCs w:val="22"/>
        </w:rPr>
      </w:pPr>
      <w:r>
        <w:rPr>
          <w:szCs w:val="22"/>
          <w:lang w:val="eu-ES"/>
        </w:rPr>
        <w:t>Era berean, informazioa eman beharko da hirugarrenen kontura, hala badagokio, mantentzen diren diru fiduziarioaren abenduaren 31ko saldoei buruz ere. Diru fiduziarioa egoki jarduteko arauen eta kriptoaktiboen zerbitzu emaile jakin batzuen informazio betebeharren garapena onartzen duen eta abenduaren 28ko 80/2005 Foru Dekretua, abenduaren 23ko 111/2008 Foru Dekretua, urtarrilaren 25eko 3/2011 Foru Dekretua, otsailaren 21eko 6/2017 Foru Dekretua eta azaroaren 3ko 35/2020 Foru Dekretua aldatzen dituen foru dek</w:t>
      </w:r>
      <w:r>
        <w:rPr>
          <w:szCs w:val="22"/>
          <w:lang w:val="eu-ES"/>
        </w:rPr>
        <w:t>retuaren eranskinean definitzen da. Saldo horiei dagokienez, apartatu honen lehenengo paragrafoan aipatzen diren titularraren, baimendunaren edo onuradunaren identifikazio datu berberak helarazi beharko dira, bai eta eurotan egindako balorazioa ere, moneta euroa ez denean.</w:t>
      </w:r>
    </w:p>
    <w:p w14:paraId="2153A837" w14:textId="77777777" w:rsidR="00270A20" w:rsidRPr="00F868F2" w:rsidRDefault="00405B8C" w:rsidP="00F868F2">
      <w:pPr>
        <w:jc w:val="both"/>
        <w:rPr>
          <w:szCs w:val="22"/>
        </w:rPr>
      </w:pPr>
      <w:r>
        <w:rPr>
          <w:szCs w:val="22"/>
          <w:lang w:val="eu-ES"/>
        </w:rPr>
        <w:t>3. Abenduaren 31 baino lehen artikulu honetako 1. apartatuan aipatzen diren pertsona edo erakundeek kriptoaktibo jakin batzuk zaintzeari utzi badiote, eman beharreko informazioa inguruabar hori gertatu den egunekoa izango da.</w:t>
      </w:r>
    </w:p>
    <w:p w14:paraId="21690B97" w14:textId="77777777" w:rsidR="00270A20" w:rsidRPr="00F868F2" w:rsidRDefault="00405B8C" w:rsidP="00F868F2">
      <w:pPr>
        <w:jc w:val="both"/>
        <w:rPr>
          <w:szCs w:val="22"/>
        </w:rPr>
      </w:pPr>
      <w:r>
        <w:rPr>
          <w:szCs w:val="22"/>
          <w:lang w:val="eu-ES"/>
        </w:rPr>
        <w:t>4. Artikulu honen ondoreetarako, kriptoaktiboen merkatuari buruzkoa den eta 1093/2010 (EB) eta 1095/2010 (EB) Erregelamenduak eta 2013/36/EB eta 2019/1937 (EB) Zuzentarauak aldatzen dituen Europako Parlamentuaren eta Kontseiluaren 2023/1114 (EB) 2023ko maiatzaren 31ko Erregelamenduaren 3.1.5) artikuluan definitzen denaren arabera.</w:t>
      </w:r>
    </w:p>
    <w:p w14:paraId="55EE6FE1" w14:textId="77777777" w:rsidR="00270A20" w:rsidRPr="00F868F2" w:rsidRDefault="00405B8C" w:rsidP="00F868F2">
      <w:pPr>
        <w:jc w:val="both"/>
        <w:rPr>
          <w:szCs w:val="22"/>
        </w:rPr>
      </w:pPr>
      <w:r>
        <w:rPr>
          <w:szCs w:val="22"/>
          <w:lang w:val="eu-ES"/>
        </w:rPr>
        <w:t xml:space="preserve">Artikulu honetan arautzen den informatzeko betebeharra, </w:t>
      </w:r>
      <w:r>
        <w:rPr>
          <w:szCs w:val="22"/>
          <w:lang w:val="eu-ES"/>
        </w:rPr>
        <w:t>abenduaren 28ko 80/2005 Foru Dekretua, abenduaren 23ko 111/2008 Foru Dekretua, urtarrilaren 25eko 3/2011 Foru Dekretua, otsailaren 21eko 6/2017 Foru Dekretua eta azaroaren 3ko 35/2020 Foru Dekretua aldatzen dituen eta kriptoaktiboen zerbitzu hornitzaile jakin batzuen egoki jarduteko arauen garapena eta informatzeko betebeharrak onesten dituen foru dekretuaren eranskinean definitutako informazioa jakinarazi beharreko kriptoaktiboei baino ez zaie aplikatuko.</w:t>
      </w:r>
    </w:p>
    <w:p w14:paraId="3746E447" w14:textId="77777777" w:rsidR="00270A20" w:rsidRPr="00F868F2" w:rsidRDefault="00405B8C" w:rsidP="00F868F2">
      <w:pPr>
        <w:jc w:val="both"/>
        <w:rPr>
          <w:szCs w:val="22"/>
        </w:rPr>
      </w:pPr>
      <w:r>
        <w:rPr>
          <w:szCs w:val="22"/>
          <w:lang w:val="eu-ES"/>
        </w:rPr>
        <w:t>5. Artikulu honetan xedatutakoak ez du eragozten 2 ter. artikuluan ezarritako betebeharra”.</w:t>
      </w:r>
    </w:p>
    <w:p w14:paraId="35B053F5" w14:textId="77777777" w:rsidR="004F2D71" w:rsidRPr="00F868F2" w:rsidRDefault="00405B8C" w:rsidP="00F868F2">
      <w:pPr>
        <w:jc w:val="both"/>
        <w:rPr>
          <w:szCs w:val="22"/>
        </w:rPr>
      </w:pPr>
      <w:r>
        <w:rPr>
          <w:b/>
          <w:bCs/>
          <w:szCs w:val="22"/>
          <w:lang w:val="eu-ES"/>
        </w:rPr>
        <w:t>Lau.</w:t>
      </w:r>
      <w:r>
        <w:rPr>
          <w:szCs w:val="22"/>
          <w:lang w:val="eu-ES"/>
        </w:rPr>
        <w:t xml:space="preserve"> 23. artikuluari 8. apartatua gehitzen zaio. Honela geratuko da idatzita:</w:t>
      </w:r>
    </w:p>
    <w:p w14:paraId="4891A184" w14:textId="77777777" w:rsidR="004F2D71" w:rsidRPr="00F868F2" w:rsidRDefault="00405B8C" w:rsidP="00F868F2">
      <w:pPr>
        <w:jc w:val="both"/>
        <w:rPr>
          <w:szCs w:val="22"/>
        </w:rPr>
      </w:pPr>
      <w:r>
        <w:rPr>
          <w:szCs w:val="22"/>
          <w:lang w:val="eu-ES"/>
        </w:rPr>
        <w:t>“8. Artikulu honetan aurreikusitako informatzeko betebeharra ez zaie aplikatuko kriptoaktiboei; izan ere, haiei dagokienez, foru dekretu honen 23 bis eta 4 bis artikuluetan xedatutakoa aplikatuko da.</w:t>
      </w:r>
    </w:p>
    <w:p w14:paraId="15EE11AF" w14:textId="77777777" w:rsidR="00270A20" w:rsidRPr="00F868F2" w:rsidRDefault="00405B8C" w:rsidP="00F868F2">
      <w:pPr>
        <w:jc w:val="both"/>
        <w:rPr>
          <w:szCs w:val="22"/>
        </w:rPr>
      </w:pPr>
      <w:r>
        <w:rPr>
          <w:b/>
          <w:bCs/>
          <w:szCs w:val="22"/>
          <w:lang w:val="eu-ES"/>
        </w:rPr>
        <w:lastRenderedPageBreak/>
        <w:t>Bost.</w:t>
      </w:r>
      <w:r>
        <w:rPr>
          <w:szCs w:val="22"/>
          <w:lang w:val="eu-ES"/>
        </w:rPr>
        <w:t xml:space="preserve"> 23 bis artikulua aldatzen da eta honela geratzen da:</w:t>
      </w:r>
    </w:p>
    <w:p w14:paraId="69291A0C" w14:textId="77777777" w:rsidR="00ED15E1" w:rsidRPr="00F868F2" w:rsidRDefault="00405B8C" w:rsidP="00F868F2">
      <w:pPr>
        <w:jc w:val="both"/>
        <w:rPr>
          <w:szCs w:val="22"/>
        </w:rPr>
      </w:pPr>
      <w:r>
        <w:rPr>
          <w:rStyle w:val="nfasis"/>
          <w:i w:val="0"/>
          <w:iCs w:val="0"/>
          <w:szCs w:val="22"/>
          <w:lang w:val="eu-ES"/>
        </w:rPr>
        <w:t xml:space="preserve">“23 bis artikulua. Atzerrian dauden kriptoaktiboei buruzko informazioa jakinarazteko betebeharra. </w:t>
      </w:r>
    </w:p>
    <w:p w14:paraId="68D93664" w14:textId="77777777" w:rsidR="00ED15E1" w:rsidRPr="00F868F2" w:rsidRDefault="00405B8C" w:rsidP="00F868F2">
      <w:pPr>
        <w:jc w:val="both"/>
        <w:rPr>
          <w:rFonts w:eastAsiaTheme="minorEastAsia"/>
          <w:szCs w:val="22"/>
        </w:rPr>
      </w:pPr>
      <w:r>
        <w:rPr>
          <w:szCs w:val="22"/>
          <w:lang w:val="eu-ES"/>
        </w:rPr>
        <w:t xml:space="preserve">1. Foru Dekretu honen 2 ter artikuluan ezarritako informazio betebeharrak gorabehera, Espainiako lurraldean bizi diren pertsona fisiko eta juridikoek, bertan bizi ez diren pertsona edo erakundeen establezimendu iraunkorrek eta Arabako Zergei buruzko otsailaren 28ko 6/2005 Foru Arau Orokorraren 35. artikuluaren 3. apartatuan aipatzen diren erakundeek urteko informazio aitorpena egin beharko dute, urte bakoitzeko abenduaren 31n, atzerrian dauden kriptoaktibo guztiei buruzkoa, baldin eta haien titular badira, </w:t>
      </w:r>
      <w:r>
        <w:rPr>
          <w:szCs w:val="22"/>
          <w:lang w:val="eu-ES"/>
        </w:rPr>
        <w:t>onuradun edo baimendu badira, edo, beste edozein modutan, xedatzeko ahalmena badute haien gainean, edo, bestela, Kapitalak zuritzea eta terrorismoaren finantzaketa prebenitzeko apirilaren 28ko 10/2010 Legearen 4. artikuluaren 2. apartatuan aurreikusitakoaren arabera, benetako titulartzat hartzen badira, eta kriptoaktiboak mantendu, biltegiratu eta transferitzeko, hirugarrenen izenean gako kriptografiko pribatuak zaintzeko zerbitzuak ematen dituzten pertsona edo erakundeek gordailututa badaude.</w:t>
      </w:r>
    </w:p>
    <w:p w14:paraId="70089A14" w14:textId="77777777" w:rsidR="00ED15E1" w:rsidRPr="00F868F2" w:rsidRDefault="00405B8C" w:rsidP="00F868F2">
      <w:pPr>
        <w:jc w:val="both"/>
        <w:rPr>
          <w:szCs w:val="22"/>
        </w:rPr>
      </w:pPr>
      <w:r>
        <w:rPr>
          <w:szCs w:val="22"/>
          <w:lang w:val="eu-ES"/>
        </w:rPr>
        <w:t>Betebehar hori bera izango dute adierazpenaren xede den urteko edozein unetan aipatutako kriptoaktiboen titular edo baimendu izan direnek, edo horien gain xedapen-ahalmena izan dutenek, edo titular erreal izan direnek eta urte horretako abenduaren 31n izaera hori galdu dutenek. Kasu horietan, iraungipena gertatu zen datakoa izango da jakinarazi beharreko informazioa.</w:t>
      </w:r>
    </w:p>
    <w:p w14:paraId="150BE5DB" w14:textId="77777777" w:rsidR="00ED15E1" w:rsidRPr="00F868F2" w:rsidRDefault="00405B8C" w:rsidP="00F868F2">
      <w:pPr>
        <w:jc w:val="both"/>
        <w:rPr>
          <w:szCs w:val="22"/>
        </w:rPr>
      </w:pPr>
      <w:r>
        <w:rPr>
          <w:szCs w:val="22"/>
          <w:lang w:val="eu-ES"/>
        </w:rPr>
        <w:t>2. Artikulu honen ondoreetarako, kriptoaktiboen merkatuari buruzkoa den eta 1093/2010 (EB) eta 1095/2010 (EB) Erregelamenduak eta 2013/36/EB eta 2019/1937 (EB) Zuzentarauak aldatzen dituen Europako Parlamentuaren eta Kontseiluaren 2023/1114 (EB) 2023ko maiatzaren 31ko Erregelamenduaren 3.1.5) artikuluan definitzen denaren arabera.</w:t>
      </w:r>
    </w:p>
    <w:p w14:paraId="047DCE51" w14:textId="77777777" w:rsidR="00ED15E1" w:rsidRPr="00F868F2" w:rsidRDefault="00405B8C" w:rsidP="00F868F2">
      <w:pPr>
        <w:jc w:val="both"/>
        <w:rPr>
          <w:szCs w:val="22"/>
        </w:rPr>
      </w:pPr>
      <w:r>
        <w:rPr>
          <w:szCs w:val="22"/>
          <w:lang w:val="eu-ES"/>
        </w:rPr>
        <w:t>Kriptoaktiboak atzerrian kokatuta daudela ulertuko da hirugarrenen izenean gako kriptografiko pribatuak babesteko, kriptoaktiboak mantentzeko, biltegiratzeko eta transferitzeko zerbitzuak emanda, kriptoaktibo horiek zaintzen dituen pertsona edo entitatea edo establezimendu iraunkorra Espainiako eskudun agintaritzak baimendutako entitatea ez bada edo, hala badagokio, Espainian ez badu egin dagokion jakinarazpena, kriptoaktiboen merkatuari buruzkoa den eta 1093/2010 (EB) eta 1095/2010 (EB) Erregelamenduak eta</w:t>
      </w:r>
      <w:r>
        <w:rPr>
          <w:szCs w:val="22"/>
          <w:lang w:val="eu-ES"/>
        </w:rPr>
        <w:t xml:space="preserve"> 2013/36/EB eta 2019/1937 (EB) Zuzentarauak aldatzen dituen 2023/1114 (EB) Erregelamenduaren 63. eta 2023ko maiatzaren 31ko kontseiluaren 60. artikuluen arabera, hurrenez hurren, edo ez badago jasota kriptoaktiboen operadoreen zerga-administrazioaren Erregistroan.</w:t>
      </w:r>
    </w:p>
    <w:p w14:paraId="69609F0A" w14:textId="77777777" w:rsidR="00ED15E1" w:rsidRPr="00F868F2" w:rsidRDefault="00405B8C" w:rsidP="00F868F2">
      <w:pPr>
        <w:jc w:val="both"/>
        <w:rPr>
          <w:szCs w:val="22"/>
        </w:rPr>
      </w:pPr>
      <w:r>
        <w:rPr>
          <w:szCs w:val="22"/>
          <w:lang w:val="eu-ES"/>
        </w:rPr>
        <w:t>3. Zerga administrazioari eman beharreko informazioan honako datu hauek agertu behar dira:</w:t>
      </w:r>
    </w:p>
    <w:p w14:paraId="3AC22384" w14:textId="77777777" w:rsidR="00ED15E1" w:rsidRPr="00F868F2" w:rsidRDefault="00405B8C" w:rsidP="00F868F2">
      <w:pPr>
        <w:jc w:val="both"/>
        <w:rPr>
          <w:szCs w:val="22"/>
        </w:rPr>
      </w:pPr>
      <w:r>
        <w:rPr>
          <w:szCs w:val="22"/>
          <w:lang w:val="eu-ES"/>
        </w:rPr>
        <w:t>a) Hirugarrenen izenean gako kriptografiko pribatuak babesteko, kriptoaktiboak mantentzeko, biltegiratzeko eta transferitzeko zerbitzuak ematen dituen pertsonaren edo entitatearen izen-abizenak, edo sozietate-izena edo izen osoa eta, hala badagokio, pertsona edo entitate horrek bere egoitza fiskala duen herrialdeko identifikazio fiskaleko zenbakia, bai eta bere helbidea edo webgunearen helbidea ere.</w:t>
      </w:r>
    </w:p>
    <w:p w14:paraId="44D95379" w14:textId="77777777" w:rsidR="00ED15E1" w:rsidRPr="00F868F2" w:rsidRDefault="00405B8C" w:rsidP="00F868F2">
      <w:pPr>
        <w:jc w:val="both"/>
        <w:rPr>
          <w:szCs w:val="22"/>
        </w:rPr>
      </w:pPr>
      <w:r>
        <w:rPr>
          <w:szCs w:val="22"/>
          <w:lang w:val="eu-ES"/>
        </w:rPr>
        <w:t>b) Kriptoaktibo mota bakoitzaren identifikazio osoa</w:t>
      </w:r>
    </w:p>
    <w:p w14:paraId="60641E99" w14:textId="77777777" w:rsidR="00ED15E1" w:rsidRPr="00F868F2" w:rsidRDefault="00405B8C" w:rsidP="00F868F2">
      <w:pPr>
        <w:jc w:val="both"/>
        <w:rPr>
          <w:szCs w:val="22"/>
        </w:rPr>
      </w:pPr>
      <w:r>
        <w:rPr>
          <w:szCs w:val="22"/>
          <w:lang w:val="eu-ES"/>
        </w:rPr>
        <w:t>c) Kriptoaktibo mota bakoitzaren saldoak abenduaren 31n, kriptoaktibo-unitatetan eta eurotan duten balorazioan adierazita.</w:t>
      </w:r>
    </w:p>
    <w:p w14:paraId="7BF6C505" w14:textId="77777777" w:rsidR="00ED15E1" w:rsidRPr="00F868F2" w:rsidRDefault="00405B8C" w:rsidP="00F868F2">
      <w:pPr>
        <w:jc w:val="both"/>
        <w:rPr>
          <w:rFonts w:eastAsiaTheme="minorEastAsia"/>
          <w:szCs w:val="22"/>
        </w:rPr>
      </w:pPr>
      <w:r>
        <w:rPr>
          <w:szCs w:val="22"/>
          <w:lang w:val="eu-ES"/>
        </w:rPr>
        <w:t xml:space="preserve">Balioa eurotan kalkulatzeko, behartutako subjektuek negoziazio-plataforma edo prezioen jarraipenerako webgune nagusiek eskaintzen duten abenduaren 31ko kotizazioa hartuko da edo, bestela, kriptoaktiboak </w:t>
      </w:r>
      <w:r>
        <w:rPr>
          <w:szCs w:val="22"/>
          <w:lang w:val="eu-ES"/>
        </w:rPr>
        <w:lastRenderedPageBreak/>
        <w:t>eurotan duen merkatuko balioaren zentzuzko zenbatespena egingo da. Horri dagokionez, balorazioa egiteko zein kotizazio edo balio erabili den adierazi beharko da.</w:t>
      </w:r>
    </w:p>
    <w:p w14:paraId="44F1512B" w14:textId="77777777" w:rsidR="00ED15E1" w:rsidRPr="00F868F2" w:rsidRDefault="00405B8C" w:rsidP="00F868F2">
      <w:pPr>
        <w:jc w:val="both"/>
        <w:rPr>
          <w:szCs w:val="22"/>
        </w:rPr>
      </w:pPr>
      <w:r>
        <w:rPr>
          <w:szCs w:val="22"/>
          <w:lang w:val="eu-ES"/>
        </w:rPr>
        <w:t>4. Abenduaren 31ko saldoei buruzko informazioa eman beharko du titularra, onuraduna denak edo beste moduren batera kriptoaktiboen gaineko xedapen-ahalmena duenak, edo data horretan titular errealtzat jotzen denak.</w:t>
      </w:r>
    </w:p>
    <w:p w14:paraId="78C3BE4D" w14:textId="77777777" w:rsidR="00ED15E1" w:rsidRPr="00F868F2" w:rsidRDefault="00405B8C" w:rsidP="00F868F2">
      <w:pPr>
        <w:jc w:val="both"/>
        <w:rPr>
          <w:szCs w:val="22"/>
        </w:rPr>
      </w:pPr>
      <w:r>
        <w:rPr>
          <w:szCs w:val="22"/>
          <w:lang w:val="eu-ES"/>
        </w:rPr>
        <w:t>Gainerako pertsona edo erakunde titularrek, onuradunek, baimenduek, erabiltzeko ahalmena duten pertsonek edo benetako titularrek kriptoaktiboen saldoak adierazi beharko dituzte gaitasun hori izateari utzi zioten egunean.</w:t>
      </w:r>
    </w:p>
    <w:p w14:paraId="08688E75" w14:textId="77777777" w:rsidR="00ED15E1" w:rsidRPr="00F868F2" w:rsidRDefault="00405B8C" w:rsidP="00F868F2">
      <w:pPr>
        <w:jc w:val="both"/>
        <w:rPr>
          <w:szCs w:val="22"/>
        </w:rPr>
      </w:pPr>
      <w:r>
        <w:rPr>
          <w:szCs w:val="22"/>
          <w:lang w:val="eu-ES"/>
        </w:rPr>
        <w:t>5. Artikulu honetan aurreikusten den informatzeko betebeharra ez zaie aplikatuko ondorengo kriptoaktiboei:</w:t>
      </w:r>
    </w:p>
    <w:p w14:paraId="2E2DC2FF" w14:textId="77777777" w:rsidR="00ED15E1" w:rsidRPr="00F868F2" w:rsidRDefault="00405B8C" w:rsidP="00F868F2">
      <w:pPr>
        <w:jc w:val="both"/>
        <w:rPr>
          <w:szCs w:val="22"/>
        </w:rPr>
      </w:pPr>
      <w:r>
        <w:rPr>
          <w:szCs w:val="22"/>
          <w:lang w:val="eu-ES"/>
        </w:rPr>
        <w:t>a) Sozietateen gaineko zergari buruzko abenduaren 13ko 37/2013 Foru Arauaren 12. artikuluaren 1. apartatuan aipatzen diren erakundeen titulartasunekoak direnak.</w:t>
      </w:r>
    </w:p>
    <w:p w14:paraId="2C9E75B9" w14:textId="77777777" w:rsidR="00ED15E1" w:rsidRPr="00F868F2" w:rsidRDefault="00405B8C" w:rsidP="00F868F2">
      <w:pPr>
        <w:jc w:val="both"/>
        <w:rPr>
          <w:szCs w:val="22"/>
        </w:rPr>
      </w:pPr>
      <w:r>
        <w:rPr>
          <w:szCs w:val="22"/>
          <w:lang w:val="eu-ES"/>
        </w:rPr>
        <w:t>b) Kriptoaktiboen titularrak egoitza Espainiako lurraldean duten pertsona juridikoak edo bestelako entitateak, edo egoitza Espainian ez duten establezimendu iraunkorrak direnean, haien kontabilitatean modu indibidualizatuan erregistratuta eta haien izenaren, balioaren eta zaintza-entitatearen eta kokatuta dauden herrialdearen edo lurraldearen arabera identifikatuta.</w:t>
      </w:r>
    </w:p>
    <w:p w14:paraId="5616FFD0" w14:textId="77777777" w:rsidR="00ED15E1" w:rsidRPr="00F868F2" w:rsidRDefault="00405B8C" w:rsidP="00F868F2">
      <w:pPr>
        <w:jc w:val="both"/>
        <w:rPr>
          <w:szCs w:val="22"/>
        </w:rPr>
      </w:pPr>
      <w:r>
        <w:rPr>
          <w:szCs w:val="22"/>
          <w:lang w:val="eu-ES"/>
        </w:rPr>
        <w:t>c) Kriptoaktiboen titularrak direnean egoitza Espainian duten pertsona fisikoak, haien jarduera ekonomikoa eta kontabilitatea Merkataritza Kodearen arabera garatzen dutenak, kontabilitate-dokumentazio horretan modu indibidualizatuan erregistratuta eta haien izenaren, balioaren eta zaintza-entitatearen eta kokatuta dauden herrialdearen edo lurraldearen arabera identifikatuta.</w:t>
      </w:r>
    </w:p>
    <w:p w14:paraId="4B60C4F3" w14:textId="77777777" w:rsidR="00ED15E1" w:rsidRPr="00F868F2" w:rsidRDefault="00405B8C" w:rsidP="00F868F2">
      <w:pPr>
        <w:jc w:val="both"/>
        <w:rPr>
          <w:szCs w:val="22"/>
        </w:rPr>
      </w:pPr>
      <w:r>
        <w:rPr>
          <w:szCs w:val="22"/>
          <w:lang w:val="eu-ES"/>
        </w:rPr>
        <w:t>d) Ez da kriptoaktiboen berri eman beharko baldin eta 3. apartatuaren c) letran aipatzen diren abenduaren 31ko saldoak, eurotan, guztira 50.000 eurotik gorakoak ez badira. Baterako muga hori gaindituz gero, kriptoaktibo guztien gaineko informazioa jakinarazi beharko da.</w:t>
      </w:r>
    </w:p>
    <w:p w14:paraId="5A7077D1" w14:textId="77777777" w:rsidR="00ED15E1" w:rsidRPr="00F868F2" w:rsidRDefault="00405B8C" w:rsidP="00F868F2">
      <w:pPr>
        <w:jc w:val="both"/>
        <w:rPr>
          <w:rFonts w:eastAsiaTheme="minorEastAsia"/>
          <w:szCs w:val="22"/>
        </w:rPr>
      </w:pPr>
      <w:r>
        <w:rPr>
          <w:szCs w:val="22"/>
          <w:lang w:val="eu-ES"/>
        </w:rPr>
        <w:t xml:space="preserve">6. Eman beharreko informazioari dagokion </w:t>
      </w:r>
      <w:r>
        <w:rPr>
          <w:szCs w:val="22"/>
          <w:lang w:val="eu-ES"/>
        </w:rPr>
        <w:t>hurrengo urteko urtarrilaren 1a eta ekainaren 30a bitartean bete beharko da betebehar hau.</w:t>
      </w:r>
    </w:p>
    <w:p w14:paraId="27B16917" w14:textId="77777777" w:rsidR="00ED15E1" w:rsidRPr="00F868F2" w:rsidRDefault="00405B8C" w:rsidP="00F868F2">
      <w:pPr>
        <w:jc w:val="both"/>
        <w:rPr>
          <w:szCs w:val="22"/>
        </w:rPr>
      </w:pPr>
      <w:r>
        <w:rPr>
          <w:szCs w:val="22"/>
          <w:lang w:val="eu-ES"/>
        </w:rPr>
        <w:t>Hurrengo urteetako aitorpena aurkeztu beharra egongo da baldin eta artikulu honen 5. apartatuaren d) letran aipatzen den saldo batuak 20.000 euro baino gehiagoko gehikuntza izan badu azken aitorpena aurkeztu beharra ekarri zuenaren aldean.</w:t>
      </w:r>
    </w:p>
    <w:p w14:paraId="5C195ADD" w14:textId="77777777" w:rsidR="00ED15E1" w:rsidRPr="00F868F2" w:rsidRDefault="00405B8C" w:rsidP="00F868F2">
      <w:pPr>
        <w:jc w:val="both"/>
        <w:rPr>
          <w:szCs w:val="22"/>
        </w:rPr>
      </w:pPr>
      <w:r>
        <w:rPr>
          <w:szCs w:val="22"/>
          <w:lang w:val="eu-ES"/>
        </w:rPr>
        <w:t>Laugarren ataleko azkeneko paragrafoan aurreikusten diren kasuetan, beti izango da derrigorrezkoa atal horretan aipatzen diren kriptoaktiboei buruzko adierazpena aurkeztea.</w:t>
      </w:r>
    </w:p>
    <w:p w14:paraId="53BFC360" w14:textId="77777777" w:rsidR="00ED15E1" w:rsidRPr="00F868F2" w:rsidRDefault="00405B8C" w:rsidP="00F868F2">
      <w:pPr>
        <w:jc w:val="both"/>
        <w:rPr>
          <w:szCs w:val="22"/>
        </w:rPr>
      </w:pPr>
      <w:r>
        <w:rPr>
          <w:szCs w:val="22"/>
          <w:lang w:val="eu-ES"/>
        </w:rPr>
        <w:t>Aitorpena egiteko eredua Ogasun, Finantza eta Aurrekontu Saileko diputatuaren foru agindu baten bidez onartuko da.</w:t>
      </w:r>
    </w:p>
    <w:p w14:paraId="7EB713B6" w14:textId="77777777" w:rsidR="00ED15E1" w:rsidRPr="00F868F2" w:rsidRDefault="00405B8C" w:rsidP="00F868F2">
      <w:pPr>
        <w:jc w:val="both"/>
        <w:rPr>
          <w:szCs w:val="22"/>
        </w:rPr>
      </w:pPr>
      <w:r>
        <w:rPr>
          <w:szCs w:val="22"/>
          <w:lang w:val="eu-ES"/>
        </w:rPr>
        <w:t>7. Otsailaren 28ko 6/2005 Foru Arauak Orokorrak, Arabako zergei buruzkoak, hemeretzigarren xedapen gehigarrian ezarritakoaren ondorioetarako, hainbat datu multzo osatzen dituzte artikulu honetako 3. apartatuko a) idatz zatian erakunde bakoitzerako eta artikulu honetako 3. apartatuko c) idatz zatian aipatzen diren informazioek, bai eta kriptoaktibo bakoitzerako artikulu honetako 4. apartatuko azken paragrafoan aipatzen direnek ere.</w:t>
      </w:r>
    </w:p>
    <w:p w14:paraId="507C2527" w14:textId="77777777" w:rsidR="00ED15E1" w:rsidRPr="00F868F2" w:rsidRDefault="00405B8C" w:rsidP="00F868F2">
      <w:pPr>
        <w:jc w:val="both"/>
        <w:rPr>
          <w:szCs w:val="22"/>
        </w:rPr>
      </w:pPr>
      <w:r>
        <w:rPr>
          <w:szCs w:val="22"/>
          <w:lang w:val="eu-ES"/>
        </w:rPr>
        <w:lastRenderedPageBreak/>
        <w:t>Ondorio horietarako, datutzat hartuko da artikulu honen 3. apartatuaren b) letran kriptoaktibo bakoitzerako aipatzen den informazio oro”.</w:t>
      </w:r>
    </w:p>
    <w:p w14:paraId="45AA22B5" w14:textId="77777777" w:rsidR="00673E20" w:rsidRPr="00F868F2" w:rsidRDefault="00405B8C" w:rsidP="00F868F2">
      <w:pPr>
        <w:jc w:val="both"/>
        <w:rPr>
          <w:szCs w:val="22"/>
        </w:rPr>
      </w:pPr>
      <w:r>
        <w:rPr>
          <w:b/>
          <w:bCs/>
          <w:szCs w:val="22"/>
          <w:lang w:val="eu-ES"/>
        </w:rPr>
        <w:t>Sei.</w:t>
      </w:r>
      <w:r>
        <w:rPr>
          <w:szCs w:val="22"/>
          <w:lang w:val="eu-ES"/>
        </w:rPr>
        <w:t xml:space="preserve"> 26. artikulua indargabetzen da. </w:t>
      </w:r>
    </w:p>
    <w:p w14:paraId="2B0255EB" w14:textId="77777777" w:rsidR="004E0778" w:rsidRPr="00F868F2" w:rsidRDefault="00405B8C" w:rsidP="00F868F2">
      <w:pPr>
        <w:jc w:val="both"/>
        <w:rPr>
          <w:b/>
          <w:bCs/>
          <w:szCs w:val="22"/>
        </w:rPr>
      </w:pPr>
      <w:r>
        <w:rPr>
          <w:b/>
          <w:bCs/>
          <w:szCs w:val="22"/>
          <w:lang w:val="eu-ES"/>
        </w:rPr>
        <w:t>Hirugarrena. Aldaketa: 35/2020 Foru Dekretua, azaroaren 3koa, zerga plangintzako mugaz gaindiko mekanismoei buruzko informazio betebehar berriak garatzea onesten duena.</w:t>
      </w:r>
    </w:p>
    <w:p w14:paraId="13A6DBE2" w14:textId="77777777" w:rsidR="004E0778" w:rsidRPr="00F868F2" w:rsidRDefault="00405B8C" w:rsidP="00F868F2">
      <w:pPr>
        <w:jc w:val="both"/>
        <w:rPr>
          <w:szCs w:val="22"/>
        </w:rPr>
      </w:pPr>
      <w:r>
        <w:rPr>
          <w:szCs w:val="22"/>
          <w:lang w:val="eu-ES"/>
        </w:rPr>
        <w:t>35/2020 Foru Dekretuan, azaroaren 3koan, zerga plangintzako mugaz gaindiko mekanismoei buruzko informazio betebehar berriak garatzea onesten duenekoan, 1. artikuluko 4. apartatua aldatzen da. Honela geratzen da idatzita:</w:t>
      </w:r>
    </w:p>
    <w:p w14:paraId="034E39D5" w14:textId="77777777" w:rsidR="004E0D67" w:rsidRPr="00F868F2" w:rsidRDefault="00405B8C" w:rsidP="00F868F2">
      <w:pPr>
        <w:jc w:val="both"/>
        <w:rPr>
          <w:szCs w:val="22"/>
        </w:rPr>
      </w:pPr>
      <w:r>
        <w:rPr>
          <w:szCs w:val="22"/>
          <w:lang w:val="eu-ES"/>
        </w:rPr>
        <w:t>“4. Bitartekari gisa, adierazpena aurkeztera behartuta dauden pertsonak edo entitateak.</w:t>
      </w:r>
    </w:p>
    <w:p w14:paraId="6B0D53DA" w14:textId="77777777" w:rsidR="004E0D67" w:rsidRPr="00F868F2" w:rsidRDefault="00405B8C" w:rsidP="00F868F2">
      <w:pPr>
        <w:jc w:val="both"/>
        <w:rPr>
          <w:szCs w:val="22"/>
        </w:rPr>
      </w:pPr>
      <w:r>
        <w:rPr>
          <w:szCs w:val="22"/>
          <w:lang w:val="eu-ES"/>
        </w:rPr>
        <w:t>a) Pertsona edo erakunde bitartekari gisa aitorpena aurkeztu beharko dute, artikulu honen 6. atalean adierazten diren lotura irizpideren bat gertatzen bada, honako hauek:</w:t>
      </w:r>
    </w:p>
    <w:p w14:paraId="7956CA3B" w14:textId="77777777" w:rsidR="004E0D67" w:rsidRPr="00F868F2" w:rsidRDefault="00405B8C" w:rsidP="00F868F2">
      <w:pPr>
        <w:jc w:val="both"/>
        <w:rPr>
          <w:szCs w:val="22"/>
        </w:rPr>
      </w:pPr>
      <w:r>
        <w:rPr>
          <w:szCs w:val="22"/>
          <w:lang w:val="eu-ES"/>
        </w:rPr>
        <w:t>1. Informazioa jakinarazteko betebeharra duen mugaz gaindiko mekanismo bat diseinatzen, merkaturatzen, antolatzen, egikaritzeko eskura jartzen duen edo egikaritzea kudeatzen duen pertsona edo entitate oro.</w:t>
      </w:r>
    </w:p>
    <w:p w14:paraId="119929E7" w14:textId="77777777" w:rsidR="004E0D67" w:rsidRPr="00F868F2" w:rsidRDefault="00405B8C" w:rsidP="00F868F2">
      <w:pPr>
        <w:jc w:val="both"/>
        <w:rPr>
          <w:szCs w:val="22"/>
        </w:rPr>
      </w:pPr>
      <w:r>
        <w:rPr>
          <w:szCs w:val="22"/>
          <w:lang w:val="eu-ES"/>
        </w:rPr>
        <w:t>2. Informazioa jakinarazteko betebeharra duen mugaz gaindiko mekanismo baten diseinuari, merkaturatzeari, antolaketari, egikaritzeko eskura jartzeari edo kudeaketari dagokionez, zuzenean edo beste pertsona batzuen bitartez, laguntza edo aholkularitza emateko konpromisoa hartu duela dakien edo zentzuz badakiela pentsa daitekeen pertsona edo entitate oro.</w:t>
      </w:r>
    </w:p>
    <w:p w14:paraId="3BE94F1F" w14:textId="77777777" w:rsidR="004E0D67" w:rsidRPr="00F868F2" w:rsidRDefault="00405B8C" w:rsidP="00F868F2">
      <w:pPr>
        <w:jc w:val="both"/>
        <w:rPr>
          <w:szCs w:val="22"/>
        </w:rPr>
      </w:pPr>
      <w:r>
        <w:rPr>
          <w:szCs w:val="22"/>
          <w:lang w:val="eu-ES"/>
        </w:rPr>
        <w:t>b) Ez dute aitorpenik aurkeztu beharko pertsona edo erakunde bitartekariek, inguruabar hauetako batean badaude:</w:t>
      </w:r>
    </w:p>
    <w:p w14:paraId="008D27B1" w14:textId="77777777" w:rsidR="002A0744" w:rsidRPr="00F868F2" w:rsidRDefault="00405B8C" w:rsidP="00F868F2">
      <w:pPr>
        <w:jc w:val="both"/>
        <w:rPr>
          <w:szCs w:val="22"/>
        </w:rPr>
      </w:pPr>
      <w:r>
        <w:rPr>
          <w:szCs w:val="22"/>
          <w:lang w:val="eu-ES"/>
        </w:rPr>
        <w:t>1. Informazioaren lagapenak Arabako Lurralde Historikoko Zergei buruzkoa otsailaren 28ko 6/2005 Foru Arau Orokorraren hogeita hamalaugarren xedapen gehigarriaren 2. apartatuan aipatzen den lanbide sekretuaren araubide juridikoa urratzen duenean, salbuespen batekin: zergapeko interesdunak baimena ematen duenean xedapen gehigarri horretan xedatzen denarekin bat etorriz.</w:t>
      </w:r>
    </w:p>
    <w:p w14:paraId="42385318" w14:textId="77777777" w:rsidR="002A0744" w:rsidRPr="00F868F2" w:rsidRDefault="00405B8C" w:rsidP="00F868F2">
      <w:pPr>
        <w:jc w:val="both"/>
        <w:rPr>
          <w:szCs w:val="22"/>
        </w:rPr>
      </w:pPr>
      <w:r>
        <w:rPr>
          <w:szCs w:val="22"/>
          <w:lang w:val="eu-ES"/>
        </w:rPr>
        <w:t xml:space="preserve">Kasu horretan, salbuetsitako pertsona edo erakunde bitartekariak, informazio betebeharra sortu eta hurrengo egunetik aurrera, bost eguneko epean jakinarazi beharko die inguruabar hori, mekanismoan esku hartzen duten beste pertsona edo erakunde bitartekari batzuei eta beste zergadun interesdun batzuei, Arabako zergei buruzko otsailaren 28ko 6/2005 Foru Arau Orokorraren hogeita bosgarren xedapen gehigarrian jasotzen den jakinarazpenaren bidez. Salbuetsitako bitartekaria abokatua denean, bere bezeroari soilik </w:t>
      </w:r>
      <w:r>
        <w:rPr>
          <w:szCs w:val="22"/>
          <w:lang w:val="eu-ES"/>
        </w:rPr>
        <w:t>egin beharko dio aurreko komunikazioa, hura bitartekaria izan, zein interesdun zergapekoa izan.</w:t>
      </w:r>
    </w:p>
    <w:p w14:paraId="05D8967E" w14:textId="77777777" w:rsidR="002A0744" w:rsidRPr="00F868F2" w:rsidRDefault="00405B8C" w:rsidP="00F868F2">
      <w:pPr>
        <w:jc w:val="both"/>
        <w:rPr>
          <w:szCs w:val="22"/>
        </w:rPr>
      </w:pPr>
      <w:r>
        <w:rPr>
          <w:szCs w:val="22"/>
          <w:lang w:val="eu-ES"/>
        </w:rPr>
        <w:t>Ondore horietarako, bezerotzat hartuko da informazioa jakinarazteko betebeharra duen mugaz gaindiko mekanismo bati dagokionez sekretu profesionalerako betebeharra duen bitartekari baten zerbitzuak –laguntza, aholkularitza, aholkuak edo jarraibideak barne– jasotzen duen edozein bitartekari edo interesdun zergapeko.</w:t>
      </w:r>
    </w:p>
    <w:p w14:paraId="61120563" w14:textId="77777777" w:rsidR="004E0D67" w:rsidRPr="00F868F2" w:rsidRDefault="00405B8C" w:rsidP="00F868F2">
      <w:pPr>
        <w:jc w:val="both"/>
        <w:rPr>
          <w:szCs w:val="22"/>
        </w:rPr>
      </w:pPr>
      <w:r>
        <w:rPr>
          <w:szCs w:val="22"/>
          <w:lang w:val="eu-ES"/>
        </w:rPr>
        <w:t xml:space="preserve">Komunikazioaren edukia bat etorri behar da Ogasun, Finantza eta Aurrekontu Saileko diputatuak onesten den ereduarekin. </w:t>
      </w:r>
    </w:p>
    <w:p w14:paraId="0B6587DA" w14:textId="77777777" w:rsidR="004E0D67" w:rsidRPr="00F868F2" w:rsidRDefault="00405B8C" w:rsidP="00F868F2">
      <w:pPr>
        <w:jc w:val="both"/>
        <w:rPr>
          <w:szCs w:val="22"/>
        </w:rPr>
      </w:pPr>
      <w:r>
        <w:rPr>
          <w:szCs w:val="22"/>
          <w:lang w:val="eu-ES"/>
        </w:rPr>
        <w:lastRenderedPageBreak/>
        <w:t>2. Hainbat pertsona edo entitate bitartekari daudenean, horietako batek adierazpena aurkeztu duenean.</w:t>
      </w:r>
    </w:p>
    <w:p w14:paraId="5119645A" w14:textId="77777777" w:rsidR="004E0D67" w:rsidRPr="00F868F2" w:rsidRDefault="00405B8C" w:rsidP="00F868F2">
      <w:pPr>
        <w:jc w:val="both"/>
        <w:rPr>
          <w:szCs w:val="22"/>
        </w:rPr>
      </w:pPr>
      <w:r>
        <w:rPr>
          <w:szCs w:val="22"/>
          <w:lang w:val="eu-ES"/>
        </w:rPr>
        <w:t xml:space="preserve">Salbuetsitako pertsona edo erakunde bitartekariak froga fede-emailea gorde beharko du, aitorpena aurkeztean, beste pertsona edo erakunde bitartekari zergadun batzuek legez aplikatzeko arauen arabera aurkeztu duela egiaztatzen duena. </w:t>
      </w:r>
    </w:p>
    <w:p w14:paraId="562BA656" w14:textId="77777777" w:rsidR="004E0D67" w:rsidRPr="00F868F2" w:rsidRDefault="00405B8C" w:rsidP="00F868F2">
      <w:pPr>
        <w:jc w:val="both"/>
        <w:rPr>
          <w:szCs w:val="22"/>
        </w:rPr>
      </w:pPr>
      <w:r>
        <w:rPr>
          <w:szCs w:val="22"/>
          <w:lang w:val="eu-ES"/>
        </w:rPr>
        <w:t>Ondorio horietarako, froga fede-emailetzat hartuko da otsailaren 28ko 6/2005 Foru Arau Orokorraren, Arabako zergei buruzkoaren, hogeita bosgarren xedapen gehigarriaren 2. atalarekin loturiko jakinarazpena.</w:t>
      </w:r>
    </w:p>
    <w:p w14:paraId="639922AF" w14:textId="77777777" w:rsidR="004E0D67" w:rsidRPr="00F868F2" w:rsidRDefault="00405B8C" w:rsidP="00F868F2">
      <w:pPr>
        <w:jc w:val="both"/>
        <w:rPr>
          <w:szCs w:val="22"/>
        </w:rPr>
      </w:pPr>
      <w:r>
        <w:rPr>
          <w:szCs w:val="22"/>
          <w:lang w:val="eu-ES"/>
        </w:rPr>
        <w:t>Adierazpena aurkeztu duen pertsona edo entitate bitartekariak mekanismoan esku hartzen duten beste pertsona edo entitate bitartekariei jakinarazi beharko die, bost eguneko epean, adierazpena aurkezten duen hurrengo egunetik zenbatzen hasita.</w:t>
      </w:r>
    </w:p>
    <w:p w14:paraId="04D46D91" w14:textId="77777777" w:rsidR="004E0D67" w:rsidRPr="00F868F2" w:rsidRDefault="00405B8C" w:rsidP="00F868F2">
      <w:pPr>
        <w:jc w:val="both"/>
        <w:rPr>
          <w:szCs w:val="22"/>
        </w:rPr>
      </w:pPr>
      <w:r>
        <w:rPr>
          <w:szCs w:val="22"/>
          <w:lang w:val="eu-ES"/>
        </w:rPr>
        <w:t>Komunikazioaren edukia bat etorri behar da Ogasun, Finantza eta Aurrekontu Saileko diputatuaren foru agindu baten bidez onesten den ereduarekin.”</w:t>
      </w:r>
    </w:p>
    <w:p w14:paraId="647C0CEB" w14:textId="77777777" w:rsidR="00B42194" w:rsidRPr="00F868F2" w:rsidRDefault="00405B8C" w:rsidP="00F868F2">
      <w:pPr>
        <w:jc w:val="both"/>
        <w:rPr>
          <w:b/>
          <w:bCs/>
          <w:szCs w:val="22"/>
        </w:rPr>
      </w:pPr>
      <w:r>
        <w:rPr>
          <w:b/>
          <w:bCs/>
          <w:szCs w:val="22"/>
          <w:lang w:val="eu-ES"/>
        </w:rPr>
        <w:t>Laugarrena. Abenduaren 28ko 80/2005 Foru Dekretuaren aldaketa; horren bidez ondoko hauei aplikatu beharreko prozedura onartzen da: idatzitako zerga kontsultak, zergen aurreko proposamenak eta itzurpenaren aurkako klausulak.</w:t>
      </w:r>
    </w:p>
    <w:p w14:paraId="06088AE3" w14:textId="77777777" w:rsidR="00B42194" w:rsidRPr="00F868F2" w:rsidRDefault="00405B8C" w:rsidP="00F868F2">
      <w:pPr>
        <w:jc w:val="both"/>
        <w:rPr>
          <w:szCs w:val="22"/>
        </w:rPr>
      </w:pPr>
      <w:r>
        <w:rPr>
          <w:szCs w:val="22"/>
          <w:lang w:val="eu-ES"/>
        </w:rPr>
        <w:t>Abenduaren 28ko 80/2005 Foru Dekretuan, 3. artikuluaren 1. apartatuko d) letra aldatzen da. Dekretu horren bidez, ondoko hauei aplikatu beharreko prozedura onartzen da: idatzitako zerga kontsultak, zergen aurreko proposamenak eta itzurpenaren aurkako klausulak. Honela geratzen da idatzita:</w:t>
      </w:r>
    </w:p>
    <w:p w14:paraId="10C4CF14" w14:textId="2AA48559" w:rsidR="00B42194" w:rsidRPr="00F868F2" w:rsidRDefault="00405B8C" w:rsidP="00F868F2">
      <w:pPr>
        <w:jc w:val="both"/>
        <w:rPr>
          <w:szCs w:val="22"/>
        </w:rPr>
      </w:pPr>
      <w:r>
        <w:rPr>
          <w:szCs w:val="22"/>
          <w:lang w:val="eu-ES"/>
        </w:rPr>
        <w:t>“d</w:t>
      </w:r>
      <w:r>
        <w:rPr>
          <w:szCs w:val="22"/>
          <w:lang w:val="eu-ES"/>
        </w:rPr>
        <w:t>) Kontsulta baldin bada establezimendu iraunkor baten existentziari, mugaz gaindiko transakzio bati edo pertsona fisiko batek ondore fiskaletarako duen egoitzari buruzkoa, kontsultatzaileak berariaz adierazi beharko du inguruabar hori, alde batera utzi gabe zerga-administrazioak kontsultari erantzuteko ofiziozko irizpena emateko aukera duela, eta, gainera, honako datu hauek jasoko dira:</w:t>
      </w:r>
    </w:p>
    <w:p w14:paraId="6948F6F9" w14:textId="77777777" w:rsidR="00B42194" w:rsidRPr="00F868F2" w:rsidRDefault="00405B8C" w:rsidP="00F868F2">
      <w:pPr>
        <w:jc w:val="both"/>
        <w:rPr>
          <w:szCs w:val="22"/>
        </w:rPr>
      </w:pPr>
      <w:r>
        <w:rPr>
          <w:szCs w:val="22"/>
          <w:lang w:val="eu-ES"/>
        </w:rPr>
        <w:t>1) Kontsultatzaileak egoitza beste Estatu batean duenean, egoitza dagoen Estatuak kontsultatzaileari esleitutako identifikazio fiskaleko zenbakia.</w:t>
      </w:r>
    </w:p>
    <w:p w14:paraId="2F379DF4" w14:textId="77777777" w:rsidR="00B42194" w:rsidRPr="00F868F2" w:rsidRDefault="00405B8C" w:rsidP="00F868F2">
      <w:pPr>
        <w:jc w:val="both"/>
        <w:rPr>
          <w:szCs w:val="22"/>
        </w:rPr>
      </w:pPr>
      <w:r>
        <w:rPr>
          <w:szCs w:val="22"/>
          <w:lang w:val="eu-ES"/>
        </w:rPr>
        <w:t>2) Kontsultatzailea zein merkataritza- edo zerga-taldekoa den adierazten duen identifikazioa.</w:t>
      </w:r>
    </w:p>
    <w:p w14:paraId="03B357E9" w14:textId="77777777" w:rsidR="00B42194" w:rsidRPr="00F868F2" w:rsidRDefault="00405B8C" w:rsidP="00F868F2">
      <w:pPr>
        <w:jc w:val="both"/>
        <w:rPr>
          <w:szCs w:val="22"/>
        </w:rPr>
      </w:pPr>
      <w:r>
        <w:rPr>
          <w:szCs w:val="22"/>
          <w:lang w:val="eu-ES"/>
        </w:rPr>
        <w:t>3) Enpresa jardueraren deskripzioa, bai eta egin diren edo egingo diren transakzioena zein transakzio segidena ere. Nolanahi ere, deskribapen hori egingo da erabat errespetatuz sekretu komertzialaren, industrialaren edo profesionalaren arauketa eta interes publikoa.</w:t>
      </w:r>
    </w:p>
    <w:p w14:paraId="124036F3" w14:textId="77777777" w:rsidR="00B42194" w:rsidRPr="00F868F2" w:rsidRDefault="00405B8C" w:rsidP="00F868F2">
      <w:pPr>
        <w:jc w:val="both"/>
        <w:rPr>
          <w:szCs w:val="22"/>
        </w:rPr>
      </w:pPr>
      <w:r>
        <w:rPr>
          <w:szCs w:val="22"/>
          <w:lang w:val="eu-ES"/>
        </w:rPr>
        <w:t>4) Kontsultaren xede den transakzio edo eragiketaren eragina jasan lezaketen estatuak.</w:t>
      </w:r>
    </w:p>
    <w:p w14:paraId="4488CFAF" w14:textId="77777777" w:rsidR="00B42194" w:rsidRPr="00F868F2" w:rsidRDefault="00405B8C" w:rsidP="00F868F2">
      <w:pPr>
        <w:jc w:val="both"/>
        <w:rPr>
          <w:szCs w:val="22"/>
        </w:rPr>
      </w:pPr>
      <w:r>
        <w:rPr>
          <w:szCs w:val="22"/>
          <w:lang w:val="eu-ES"/>
        </w:rPr>
        <w:t>5) Kontsultari emandako erantzunen eragina jasan lezaketen pertsonak, beste Estatu batean egoitza dutenak, eta haien egoitza duten Estatuak esleitu dien identifikazio fiskaleko zenbakia.</w:t>
      </w:r>
    </w:p>
    <w:p w14:paraId="4F944A62" w14:textId="77777777" w:rsidR="00B42194" w:rsidRPr="00F868F2" w:rsidRDefault="00405B8C" w:rsidP="00F868F2">
      <w:pPr>
        <w:jc w:val="both"/>
        <w:rPr>
          <w:szCs w:val="22"/>
        </w:rPr>
      </w:pPr>
      <w:r>
        <w:rPr>
          <w:szCs w:val="22"/>
          <w:lang w:val="eu-ES"/>
        </w:rPr>
        <w:t>6) Aplikatzekoa den elkarren laguntzari buruzko araudiaren ondorioz eska litezkeen beste datu batzuk.”</w:t>
      </w:r>
    </w:p>
    <w:p w14:paraId="06F67B54" w14:textId="77777777" w:rsidR="004B2978" w:rsidRPr="00F868F2" w:rsidRDefault="00405B8C" w:rsidP="00F868F2">
      <w:pPr>
        <w:jc w:val="both"/>
        <w:rPr>
          <w:b/>
          <w:bCs/>
          <w:szCs w:val="22"/>
        </w:rPr>
      </w:pPr>
      <w:r>
        <w:rPr>
          <w:b/>
          <w:bCs/>
          <w:szCs w:val="22"/>
          <w:lang w:val="eu-ES"/>
        </w:rPr>
        <w:t>Bosgarrena. Finantza- kontu jakin batzuen titulartasuna edo kontrola duten pertsonen egoitza fiskala identifikatzeko eta elkarren arteko laguntzaren esparruan kontu horiei buruz informatzeko betebeharra ezartzen duen otsailaren 21eko 6/2017 Foru Dekretua aldatzea.</w:t>
      </w:r>
    </w:p>
    <w:p w14:paraId="38E6044E" w14:textId="77777777" w:rsidR="004B2978" w:rsidRPr="00F868F2" w:rsidRDefault="00405B8C" w:rsidP="00F868F2">
      <w:pPr>
        <w:jc w:val="both"/>
        <w:rPr>
          <w:rStyle w:val="nfasis"/>
          <w:i w:val="0"/>
          <w:iCs w:val="0"/>
          <w:szCs w:val="22"/>
        </w:rPr>
      </w:pPr>
      <w:r>
        <w:rPr>
          <w:rStyle w:val="nfasis"/>
          <w:i w:val="0"/>
          <w:iCs w:val="0"/>
          <w:szCs w:val="22"/>
          <w:lang w:val="eu-ES"/>
        </w:rPr>
        <w:lastRenderedPageBreak/>
        <w:t>Aldaketa hauek egin dira otsailaren 21eko 6/2017 Foru Dekretuan, finantza-kontu jakin batzuen titulartasuna edo kontrola duten pertsonen egoitza fiskala identifikatzeko eta elkarren arteko laguntzaren esparruan kontu horiei buruz informatzeko betebeharra ezartzen duena:</w:t>
      </w:r>
    </w:p>
    <w:p w14:paraId="6B40066A" w14:textId="77777777" w:rsidR="007C1916" w:rsidRPr="00F868F2" w:rsidRDefault="00405B8C" w:rsidP="00F868F2">
      <w:pPr>
        <w:jc w:val="both"/>
        <w:rPr>
          <w:rStyle w:val="nfasis"/>
          <w:i w:val="0"/>
          <w:iCs w:val="0"/>
          <w:szCs w:val="22"/>
        </w:rPr>
      </w:pPr>
      <w:r>
        <w:rPr>
          <w:rStyle w:val="nfasis"/>
          <w:b/>
          <w:bCs/>
          <w:i w:val="0"/>
          <w:iCs w:val="0"/>
          <w:szCs w:val="22"/>
          <w:lang w:val="eu-ES"/>
        </w:rPr>
        <w:t>Bat.</w:t>
      </w:r>
      <w:r>
        <w:rPr>
          <w:rStyle w:val="nfasis"/>
          <w:i w:val="0"/>
          <w:iCs w:val="0"/>
          <w:szCs w:val="22"/>
          <w:lang w:val="eu-ES"/>
        </w:rPr>
        <w:t xml:space="preserve"> 1. artikulua aldatzen da eta honela geratzen da:</w:t>
      </w:r>
    </w:p>
    <w:p w14:paraId="124307CC" w14:textId="77777777" w:rsidR="00167A16" w:rsidRPr="00F868F2" w:rsidRDefault="00405B8C" w:rsidP="00F868F2">
      <w:pPr>
        <w:jc w:val="both"/>
        <w:rPr>
          <w:rStyle w:val="nfasis"/>
          <w:i w:val="0"/>
          <w:iCs w:val="0"/>
          <w:szCs w:val="22"/>
        </w:rPr>
      </w:pPr>
      <w:r>
        <w:rPr>
          <w:rStyle w:val="nfasis"/>
          <w:i w:val="0"/>
          <w:iCs w:val="0"/>
          <w:szCs w:val="22"/>
          <w:lang w:val="eu-ES"/>
        </w:rPr>
        <w:t>“1. artikulua. Helburua</w:t>
      </w:r>
    </w:p>
    <w:p w14:paraId="308ED72E" w14:textId="77777777" w:rsidR="007C1916" w:rsidRPr="00F868F2" w:rsidRDefault="00405B8C" w:rsidP="00F868F2">
      <w:pPr>
        <w:jc w:val="both"/>
        <w:rPr>
          <w:szCs w:val="22"/>
        </w:rPr>
      </w:pPr>
      <w:r>
        <w:rPr>
          <w:szCs w:val="22"/>
          <w:lang w:val="eu-ES"/>
        </w:rPr>
        <w:t xml:space="preserve">Foru dekretu honen xedea da finantza-erakundeek finantza-kontu jakin batzuen titulartasuna edo kontrola duten pertsonen bizilekua identifikatzeko dituzten </w:t>
      </w:r>
      <w:r>
        <w:rPr>
          <w:szCs w:val="22"/>
          <w:lang w:val="eu-ES"/>
        </w:rPr>
        <w:t>betebeharrak arautzea eta informazioa ematea, Kontseiluaren 2014ko abenduaren 9ko 2014/107/EB Zuzentarauak aldatutako 2011ko otsailaren 15eko 2011/16/EB Zuzentarauaren eta Kontseiluaren 2023ko urriaren 17ko 2023/2226 (EB) Zuzentarauaren arabera, eta Finantza Kontuen informazioa modu automatikoan trukatzeari buruzko Eskudun Agintarien arteko Alde Anitzeko Akordioaren eta haren Eranskinaren arabera, Arabako Lurralde Historikoko Zergei buruzko otsailaren 28ko 6/2005 Foru Arauaren hogeita bosgarren xedapen gehi</w:t>
      </w:r>
      <w:r>
        <w:rPr>
          <w:szCs w:val="22"/>
          <w:lang w:val="eu-ES"/>
        </w:rPr>
        <w:t>garrian eta 29 bis artikuluan xedatzen denari jarraikiz.</w:t>
      </w:r>
    </w:p>
    <w:p w14:paraId="72E1D0C8" w14:textId="77777777" w:rsidR="00EF516E" w:rsidRPr="00F868F2" w:rsidRDefault="00405B8C" w:rsidP="00F868F2">
      <w:pPr>
        <w:jc w:val="both"/>
        <w:rPr>
          <w:szCs w:val="22"/>
        </w:rPr>
      </w:pPr>
      <w:r>
        <w:rPr>
          <w:szCs w:val="22"/>
          <w:lang w:val="eu-ES"/>
        </w:rPr>
        <w:t>Foru dekretu honetan eta hura garatzen duen araudian erabilitako terminoek, Arabako Zergei buruzko otsailaren 28ko 6/2005 Foru Arau Orokorraren hogeita bigarren xedapen gehigarrian aipatzen diren betebeharrei dagokienez, Kontseiluaren 2011ko otsailaren 15eko 2011/16/EB Zuzentarauaren I. eta II. eranskinetan -fiskalitatearen arloko administrazio lankidetzari buruzkoan eta 77/799/EEE Zuzentaraua indargabetzen duenean-, finantza kontuei buruzko informazioa automatikoki trukatzeari buruzko Agintaritza Eskudunen</w:t>
      </w:r>
      <w:r>
        <w:rPr>
          <w:szCs w:val="22"/>
          <w:lang w:val="eu-ES"/>
        </w:rPr>
        <w:t xml:space="preserve"> Arteko Alde Anitzeko Akordioan eta haren gehigarrian xedatutakoaren arabera, azaroaren 13ko 1021/2015 Errege Dekretuaren eranskinean jasotako esanahia izango dute. Errege dekretu horrek, zenbait finantza konturen titulartasuna edo kontrola duten pertsonen zerga egoitza identifikatzeko eta elkarrekiko laguntzaren esparruan kontu horiei buruzko informazioa emateko betebeharra ezartzen du, salbu eta araudiak besterik ezartzen badu.</w:t>
      </w:r>
    </w:p>
    <w:p w14:paraId="5C137706" w14:textId="77777777" w:rsidR="00167A16" w:rsidRPr="00F868F2" w:rsidRDefault="00405B8C" w:rsidP="00F868F2">
      <w:pPr>
        <w:jc w:val="both"/>
        <w:rPr>
          <w:szCs w:val="22"/>
        </w:rPr>
      </w:pPr>
      <w:r>
        <w:rPr>
          <w:szCs w:val="22"/>
          <w:lang w:val="eu-ES"/>
        </w:rPr>
        <w:t>Foru dekretu honetan xedatutakoa ulertuko da kriptoaktiboei buruzko araudi espezifikoan aurreikusitako informatzeko betebeharrak eragotzi gabe.</w:t>
      </w:r>
    </w:p>
    <w:p w14:paraId="71CA1072" w14:textId="77777777" w:rsidR="007C1916" w:rsidRPr="00F868F2" w:rsidRDefault="00405B8C" w:rsidP="00F868F2">
      <w:pPr>
        <w:jc w:val="both"/>
        <w:rPr>
          <w:szCs w:val="22"/>
        </w:rPr>
      </w:pPr>
      <w:r>
        <w:rPr>
          <w:b/>
          <w:bCs/>
          <w:szCs w:val="22"/>
          <w:lang w:val="eu-ES"/>
        </w:rPr>
        <w:t>Bi.</w:t>
      </w:r>
      <w:r>
        <w:rPr>
          <w:szCs w:val="22"/>
          <w:lang w:val="eu-ES"/>
        </w:rPr>
        <w:t xml:space="preserve"> 5. artikulua aldatzen da eta honela geratzen da:</w:t>
      </w:r>
    </w:p>
    <w:p w14:paraId="6FE5DB80" w14:textId="77777777" w:rsidR="007C1916" w:rsidRPr="00F868F2" w:rsidRDefault="00405B8C" w:rsidP="00F868F2">
      <w:pPr>
        <w:jc w:val="both"/>
        <w:rPr>
          <w:szCs w:val="22"/>
        </w:rPr>
      </w:pPr>
      <w:r>
        <w:rPr>
          <w:szCs w:val="22"/>
          <w:lang w:val="eu-ES"/>
        </w:rPr>
        <w:t xml:space="preserve">“5. artikulua. Eman beharreko informazioa. </w:t>
      </w:r>
    </w:p>
    <w:p w14:paraId="6022A187" w14:textId="77777777" w:rsidR="007C1916" w:rsidRPr="00F868F2" w:rsidRDefault="00405B8C" w:rsidP="00F868F2">
      <w:pPr>
        <w:jc w:val="both"/>
        <w:rPr>
          <w:rFonts w:eastAsiaTheme="minorEastAsia"/>
          <w:szCs w:val="22"/>
        </w:rPr>
      </w:pPr>
      <w:r>
        <w:rPr>
          <w:szCs w:val="22"/>
          <w:lang w:val="eu-ES"/>
        </w:rPr>
        <w:t>1. Honako hau izango da informazioa jakinarazteko betebeharra duten kontuetako bakoitzari dagokionez eman beharreko informazioa:</w:t>
      </w:r>
    </w:p>
    <w:p w14:paraId="2B9BA4C4" w14:textId="77777777" w:rsidR="002A0744" w:rsidRPr="00F868F2" w:rsidRDefault="00405B8C" w:rsidP="00F868F2">
      <w:pPr>
        <w:jc w:val="both"/>
        <w:rPr>
          <w:szCs w:val="22"/>
        </w:rPr>
      </w:pPr>
      <w:r>
        <w:rPr>
          <w:szCs w:val="22"/>
          <w:lang w:val="eu-ES"/>
        </w:rPr>
        <w:t>a) Kontuaren titularra izanik, informazioa jakinarazteko betebeharra duen pertsona ororen izen-abizenak edo sozietate-izena edo izen osoa, helbidea, egoitza kokatzen den herrialdea edo jurisdikzioa eta IFZ. Kontuaren titularitatea pertsona fisikoei badagokie, aipatutakoaz gain, jaioterria eta jaiotze-data ere jakinarazi beharko dira, eta kontuaren titularrak baliozko adierazpen bat aurkeztu al duen.</w:t>
      </w:r>
    </w:p>
    <w:p w14:paraId="0D0CBC30" w14:textId="77777777" w:rsidR="006914D7" w:rsidRPr="00F868F2" w:rsidRDefault="00405B8C" w:rsidP="00F868F2">
      <w:pPr>
        <w:jc w:val="both"/>
        <w:rPr>
          <w:szCs w:val="22"/>
        </w:rPr>
      </w:pPr>
      <w:r>
        <w:rPr>
          <w:szCs w:val="22"/>
          <w:lang w:val="eu-ES"/>
        </w:rPr>
        <w:t>Kontu baten titularitatea entitate bati baldin badagokio, eta azaroaren 13ko 1021/2015 Errege Dekretuaren Eranskineko V., VI. eta VII. Sekzioetan jasotzen diren egoki jarduteko arauak aplikatu ondoren, kontrola egiten duten pertsona bat edo hainbat dituen entitate gisa identifikatzen bada, eta pertsona horiek informazioa jakinaraztera behartuta baldin badaude, aurreko paragrafoan informazioa jakinarazteko betebeharra duten pertsonei eta entitateei dagokienez aipatzen den informazioa jakinarazi beharko da, b</w:t>
      </w:r>
      <w:r>
        <w:rPr>
          <w:szCs w:val="22"/>
          <w:lang w:val="eu-ES"/>
        </w:rPr>
        <w:t xml:space="preserve">ai eta zein eginkizunen arabera den informazioa jakinarazteko betebeharra duen pertsona </w:t>
      </w:r>
      <w:r>
        <w:rPr>
          <w:szCs w:val="22"/>
          <w:lang w:val="eu-ES"/>
        </w:rPr>
        <w:lastRenderedPageBreak/>
        <w:t>bakoitza aipatutako entitatearen kontrola egiten duen pertsona, eta informazioa komunikatzeko betebeharra duen pertsona bakoitzerako baliozko adierazpena eman al den.</w:t>
      </w:r>
    </w:p>
    <w:p w14:paraId="3C9C2DC4" w14:textId="77777777" w:rsidR="007C1916" w:rsidRPr="00F868F2" w:rsidRDefault="00405B8C" w:rsidP="00F868F2">
      <w:pPr>
        <w:jc w:val="both"/>
        <w:rPr>
          <w:szCs w:val="22"/>
        </w:rPr>
      </w:pPr>
      <w:r>
        <w:rPr>
          <w:szCs w:val="22"/>
          <w:lang w:val="eu-ES"/>
        </w:rPr>
        <w:t>b) Kontu-zenbakia, kontu mota, kontua lehendik zegoen edo kontu berria den eta baterako kontua den eta, kasu horretan, baterako kontuaren titular kopurua.</w:t>
      </w:r>
    </w:p>
    <w:p w14:paraId="4E94981C" w14:textId="77777777" w:rsidR="007C1916" w:rsidRPr="00F868F2" w:rsidRDefault="00405B8C" w:rsidP="00F868F2">
      <w:pPr>
        <w:jc w:val="both"/>
        <w:rPr>
          <w:szCs w:val="22"/>
        </w:rPr>
      </w:pPr>
      <w:r>
        <w:rPr>
          <w:szCs w:val="22"/>
          <w:lang w:val="eu-ES"/>
        </w:rPr>
        <w:t>c) Informazioa jakinaraztera behartuta dagoen finantza-erakundearen izena eta identifikazio fiskaleko zenbakia.</w:t>
      </w:r>
    </w:p>
    <w:p w14:paraId="359C5732" w14:textId="77777777" w:rsidR="002A0744" w:rsidRPr="00F868F2" w:rsidRDefault="00405B8C" w:rsidP="00F868F2">
      <w:pPr>
        <w:jc w:val="both"/>
        <w:rPr>
          <w:szCs w:val="22"/>
        </w:rPr>
      </w:pPr>
      <w:r>
        <w:rPr>
          <w:szCs w:val="22"/>
          <w:lang w:val="eu-ES"/>
        </w:rPr>
        <w:t>d) Kontuaren saldoa edo balioa, dagokion urtearen amaieran.</w:t>
      </w:r>
    </w:p>
    <w:p w14:paraId="49C9D7A7" w14:textId="77777777" w:rsidR="002A0744" w:rsidRPr="00F868F2" w:rsidRDefault="00405B8C" w:rsidP="00F868F2">
      <w:pPr>
        <w:jc w:val="both"/>
        <w:rPr>
          <w:szCs w:val="22"/>
        </w:rPr>
      </w:pPr>
      <w:r>
        <w:rPr>
          <w:szCs w:val="22"/>
          <w:lang w:val="eu-ES"/>
        </w:rPr>
        <w:t>Eskudiruzko balioa duen aseguru-kontratua edo urteko kuoten kontratua bada, eskudiruzko balioa edo erreskate-balioa hartuko da kontuan.</w:t>
      </w:r>
    </w:p>
    <w:p w14:paraId="5F630E3D" w14:textId="77777777" w:rsidR="007C1916" w:rsidRPr="00F868F2" w:rsidRDefault="00405B8C" w:rsidP="00F868F2">
      <w:pPr>
        <w:jc w:val="both"/>
        <w:rPr>
          <w:szCs w:val="22"/>
        </w:rPr>
      </w:pPr>
      <w:r>
        <w:rPr>
          <w:szCs w:val="22"/>
          <w:lang w:val="eu-ES"/>
        </w:rPr>
        <w:t>Kontua urte horretan ezeztatzen bada, jakinarazi egin beharko da ezeztatu egin dela.</w:t>
      </w:r>
    </w:p>
    <w:p w14:paraId="76261B90" w14:textId="77777777" w:rsidR="007C1916" w:rsidRPr="00F868F2" w:rsidRDefault="00405B8C" w:rsidP="00F868F2">
      <w:pPr>
        <w:jc w:val="both"/>
        <w:rPr>
          <w:szCs w:val="22"/>
        </w:rPr>
      </w:pPr>
      <w:r>
        <w:rPr>
          <w:szCs w:val="22"/>
          <w:lang w:val="eu-ES"/>
        </w:rPr>
        <w:t>e) Zaintza-kontu baten kasuan:</w:t>
      </w:r>
    </w:p>
    <w:p w14:paraId="2EFC689C" w14:textId="77777777" w:rsidR="007C1916" w:rsidRPr="00F868F2" w:rsidRDefault="00405B8C" w:rsidP="00F868F2">
      <w:pPr>
        <w:jc w:val="both"/>
        <w:rPr>
          <w:szCs w:val="22"/>
        </w:rPr>
      </w:pPr>
      <w:r>
        <w:rPr>
          <w:szCs w:val="22"/>
          <w:lang w:val="eu-ES"/>
        </w:rPr>
        <w:t>1. Urte naturalean kontuko aktiboek sortu interesen zenbateko gordina, dibidenduen guztirako zenbateko gordina eta beste errenta batzuen guztirako zenbateko gordina, kontuan edo berari dagokionez idaztohartu edo ordaindutakoak.</w:t>
      </w:r>
    </w:p>
    <w:p w14:paraId="244607E8" w14:textId="77777777" w:rsidR="007C1916" w:rsidRPr="00F868F2" w:rsidRDefault="00405B8C" w:rsidP="00F868F2">
      <w:pPr>
        <w:jc w:val="both"/>
        <w:rPr>
          <w:szCs w:val="22"/>
        </w:rPr>
      </w:pPr>
      <w:r>
        <w:rPr>
          <w:szCs w:val="22"/>
          <w:lang w:val="eu-ES"/>
        </w:rPr>
        <w:t>2. Informazioa eman beharra daukan finantza entitatea kontuaren titularraren zaintzaile, artekari, agente izendatu edo ordezkari lanak egin dituen urte naturalean kontuko finantza aktiboak salduta edo amortizatuta sortutako guztirako sarrera gordinak, kontuan idaztohartu edo ordaindutakoak.</w:t>
      </w:r>
    </w:p>
    <w:p w14:paraId="2DAA23F4" w14:textId="77777777" w:rsidR="007C1916" w:rsidRPr="00F868F2" w:rsidRDefault="00405B8C" w:rsidP="00F868F2">
      <w:pPr>
        <w:jc w:val="both"/>
        <w:rPr>
          <w:szCs w:val="22"/>
        </w:rPr>
      </w:pPr>
      <w:r>
        <w:rPr>
          <w:szCs w:val="22"/>
          <w:lang w:val="eu-ES"/>
        </w:rPr>
        <w:t>f) Gordailu-kontu baten kasuan, urte naturalean zehar kontuan ordaindutako edo idatziz jasotako interesen guztizko zenbateko gordina.</w:t>
      </w:r>
    </w:p>
    <w:p w14:paraId="733204DB" w14:textId="77777777" w:rsidR="007C1916" w:rsidRPr="00F868F2" w:rsidRDefault="00405B8C" w:rsidP="00F868F2">
      <w:pPr>
        <w:jc w:val="both"/>
        <w:rPr>
          <w:szCs w:val="22"/>
        </w:rPr>
      </w:pPr>
      <w:r>
        <w:rPr>
          <w:szCs w:val="22"/>
          <w:lang w:val="eu-ES"/>
        </w:rPr>
        <w:t>g) Inbertsio-erakunde batean mantendutako eta tresna juridikoak diren kapital-partaidetzen kasuan, informazioa komunikatzeko betebeharra duen pertsona zein eginkizunen arabera den kapital-partaidetzen titularra.</w:t>
      </w:r>
    </w:p>
    <w:p w14:paraId="60F12EC2" w14:textId="77777777" w:rsidR="007C1916" w:rsidRPr="00F868F2" w:rsidRDefault="00405B8C" w:rsidP="00F868F2">
      <w:pPr>
        <w:jc w:val="both"/>
        <w:rPr>
          <w:szCs w:val="22"/>
        </w:rPr>
      </w:pPr>
      <w:r>
        <w:rPr>
          <w:szCs w:val="22"/>
          <w:lang w:val="eu-ES"/>
        </w:rPr>
        <w:t>h) Aurreko e) eta f) hizkietan deskribatzen ez den kontu baten kasuan, kontuaren titularrari urte naturalean zehar kontuarekin lotuta ordaindutako edo idatziz jasotako guztizko zenbateko gordina, informazioa jakinaraztera behartuta dagoen finantza-erakundea zergapekoa edo zordun pertsona edo entitatea denean, kontuaren titularrari urtean zehar egindako amortizazioei dagokien guztizko zenbatekoa barne.</w:t>
      </w:r>
    </w:p>
    <w:p w14:paraId="1F9BA338" w14:textId="77777777" w:rsidR="007C1916" w:rsidRPr="00F868F2" w:rsidRDefault="00405B8C" w:rsidP="00F868F2">
      <w:pPr>
        <w:jc w:val="both"/>
        <w:rPr>
          <w:rFonts w:eastAsiaTheme="minorEastAsia"/>
          <w:szCs w:val="22"/>
        </w:rPr>
      </w:pPr>
      <w:r>
        <w:rPr>
          <w:szCs w:val="22"/>
          <w:lang w:val="eu-ES"/>
        </w:rPr>
        <w:t>Jakinarazitako informazioak zenbateko bakoitza zein monetatan adierazten den zehaztu behar du.</w:t>
      </w:r>
    </w:p>
    <w:p w14:paraId="30D14D8C" w14:textId="77777777" w:rsidR="006914D7" w:rsidRPr="00F868F2" w:rsidRDefault="00405B8C" w:rsidP="00F868F2">
      <w:pPr>
        <w:jc w:val="both"/>
        <w:rPr>
          <w:szCs w:val="22"/>
        </w:rPr>
      </w:pPr>
      <w:r>
        <w:rPr>
          <w:szCs w:val="22"/>
          <w:lang w:val="eu-ES"/>
        </w:rPr>
        <w:t>2. Aurreko atalean xedatzen dena gorabehera, honako salbuespen hauek aplikatuko dira eman beharreko informazioari dagokionez:</w:t>
      </w:r>
    </w:p>
    <w:p w14:paraId="6898C228" w14:textId="77777777" w:rsidR="006914D7" w:rsidRPr="00F868F2" w:rsidRDefault="00405B8C" w:rsidP="00F868F2">
      <w:pPr>
        <w:jc w:val="both"/>
        <w:rPr>
          <w:szCs w:val="22"/>
        </w:rPr>
      </w:pPr>
      <w:r>
        <w:rPr>
          <w:szCs w:val="22"/>
          <w:lang w:val="eu-ES"/>
        </w:rPr>
        <w:t>a) Ez da derrigorrezkoa izango IFZ eta jaiotze-data jakinaraztea aurretiaz dauden kontuen kasuan, baldin eta IFZ edo jaiotze-data ez badaude finantza-erakundearen erregistroetan, eta erakundea ez badago datu horiek biltzera behartuta, aplikagarria den araudiaren arabera.</w:t>
      </w:r>
      <w:r>
        <w:rPr>
          <w:szCs w:val="22"/>
          <w:lang w:val="eu-ES"/>
        </w:rPr>
        <w:br/>
        <w:t xml:space="preserve">Hala ere, finantza-erakundea IFZ eta jaiotze-data eskuratzen ahaleginduko da, beranduen jota aurretiaz dauden kontuak informazioa jakinarazteko betebeharra duten kontu gisa identifikatzen diren hurrengo urtetik bigarren urte amaierarako, baita aurretiaz dagoen kontuari dagokion informazioa eguneratzea </w:t>
      </w:r>
      <w:r>
        <w:rPr>
          <w:szCs w:val="22"/>
          <w:lang w:val="eu-ES"/>
        </w:rPr>
        <w:lastRenderedPageBreak/>
        <w:t>exijitzen denean ere, kapitalak zuritzea eta terrorismoaren finantziazioa prebenitzeko apirilaren 28ko 10/2010 Legean eta hura garatzen duen araudian ezartzen diren prozeduren arabera.</w:t>
      </w:r>
    </w:p>
    <w:p w14:paraId="475D719E" w14:textId="77777777" w:rsidR="007C1916" w:rsidRPr="00F868F2" w:rsidRDefault="00405B8C" w:rsidP="00F868F2">
      <w:pPr>
        <w:jc w:val="both"/>
        <w:rPr>
          <w:szCs w:val="22"/>
        </w:rPr>
      </w:pPr>
      <w:r>
        <w:rPr>
          <w:szCs w:val="22"/>
          <w:lang w:val="eu-ES"/>
        </w:rPr>
        <w:t xml:space="preserve">b) Ez da </w:t>
      </w:r>
      <w:r>
        <w:rPr>
          <w:szCs w:val="22"/>
          <w:lang w:val="eu-ES"/>
        </w:rPr>
        <w:t>derrigorrezkoa izango IFZ jakinaraztea, egoitzari dagokion herrialdeak edo jurisdikzioak jaulkitzen ez badu.</w:t>
      </w:r>
    </w:p>
    <w:p w14:paraId="66DC8241" w14:textId="77777777" w:rsidR="007C1916" w:rsidRPr="00F868F2" w:rsidRDefault="00405B8C" w:rsidP="00F868F2">
      <w:pPr>
        <w:jc w:val="both"/>
        <w:rPr>
          <w:szCs w:val="22"/>
        </w:rPr>
      </w:pPr>
      <w:r>
        <w:rPr>
          <w:szCs w:val="22"/>
          <w:lang w:val="eu-ES"/>
        </w:rPr>
        <w:t>c) Ez da nahitaezkoa izango jaioterria jakinaraztea, honako baldintza hauek betetzen ez badira:</w:t>
      </w:r>
    </w:p>
    <w:p w14:paraId="347DD8DF" w14:textId="77777777" w:rsidR="007C1916" w:rsidRPr="00F868F2" w:rsidRDefault="00405B8C" w:rsidP="00F868F2">
      <w:pPr>
        <w:jc w:val="both"/>
        <w:rPr>
          <w:szCs w:val="22"/>
        </w:rPr>
      </w:pPr>
      <w:r>
        <w:rPr>
          <w:szCs w:val="22"/>
          <w:lang w:val="eu-ES"/>
        </w:rPr>
        <w:t>1. Finantza entitateak datu hori eskuratu eta jakinarazi beharra edukitzea edo eduki izana 2015eko urtarrilaren 5ean indarrean egon den Europar Batasunaren tresna juridikoren bat dela eta.</w:t>
      </w:r>
    </w:p>
    <w:p w14:paraId="5AF5B402" w14:textId="77777777" w:rsidR="007C1916" w:rsidRPr="00F868F2" w:rsidRDefault="00405B8C" w:rsidP="00F868F2">
      <w:pPr>
        <w:jc w:val="both"/>
        <w:rPr>
          <w:szCs w:val="22"/>
        </w:rPr>
      </w:pPr>
      <w:r>
        <w:rPr>
          <w:szCs w:val="22"/>
          <w:lang w:val="eu-ES"/>
        </w:rPr>
        <w:t>2. Datua eskuragarri egotea entitateak bilaketa elektronikoaren bidez kudeatzen dituen datuen artean.</w:t>
      </w:r>
    </w:p>
    <w:p w14:paraId="1F079821" w14:textId="77777777" w:rsidR="004D3C53" w:rsidRPr="00F868F2" w:rsidRDefault="00405B8C" w:rsidP="00F868F2">
      <w:pPr>
        <w:jc w:val="both"/>
        <w:rPr>
          <w:szCs w:val="22"/>
        </w:rPr>
      </w:pPr>
      <w:r>
        <w:rPr>
          <w:szCs w:val="22"/>
          <w:lang w:val="eu-ES"/>
        </w:rPr>
        <w:t>3. 1. apartatuko e) letrako 2. puntuan xedatutakoa gorabehera, eta informazioa jakinarazi behar duen finantza erakundeak argi identifikatutako kontu multzo bati dagokionez beste irizpide bat aukeratzen ez badu, ez da beharrezkoa izango finantza aktibo baten salmentatik edo amortizaziotik eratorritako diru sarrera gordinak jakinaraztea, baldin eta informazioa jakinarazi behar duen finantza erakundeak diru sarrera horiei buruzko informazioa ematen badu Arabako Zergei buruzko otsailaren 28ko 6/2005 Foru Arau O</w:t>
      </w:r>
      <w:r>
        <w:rPr>
          <w:szCs w:val="22"/>
          <w:lang w:val="eu-ES"/>
        </w:rPr>
        <w:t>rokorraren hogeita hamargarren xedapen gehigarrian, atzerrian dauden kontuei, eragiketei eta finantza aktiboei nahiz ondasun eta eskubideei buruz informatzeko betebeharra arautzen duen abenduaren 23ko 111/2008 Foru Dekretuaren 2 ter artikuluan eta abenduaren 28ko 80/2005 Foru Dekretua, abenduaren 23ko 111/2008 Foru Dekretua, urtarrilaren 25eko 3/2011 Foru Dekretua, otsailaren 21eko 6/2017 Foru Dekretua eta azaroaren 3ko 35/2020 Foru Dekretua aldatzen dituen eta kriptoaktiboen zerbitzu hornitzaile jakin batz</w:t>
      </w:r>
      <w:r>
        <w:rPr>
          <w:szCs w:val="22"/>
          <w:lang w:val="eu-ES"/>
        </w:rPr>
        <w:t>uen egoki jarduteko arauak garatzen eta informatzeko betebeharrak onesten dituen foru dekretuan xedatutakoarekin bat etorriz.</w:t>
      </w:r>
    </w:p>
    <w:p w14:paraId="0163F6F2" w14:textId="77777777" w:rsidR="007C1916" w:rsidRPr="00F868F2" w:rsidRDefault="00405B8C" w:rsidP="00F868F2">
      <w:pPr>
        <w:jc w:val="both"/>
        <w:rPr>
          <w:szCs w:val="22"/>
        </w:rPr>
      </w:pPr>
      <w:r>
        <w:rPr>
          <w:szCs w:val="22"/>
          <w:lang w:val="eu-ES"/>
        </w:rPr>
        <w:t xml:space="preserve">4. Neurri </w:t>
      </w:r>
      <w:r>
        <w:rPr>
          <w:szCs w:val="22"/>
          <w:lang w:val="eu-ES"/>
        </w:rPr>
        <w:t>iragankorrak.</w:t>
      </w:r>
    </w:p>
    <w:p w14:paraId="730543EE" w14:textId="77777777" w:rsidR="009C3B58" w:rsidRPr="00F868F2" w:rsidRDefault="00405B8C" w:rsidP="00F868F2">
      <w:pPr>
        <w:jc w:val="both"/>
        <w:rPr>
          <w:szCs w:val="22"/>
        </w:rPr>
      </w:pPr>
      <w:r>
        <w:rPr>
          <w:szCs w:val="22"/>
          <w:lang w:val="eu-ES"/>
        </w:rPr>
        <w:t>1. ataleko a) letrako bigarren paragrafoan eta 1. ataleko g) letran xedatzen dena gorabehera, 2025eko abenduaren 31n informazioa jakinaraztera behartuta dagoen finantza-erakundean irekita dagoen eta informazioa jakinarazteko betebeharra duen kontu bakoitzari dagokionez, eta 2025eko abenduaren 31ren ondorengo bi urte naturaletan zehar, informazioa jakinarazteko betebeharra duen pertsona bat kontrola egiten duen pertsona edo entitatearen kapitalean partaidetza duen pertsona izateko eginkizunari edo eginkizune</w:t>
      </w:r>
      <w:r>
        <w:rPr>
          <w:szCs w:val="22"/>
          <w:lang w:val="eu-ES"/>
        </w:rPr>
        <w:t>i buruzko informazioa jakinarazi beharko da soilik informazio hori informazioa jakinaraztera behartuta dagoen finantza-erakundeak mantentzen dituen eta bilaketa elektronikoen xede izan daitezkeen datuetan eskuragarri baldin badago.</w:t>
      </w:r>
    </w:p>
    <w:p w14:paraId="2C0BED23" w14:textId="77777777" w:rsidR="00EF516E" w:rsidRPr="00F868F2" w:rsidRDefault="00405B8C" w:rsidP="00F868F2">
      <w:pPr>
        <w:jc w:val="both"/>
        <w:rPr>
          <w:szCs w:val="22"/>
        </w:rPr>
      </w:pPr>
      <w:r>
        <w:rPr>
          <w:szCs w:val="22"/>
          <w:lang w:val="eu-ES"/>
        </w:rPr>
        <w:t>5. Artikulu honetan xedatutakoa ulertuko da kriptoaktiboei buruzko araudi espezifikoan aurreikusitako informatzeko betebeharrak eragotzi gabe.</w:t>
      </w:r>
    </w:p>
    <w:p w14:paraId="6095177A" w14:textId="77777777" w:rsidR="00B6268E" w:rsidRPr="00F868F2" w:rsidRDefault="00405B8C" w:rsidP="00F868F2">
      <w:pPr>
        <w:jc w:val="both"/>
        <w:rPr>
          <w:b/>
          <w:bCs/>
          <w:szCs w:val="22"/>
        </w:rPr>
      </w:pPr>
      <w:r>
        <w:rPr>
          <w:b/>
          <w:bCs/>
          <w:szCs w:val="22"/>
          <w:lang w:val="eu-ES"/>
        </w:rPr>
        <w:t xml:space="preserve">Seigarrena. Europar Batasuneko zuzenbidea txertatzea. </w:t>
      </w:r>
    </w:p>
    <w:p w14:paraId="52B29343" w14:textId="77777777" w:rsidR="00B6268E" w:rsidRPr="00F868F2" w:rsidRDefault="00405B8C" w:rsidP="00F868F2">
      <w:pPr>
        <w:jc w:val="both"/>
        <w:rPr>
          <w:szCs w:val="22"/>
        </w:rPr>
      </w:pPr>
      <w:r>
        <w:rPr>
          <w:szCs w:val="22"/>
          <w:lang w:val="eu-ES"/>
        </w:rPr>
        <w:t>Foru arau honek beharrezko xedapenak ditu Arabako Lurralde Historikoko ordenamendu juridikoan Kontseiluaren 2023ko urriaren 17ko 2023/2226 (EB) Zuzentaraua, fiskalitatearen arloko administrazioen arteko lankidetzari buruzko 2011/16/EB Zuzentaraua aldatzen duena, txertatzeko.</w:t>
      </w:r>
    </w:p>
    <w:p w14:paraId="27C8596B" w14:textId="77777777" w:rsidR="00E8788F" w:rsidRPr="00F868F2" w:rsidRDefault="00405B8C" w:rsidP="00F868F2">
      <w:pPr>
        <w:jc w:val="both"/>
        <w:rPr>
          <w:b/>
          <w:bCs/>
          <w:szCs w:val="22"/>
        </w:rPr>
      </w:pPr>
      <w:bookmarkStart w:id="39" w:name="_Hlk223358678"/>
      <w:r>
        <w:rPr>
          <w:b/>
          <w:bCs/>
          <w:szCs w:val="22"/>
          <w:lang w:val="eu-ES"/>
        </w:rPr>
        <w:t>Zazpigarrena. Araugintzarako gaikuntza.</w:t>
      </w:r>
    </w:p>
    <w:p w14:paraId="4C1B1CCF" w14:textId="77777777" w:rsidR="00D70D6F" w:rsidRPr="00F868F2" w:rsidRDefault="00405B8C" w:rsidP="00F868F2">
      <w:pPr>
        <w:jc w:val="both"/>
        <w:rPr>
          <w:szCs w:val="22"/>
        </w:rPr>
      </w:pPr>
      <w:bookmarkStart w:id="40" w:name="_Hlk223358745"/>
      <w:bookmarkEnd w:id="39"/>
      <w:r>
        <w:rPr>
          <w:szCs w:val="22"/>
          <w:lang w:val="eu-ES"/>
        </w:rPr>
        <w:t>Ogasun, Finantza eta Aurrekontu Saileko diputatuari gaikuntza ematen zaio foru dekretu hau garatzeko, gauzatzeko eta aplikatzeko behar diren xedapen guztiak emateko eta beharrezko neurriak hartzeko.</w:t>
      </w:r>
      <w:bookmarkEnd w:id="40"/>
    </w:p>
    <w:p w14:paraId="472D2138" w14:textId="77777777" w:rsidR="00D70D6F" w:rsidRPr="00F868F2" w:rsidRDefault="00405B8C" w:rsidP="00F868F2">
      <w:pPr>
        <w:jc w:val="both"/>
        <w:rPr>
          <w:b/>
          <w:bCs/>
          <w:szCs w:val="22"/>
        </w:rPr>
      </w:pPr>
      <w:r>
        <w:rPr>
          <w:b/>
          <w:bCs/>
          <w:szCs w:val="22"/>
          <w:lang w:val="eu-ES"/>
        </w:rPr>
        <w:lastRenderedPageBreak/>
        <w:t>Zortzigarrena. Indarrean sartzea eta ondorioak.</w:t>
      </w:r>
    </w:p>
    <w:p w14:paraId="29602A07" w14:textId="77777777" w:rsidR="00BE293A" w:rsidRPr="00F868F2" w:rsidRDefault="00405B8C" w:rsidP="00F868F2">
      <w:pPr>
        <w:jc w:val="both"/>
        <w:rPr>
          <w:strike/>
          <w:szCs w:val="22"/>
        </w:rPr>
      </w:pPr>
      <w:r>
        <w:rPr>
          <w:szCs w:val="22"/>
          <w:lang w:val="eu-ES"/>
        </w:rPr>
        <w:t xml:space="preserve">Foru dekretu hau ALHAOn argitaratu eta hurrengo egunean sartuko da indarrean. </w:t>
      </w:r>
    </w:p>
    <w:p w14:paraId="6939095C" w14:textId="77777777" w:rsidR="00E8788F" w:rsidRPr="00F868F2" w:rsidRDefault="00405B8C" w:rsidP="00F868F2">
      <w:pPr>
        <w:jc w:val="both"/>
        <w:rPr>
          <w:szCs w:val="22"/>
        </w:rPr>
      </w:pPr>
      <w:r>
        <w:rPr>
          <w:szCs w:val="22"/>
          <w:lang w:val="eu-ES"/>
        </w:rPr>
        <w:t>Hala ere, informazioa jakinarazteko betebeharrak eta egoki jarduteko betebeharrak 2026ko urtarrilaren 1etik aurrera izango dira aplikagarri.</w:t>
      </w:r>
    </w:p>
    <w:p w14:paraId="4C28FED0" w14:textId="77777777" w:rsidR="00E56BF0" w:rsidRDefault="00E56BF0" w:rsidP="00F868F2">
      <w:pPr>
        <w:jc w:val="both"/>
        <w:rPr>
          <w:szCs w:val="22"/>
        </w:rPr>
      </w:pPr>
    </w:p>
    <w:p w14:paraId="5BC45D15" w14:textId="77777777" w:rsidR="00E56BF0" w:rsidRPr="00F868F2" w:rsidRDefault="00E56BF0" w:rsidP="00F868F2">
      <w:pPr>
        <w:jc w:val="both"/>
        <w:rPr>
          <w:szCs w:val="22"/>
        </w:rPr>
      </w:pPr>
    </w:p>
    <w:p w14:paraId="1733E192" w14:textId="77777777" w:rsidR="00E8788F" w:rsidRPr="00F868F2" w:rsidRDefault="00405B8C" w:rsidP="00F868F2">
      <w:pPr>
        <w:jc w:val="center"/>
        <w:rPr>
          <w:b/>
          <w:bCs/>
          <w:szCs w:val="22"/>
        </w:rPr>
      </w:pPr>
      <w:bookmarkStart w:id="41" w:name="I111"/>
      <w:bookmarkStart w:id="42" w:name="I112"/>
      <w:bookmarkEnd w:id="41"/>
      <w:bookmarkEnd w:id="42"/>
      <w:r>
        <w:rPr>
          <w:b/>
          <w:bCs/>
          <w:szCs w:val="22"/>
          <w:lang w:val="eu-ES"/>
        </w:rPr>
        <w:t>ERANSKINA</w:t>
      </w:r>
    </w:p>
    <w:p w14:paraId="3C6169F1" w14:textId="77777777" w:rsidR="00E8788F" w:rsidRPr="00F868F2" w:rsidRDefault="00405B8C" w:rsidP="00F868F2">
      <w:pPr>
        <w:jc w:val="center"/>
        <w:rPr>
          <w:b/>
          <w:bCs/>
          <w:szCs w:val="22"/>
        </w:rPr>
      </w:pPr>
      <w:r>
        <w:rPr>
          <w:b/>
          <w:bCs/>
          <w:szCs w:val="22"/>
          <w:lang w:val="eu-ES"/>
        </w:rPr>
        <w:t>DEFINIZIOAK</w:t>
      </w:r>
    </w:p>
    <w:p w14:paraId="002A1C78" w14:textId="77777777" w:rsidR="00E8788F" w:rsidRPr="00F868F2" w:rsidRDefault="00405B8C" w:rsidP="00F868F2">
      <w:pPr>
        <w:jc w:val="both"/>
        <w:rPr>
          <w:szCs w:val="22"/>
        </w:rPr>
      </w:pPr>
      <w:r>
        <w:rPr>
          <w:szCs w:val="22"/>
          <w:lang w:val="eu-ES"/>
        </w:rPr>
        <w:t>Eranskin honetan informazioa eman behar duten kriptoaktibo zerbitzuen hornitzaileek aplikatu beharko dituzten definizioak ezartzen ditu, zerga administrazioak modu automatikoan trukatu ahal izateko Arabako Zergen Foru Arau Orokorraren hogeita hamar xedapen gehigarrian aipatzen den informazioa, honako hauetan ezartzen denari jarraikiz: Kontseiluaren 2011ko otsailaren 15eko 2011/16/EB Zuzentaraua, fiskalitatearen arloko administrazioen arteko lankidetzari buruzkoa eta 77/799/CEE Zuzentaraua indargabetzen duen</w:t>
      </w:r>
      <w:r>
        <w:rPr>
          <w:szCs w:val="22"/>
          <w:lang w:val="eu-ES"/>
        </w:rPr>
        <w:t>a, 8 bis quinquies artikulua eta VI. eranskina; agintaritza eskudunen arteko alderdi anitzeko akordioa, kriptoaktiboei buruzkoa informazioa modu automatikoan trukatzeko esparruaren arabera; Espainiak informazioa trukatzeko xede bererako sinatutako nazioarteko beste akordio batzuk. Informazio horri Arabako Zergei buruzko otsailaren 28ko 6/2005 Foru Arauaren hogeita hamargarren xedapen gehigarriak egiten dio aipamen.</w:t>
      </w:r>
    </w:p>
    <w:p w14:paraId="6A92D9DE" w14:textId="77777777" w:rsidR="00E8788F" w:rsidRPr="00F868F2" w:rsidRDefault="00405B8C" w:rsidP="00F868F2">
      <w:pPr>
        <w:jc w:val="both"/>
        <w:rPr>
          <w:szCs w:val="22"/>
        </w:rPr>
      </w:pPr>
      <w:r>
        <w:rPr>
          <w:szCs w:val="22"/>
          <w:lang w:val="eu-ES"/>
        </w:rPr>
        <w:t>Ondoren adierazten den esanahiarekin ulertuko dira termino hauek, eta Ekonomia Lankidetza eta Garapenerako Antolakundeak Agintaritza Eskudunaren Eredu Akordioari eta Kriptoaktiboei buruzko Informazioa Trukatzeko Esparruari buruz egindako iruzkinen arabera interpretatu beharko dira:</w:t>
      </w:r>
    </w:p>
    <w:p w14:paraId="1EBD1549" w14:textId="77777777" w:rsidR="00E8788F" w:rsidRPr="00F868F2" w:rsidRDefault="00405B8C" w:rsidP="00F868F2">
      <w:pPr>
        <w:jc w:val="both"/>
        <w:rPr>
          <w:szCs w:val="22"/>
        </w:rPr>
      </w:pPr>
      <w:bookmarkStart w:id="43" w:name="I114"/>
      <w:bookmarkEnd w:id="43"/>
      <w:r>
        <w:rPr>
          <w:szCs w:val="22"/>
          <w:lang w:val="eu-ES"/>
        </w:rPr>
        <w:t>A. Jakinarazi beharreko kriptoaktiboa.</w:t>
      </w:r>
    </w:p>
    <w:p w14:paraId="56E64824" w14:textId="77777777" w:rsidR="00E8788F" w:rsidRPr="00F868F2" w:rsidRDefault="00405B8C" w:rsidP="00F868F2">
      <w:pPr>
        <w:jc w:val="both"/>
        <w:rPr>
          <w:szCs w:val="22"/>
        </w:rPr>
      </w:pPr>
      <w:bookmarkStart w:id="44" w:name="I115"/>
      <w:bookmarkEnd w:id="44"/>
      <w:r>
        <w:rPr>
          <w:szCs w:val="22"/>
          <w:lang w:val="eu-ES"/>
        </w:rPr>
        <w:t>1. Kriptoaktiboa: Europako Parlamentuaren eta Kontseiluaren 2023ko maiatzaren 31ko 2023/1114 (EB) Erregelamenduaren 3.1.5) artikuluan zehazten da (2023/1114 (EB) Erregelamendua, kriptoaktiboen merkatuei buruzkoa eta honako hauek aldatzen dituena: 1093/2010 (EB) eta 1095/2010 (EB) erregelamenduak eta 2013/36/EB eta 2019/1937 (EB) zuzentarauak).</w:t>
      </w:r>
    </w:p>
    <w:p w14:paraId="5B6A76E0" w14:textId="77777777" w:rsidR="00E8788F" w:rsidRPr="00F868F2" w:rsidRDefault="00405B8C" w:rsidP="00F868F2">
      <w:pPr>
        <w:jc w:val="both"/>
        <w:rPr>
          <w:szCs w:val="22"/>
        </w:rPr>
      </w:pPr>
      <w:bookmarkStart w:id="45" w:name="I116"/>
      <w:bookmarkEnd w:id="45"/>
      <w:r>
        <w:rPr>
          <w:szCs w:val="22"/>
          <w:lang w:val="eu-ES"/>
        </w:rPr>
        <w:t>2. Banku zentralaren moneta digitala: banku zentral batek edo beste diru agintaritza batek jaulkitako edozein diru fiduziario digital.</w:t>
      </w:r>
    </w:p>
    <w:p w14:paraId="1E5F5B80" w14:textId="77777777" w:rsidR="00E8788F" w:rsidRPr="00F868F2" w:rsidRDefault="00405B8C" w:rsidP="00F868F2">
      <w:pPr>
        <w:jc w:val="both"/>
        <w:rPr>
          <w:szCs w:val="22"/>
        </w:rPr>
      </w:pPr>
      <w:bookmarkStart w:id="46" w:name="I117"/>
      <w:bookmarkEnd w:id="46"/>
      <w:r>
        <w:rPr>
          <w:szCs w:val="22"/>
          <w:lang w:val="eu-ES"/>
        </w:rPr>
        <w:t>3. Banku zentrala: legearen edo estatuko araudiaren arabera, jurisdikzio bateko gobernuaz bestelakoa izanik, ordainbide gisa zirkulatzeko xedea duten tresnen jaulkitzaile den agintaritza nagusia. Erakunde horren barruan sar daiteke jurisdikzioko erakunde agentzia independente bat, jurisdikzio horren titulartasun osokoa edo partzialekoa izan zein ez.</w:t>
      </w:r>
    </w:p>
    <w:p w14:paraId="4B45F519" w14:textId="77777777" w:rsidR="00E8788F" w:rsidRPr="00F868F2" w:rsidRDefault="00405B8C" w:rsidP="00F868F2">
      <w:pPr>
        <w:jc w:val="both"/>
        <w:rPr>
          <w:szCs w:val="22"/>
        </w:rPr>
      </w:pPr>
      <w:r>
        <w:rPr>
          <w:szCs w:val="22"/>
          <w:lang w:val="eu-ES"/>
        </w:rPr>
        <w:t>Azpiapartatu hau interpretatuko da 2015eko azaroaren 13ko 1021/2015 Errege Dekretuaren eranskineko VIII. ataleko B.4 apartatuan jasotako banku zentralaren definizioarekin bat etorriz. Errege dekretu horren bidez ezartzen da zenbait finantza konturen titulartasuna edo kontrola duten pertsonen zerga egoitza identifikatzeko betebeharra, eta kontu horiei buruzko informazioa ematekoa, elkarrekiko laguntzaren esparruan.</w:t>
      </w:r>
    </w:p>
    <w:p w14:paraId="55D89161" w14:textId="77777777" w:rsidR="00E8788F" w:rsidRPr="00F868F2" w:rsidRDefault="00405B8C" w:rsidP="00F868F2">
      <w:pPr>
        <w:jc w:val="both"/>
        <w:rPr>
          <w:szCs w:val="22"/>
        </w:rPr>
      </w:pPr>
      <w:bookmarkStart w:id="47" w:name="I118"/>
      <w:bookmarkEnd w:id="47"/>
      <w:r>
        <w:rPr>
          <w:szCs w:val="22"/>
          <w:lang w:val="eu-ES"/>
        </w:rPr>
        <w:lastRenderedPageBreak/>
        <w:t>4. Jakinarazi beharreko kriptoaktiboa: banku zentralen moneta digitalak, diru elektronikoa edo informazioa jakinaraztera behartuta dagoen kriptoaktibo-zerbitzuen hornitzaileak ordainketetarako edo inbertsioetarako ezin dela erabili egoki ezarri duen kriptoaktiboa ez den beste edozein kriptoaktibo.</w:t>
      </w:r>
    </w:p>
    <w:p w14:paraId="704E1326" w14:textId="77777777" w:rsidR="00E8788F" w:rsidRPr="00F868F2" w:rsidRDefault="00405B8C" w:rsidP="00F868F2">
      <w:pPr>
        <w:jc w:val="both"/>
        <w:rPr>
          <w:szCs w:val="22"/>
        </w:rPr>
      </w:pPr>
      <w:bookmarkStart w:id="48" w:name="I119"/>
      <w:bookmarkEnd w:id="48"/>
      <w:r>
        <w:rPr>
          <w:szCs w:val="22"/>
          <w:lang w:val="eu-ES"/>
        </w:rPr>
        <w:t>5. Diru elektronikoa: ezaugarri hauek betetzen dituen edozein kriptoaktibo:</w:t>
      </w:r>
    </w:p>
    <w:p w14:paraId="7E417BA2" w14:textId="77777777" w:rsidR="00E8788F" w:rsidRPr="00F868F2" w:rsidRDefault="00405B8C" w:rsidP="00F868F2">
      <w:pPr>
        <w:jc w:val="both"/>
        <w:rPr>
          <w:szCs w:val="22"/>
        </w:rPr>
      </w:pPr>
      <w:r>
        <w:rPr>
          <w:szCs w:val="22"/>
          <w:lang w:val="eu-ES"/>
        </w:rPr>
        <w:t>a) Diru fiduziario bakar baten ordezkaritza digitala izatea.</w:t>
      </w:r>
    </w:p>
    <w:p w14:paraId="3130E62C" w14:textId="77777777" w:rsidR="00E8788F" w:rsidRPr="00F868F2" w:rsidRDefault="00405B8C" w:rsidP="00F868F2">
      <w:pPr>
        <w:jc w:val="both"/>
        <w:rPr>
          <w:szCs w:val="22"/>
        </w:rPr>
      </w:pPr>
      <w:r>
        <w:rPr>
          <w:szCs w:val="22"/>
          <w:lang w:val="eu-ES"/>
        </w:rPr>
        <w:t>b) Ordainketa eragiketak egiteko funtsak jaso ondoren jaulki izana.</w:t>
      </w:r>
    </w:p>
    <w:p w14:paraId="3BFAE440" w14:textId="77777777" w:rsidR="00E8788F" w:rsidRPr="00F868F2" w:rsidRDefault="00405B8C" w:rsidP="00F868F2">
      <w:pPr>
        <w:jc w:val="both"/>
        <w:rPr>
          <w:szCs w:val="22"/>
        </w:rPr>
      </w:pPr>
      <w:r>
        <w:rPr>
          <w:szCs w:val="22"/>
          <w:lang w:val="eu-ES"/>
        </w:rPr>
        <w:t>c) Jaulkitzailearen kreditu baten bidez ordezkatuta egotea, diru fiduziario berean.</w:t>
      </w:r>
    </w:p>
    <w:p w14:paraId="231342EB" w14:textId="77777777" w:rsidR="00E8788F" w:rsidRPr="00F868F2" w:rsidRDefault="00405B8C" w:rsidP="00F868F2">
      <w:pPr>
        <w:jc w:val="both"/>
        <w:rPr>
          <w:szCs w:val="22"/>
        </w:rPr>
      </w:pPr>
      <w:r>
        <w:rPr>
          <w:szCs w:val="22"/>
          <w:lang w:val="eu-ES"/>
        </w:rPr>
        <w:t>d) Jaulkitzailea ez den beste pertsona fisiko edo juridiko batek ordainketa egiteko onartzea.</w:t>
      </w:r>
    </w:p>
    <w:p w14:paraId="34FAF8C7" w14:textId="77777777" w:rsidR="00E8788F" w:rsidRPr="00F868F2" w:rsidRDefault="00405B8C" w:rsidP="00F868F2">
      <w:pPr>
        <w:jc w:val="both"/>
        <w:rPr>
          <w:szCs w:val="22"/>
        </w:rPr>
      </w:pPr>
      <w:r>
        <w:rPr>
          <w:szCs w:val="22"/>
          <w:lang w:val="eu-ES"/>
        </w:rPr>
        <w:t>e) Jaulkitzaileari aplikatu beharreko arauzko betekizunen arabera, produktuaren titularrak hala eskatzen badu, edozein unetan eta balio nominalean diru fiduziario berarekin itzultzeko modukoa izatea.</w:t>
      </w:r>
    </w:p>
    <w:p w14:paraId="1B26C81B" w14:textId="77777777" w:rsidR="00F47824" w:rsidRPr="00F868F2" w:rsidRDefault="00405B8C" w:rsidP="00F868F2">
      <w:pPr>
        <w:jc w:val="both"/>
        <w:rPr>
          <w:szCs w:val="22"/>
        </w:rPr>
      </w:pPr>
      <w:r>
        <w:rPr>
          <w:szCs w:val="22"/>
          <w:lang w:val="eu-ES"/>
        </w:rPr>
        <w:t>Diru elektronikoaren barruan ez dira sartzen bezeroaren aginduei jarraituz haren funtsak beste pertsona bati transferitzea errazteko helburu bakarrarekin sortutako produktuak. Kontuan hartzen da produktu bat ez dela sortu funtsak bezero batengandik beste pertsona bati transferitzea errazteko helburu bakarrarekin, baldin eta, erakunde eskualdatzailearen jarduera arruntean, produktu horri lotutako funtsak hirurogei egun baino gehiagoz mantentzen badira transferentzia egiteko aginduak jaso ondoren, edo, agindu</w:t>
      </w:r>
      <w:r>
        <w:rPr>
          <w:szCs w:val="22"/>
          <w:lang w:val="eu-ES"/>
        </w:rPr>
        <w:t>rik jasotzen ez bada, produktu horri lotutako funtsak hirurogei egun baino gehiagoz mantentzen badira funtsak jaso ondoren.</w:t>
      </w:r>
    </w:p>
    <w:p w14:paraId="39D7772B" w14:textId="77777777" w:rsidR="00E8788F" w:rsidRPr="00F868F2" w:rsidRDefault="00405B8C" w:rsidP="00F868F2">
      <w:pPr>
        <w:jc w:val="both"/>
        <w:rPr>
          <w:szCs w:val="22"/>
        </w:rPr>
      </w:pPr>
      <w:bookmarkStart w:id="49" w:name="I125"/>
      <w:bookmarkEnd w:id="49"/>
      <w:r>
        <w:rPr>
          <w:szCs w:val="22"/>
          <w:lang w:val="eu-ES"/>
        </w:rPr>
        <w:t>B. Informazioa jakinarazteko betebeharra duen kriptoaktibo-zerbitzuen hornitzailea.</w:t>
      </w:r>
    </w:p>
    <w:p w14:paraId="1A0391C7" w14:textId="77777777" w:rsidR="00E8788F" w:rsidRPr="00F868F2" w:rsidRDefault="00405B8C" w:rsidP="00F868F2">
      <w:pPr>
        <w:jc w:val="both"/>
        <w:rPr>
          <w:szCs w:val="22"/>
        </w:rPr>
      </w:pPr>
      <w:bookmarkStart w:id="50" w:name="I126"/>
      <w:bookmarkEnd w:id="50"/>
      <w:r>
        <w:rPr>
          <w:szCs w:val="22"/>
          <w:lang w:val="eu-ES"/>
        </w:rPr>
        <w:t>1. Kriptoaktibo-zerbitzuen hornitzailea: kriptoaktibo-zerbitzuen hornitzailea, Europako Parlamentuaren eta Kontseiluaren 2023ko maiatzaren 31ko 2023/1114 (EB) Erregelamenduaren 3.1.5) artikuluan zehazten den moduan (2023/1114 (EB) Erregelamendua, kriptoaktiboen merkatuei buruzkoa eta honako hauek aldatzen dituena: 1093/2010 (EB) eta 1095/2010 (EB) erregelamenduak eta 2013/36/EB eta 2019/1937 (EB) zuzentarauak).</w:t>
      </w:r>
    </w:p>
    <w:p w14:paraId="15FC3B04" w14:textId="77777777" w:rsidR="00E8788F" w:rsidRPr="00F868F2" w:rsidRDefault="00405B8C" w:rsidP="00F868F2">
      <w:pPr>
        <w:jc w:val="both"/>
        <w:rPr>
          <w:szCs w:val="22"/>
        </w:rPr>
      </w:pPr>
      <w:bookmarkStart w:id="51" w:name="I127"/>
      <w:bookmarkEnd w:id="51"/>
      <w:r>
        <w:rPr>
          <w:szCs w:val="22"/>
          <w:lang w:val="eu-ES"/>
        </w:rPr>
        <w:t>2. Kriptoaktiboen operadorea: kriptoaktibo-zerbitzuen hornitzailea ez den kriptoaktibo-zerbitzuen emailea.</w:t>
      </w:r>
    </w:p>
    <w:p w14:paraId="0870B304" w14:textId="77777777" w:rsidR="00E8788F" w:rsidRPr="00F868F2" w:rsidRDefault="00405B8C" w:rsidP="00F868F2">
      <w:pPr>
        <w:jc w:val="both"/>
        <w:rPr>
          <w:szCs w:val="22"/>
        </w:rPr>
      </w:pPr>
      <w:bookmarkStart w:id="52" w:name="I128"/>
      <w:bookmarkEnd w:id="52"/>
      <w:r>
        <w:rPr>
          <w:szCs w:val="22"/>
          <w:lang w:val="eu-ES"/>
        </w:rPr>
        <w:t>3. Informazioa jakinaraztera behartuta dagoen kriptoaktibo-zerbitzuen hornitzailea: informazioa eman behar zaion erabiltzaile baten kontura edo izenean truke eragiketak egitea dakarren kriptoaktibo-zerbitzu bat edo gehiago ematen dituen kriptoaktibo-zerbitzuen hornitzaile oro, eta kriptoaktiboen operadore oro.</w:t>
      </w:r>
    </w:p>
    <w:p w14:paraId="66905A85" w14:textId="77777777" w:rsidR="00E8788F" w:rsidRPr="00F868F2" w:rsidRDefault="00405B8C" w:rsidP="00F868F2">
      <w:pPr>
        <w:jc w:val="both"/>
        <w:rPr>
          <w:szCs w:val="22"/>
        </w:rPr>
      </w:pPr>
      <w:bookmarkStart w:id="53" w:name="I129"/>
      <w:bookmarkEnd w:id="53"/>
      <w:r>
        <w:rPr>
          <w:szCs w:val="22"/>
          <w:lang w:val="eu-ES"/>
        </w:rPr>
        <w:t>4. Kriptoaktibo-zerbitzua: kriptoaktibo-zerbitzua Europako Parlamentuaren eta Kontseiluaren 2023ko maiatzaren 31ko 2023/1114 (EB) Erregelamenduaren 3.1.16) artikuluan zehazten den moduan (2023/1114 (EB) Erregelamendua, kriptoaktiboen merkatuei buruzkoa eta honako hauek aldatzen dituena: 1093/2010 (EB) eta 1095/2010 (EB) erregelamenduak eta 2013/36/EB eta 2019/1937 (EB) zuzentarauak).</w:t>
      </w:r>
    </w:p>
    <w:p w14:paraId="4AED97C0" w14:textId="77777777" w:rsidR="00E8788F" w:rsidRPr="00F868F2" w:rsidRDefault="00405B8C" w:rsidP="00F868F2">
      <w:pPr>
        <w:jc w:val="both"/>
        <w:rPr>
          <w:szCs w:val="22"/>
        </w:rPr>
      </w:pPr>
      <w:bookmarkStart w:id="54" w:name="I130"/>
      <w:bookmarkEnd w:id="54"/>
      <w:r>
        <w:rPr>
          <w:szCs w:val="22"/>
          <w:lang w:val="eu-ES"/>
        </w:rPr>
        <w:t>C. Jakinarazi beharreko eragiketak.</w:t>
      </w:r>
    </w:p>
    <w:p w14:paraId="17E38F1F" w14:textId="77777777" w:rsidR="00E8788F" w:rsidRPr="00F868F2" w:rsidRDefault="00405B8C" w:rsidP="00F868F2">
      <w:pPr>
        <w:jc w:val="both"/>
        <w:rPr>
          <w:szCs w:val="22"/>
        </w:rPr>
      </w:pPr>
      <w:bookmarkStart w:id="55" w:name="I131"/>
      <w:bookmarkEnd w:id="55"/>
      <w:r>
        <w:rPr>
          <w:szCs w:val="22"/>
          <w:lang w:val="eu-ES"/>
        </w:rPr>
        <w:t>1. Jakinarazi beharreko eragiketa: jakinarazi beharreko kriptoaktiboen truke eragiketa oro eta jakinarazi beharreko kriptoaktiboen transferentzia oro.</w:t>
      </w:r>
    </w:p>
    <w:p w14:paraId="0FF66118" w14:textId="77777777" w:rsidR="00E8788F" w:rsidRPr="00F868F2" w:rsidRDefault="00405B8C" w:rsidP="00F868F2">
      <w:pPr>
        <w:jc w:val="both"/>
        <w:rPr>
          <w:szCs w:val="22"/>
        </w:rPr>
      </w:pPr>
      <w:bookmarkStart w:id="56" w:name="I132"/>
      <w:bookmarkEnd w:id="56"/>
      <w:r>
        <w:rPr>
          <w:szCs w:val="22"/>
          <w:lang w:val="eu-ES"/>
        </w:rPr>
        <w:lastRenderedPageBreak/>
        <w:t>2. Truke-eragiketa: jakinarazi beharreko kriptoaktiboak diru fiduziarioaren truke aldatzeko eragiketa oro, bai eta jakinarazi beharreko kriptoaktibo mota baten edo batzuen eta beste kriptoaktibo mota baten edo batzuen arteko truke-eragiketa oro ere.</w:t>
      </w:r>
    </w:p>
    <w:p w14:paraId="79F79E79" w14:textId="77777777" w:rsidR="00E8788F" w:rsidRPr="00F868F2" w:rsidRDefault="00405B8C" w:rsidP="00F868F2">
      <w:pPr>
        <w:jc w:val="both"/>
        <w:rPr>
          <w:szCs w:val="22"/>
        </w:rPr>
      </w:pPr>
      <w:bookmarkStart w:id="57" w:name="I133"/>
      <w:bookmarkEnd w:id="57"/>
      <w:r>
        <w:rPr>
          <w:szCs w:val="22"/>
          <w:lang w:val="eu-ES"/>
        </w:rPr>
        <w:t>3. Jakinarazi beharreko txikizkako ordainketa eragiketa: jakinarazi beharreko kriptoaktiboak ondasunen edo zerbitzuen truke transferitzea, baldin eta zenbatekoa 50.000 dolar estatubatuar baino gehiagoren baliokidea bada eurotan.</w:t>
      </w:r>
    </w:p>
    <w:p w14:paraId="2B87701C" w14:textId="77777777" w:rsidR="00E8788F" w:rsidRPr="00F868F2" w:rsidRDefault="00405B8C" w:rsidP="00F868F2">
      <w:pPr>
        <w:jc w:val="both"/>
        <w:rPr>
          <w:szCs w:val="22"/>
        </w:rPr>
      </w:pPr>
      <w:r>
        <w:rPr>
          <w:szCs w:val="22"/>
          <w:lang w:val="eu-ES"/>
        </w:rPr>
        <w:t>Transferentzia bat jakinarazi beharreko txikizkako ordainketa eragiketa gisa jakinaraziko da, baldin eta aurreko paragrafoan aipatutako zenbatekoaren truke ondasunak edo zerbitzuak eskuratzen dituen pertsona informazioa jakinaraztera behartuta dagoen kriptoaktibo-zerbitzuen hornitzailearen kriptoaktiboen erabiltzailea bada. Saltzailea informazioa jakinaraztera behartuta dagoen kriptoaktibo-zerbitzuen hornitzailearen kriptoaktiboen erabiltzailea bada, eragiketa transferentzia gisa jakinaraziko da saltzaile h</w:t>
      </w:r>
      <w:r>
        <w:rPr>
          <w:szCs w:val="22"/>
          <w:lang w:val="eu-ES"/>
        </w:rPr>
        <w:t>orri dagokionez, eta, gainera, jakinarazi beharreko txikizkako ordainketa eragiketa gisa eskuratzaileari dagokionez. Ondorio horietarako, eskuratzailea eranskin honetako D.2 apartatuan xedatutakoaren arabera hartuko da kriptoaktiboen erabiltzailetzat.</w:t>
      </w:r>
    </w:p>
    <w:p w14:paraId="05E4A83C" w14:textId="77777777" w:rsidR="00E8788F" w:rsidRPr="00F868F2" w:rsidRDefault="00405B8C" w:rsidP="00F868F2">
      <w:pPr>
        <w:jc w:val="both"/>
        <w:rPr>
          <w:szCs w:val="22"/>
        </w:rPr>
      </w:pPr>
      <w:bookmarkStart w:id="58" w:name="I134"/>
      <w:bookmarkEnd w:id="58"/>
      <w:r>
        <w:rPr>
          <w:szCs w:val="22"/>
          <w:lang w:val="eu-ES"/>
        </w:rPr>
        <w:t>4. Transferentzia: jakinarazi beharreko kriptoaktibo bat kriptoaktiboen erabiltzaile baten helbidetik edo kontutik erabiltzaile beraren izenean informazioa jakinaraztera behartuta dagoen kriptoaktibo-zerbitzuen hornitzaileak kudeatzen duen helbidea edo kontua ez den beste helbide edo kontu batera, edo handik eramaten duen eragiketa, baldin eta hornitzaile horrek, eragiketa egiten den unean duen informazioaren arabera, ezin badu zehaztu eragiketa hori truke eragiketa denik.</w:t>
      </w:r>
    </w:p>
    <w:p w14:paraId="3016B2E8" w14:textId="77777777" w:rsidR="00E8788F" w:rsidRPr="00F868F2" w:rsidRDefault="00405B8C" w:rsidP="00F868F2">
      <w:pPr>
        <w:jc w:val="both"/>
        <w:rPr>
          <w:szCs w:val="22"/>
        </w:rPr>
      </w:pPr>
      <w:bookmarkStart w:id="59" w:name="I135"/>
      <w:bookmarkEnd w:id="59"/>
      <w:r>
        <w:rPr>
          <w:szCs w:val="22"/>
          <w:lang w:val="eu-ES"/>
        </w:rPr>
        <w:t>5. Diru fiduziarioa: jurisdikzio bateko moneta ofiziala, jurisdikzio horrek berak edo hark izendatutako banku zentralak edo diru agintaritzak jaulkia, txanpon edo billete fisikoen bidez edo hainbat forma digitaletako diruaren bidez adierazia. Termino horren barruan sartzen dira, halaber, banku erreserbak, banku zentralen moneta digitalak, merkataritza banku baten dirua eta diru elektronikoko produktuak, diru elektronikoa barne.</w:t>
      </w:r>
    </w:p>
    <w:p w14:paraId="71DA2F17" w14:textId="77777777" w:rsidR="00E8788F" w:rsidRPr="00F868F2" w:rsidRDefault="00405B8C" w:rsidP="00F868F2">
      <w:pPr>
        <w:jc w:val="both"/>
        <w:rPr>
          <w:szCs w:val="22"/>
        </w:rPr>
      </w:pPr>
      <w:bookmarkStart w:id="60" w:name="I136"/>
      <w:bookmarkEnd w:id="60"/>
      <w:r>
        <w:rPr>
          <w:szCs w:val="22"/>
          <w:lang w:val="eu-ES"/>
        </w:rPr>
        <w:t>D. Informazioa eman behar zaion erabiltzailea.</w:t>
      </w:r>
    </w:p>
    <w:p w14:paraId="5A4D8A21" w14:textId="77777777" w:rsidR="00E8788F" w:rsidRPr="00F868F2" w:rsidRDefault="00405B8C" w:rsidP="00F868F2">
      <w:pPr>
        <w:jc w:val="both"/>
        <w:rPr>
          <w:szCs w:val="22"/>
        </w:rPr>
      </w:pPr>
      <w:bookmarkStart w:id="61" w:name="I137"/>
      <w:bookmarkEnd w:id="61"/>
      <w:r>
        <w:rPr>
          <w:szCs w:val="22"/>
          <w:lang w:val="eu-ES"/>
        </w:rPr>
        <w:t>1. Informazioa eman behar zaion erabiltzailea: Espainian, Europar Batasuneko beste estatu kide batean edo jakinarazi beharreko jurisdikzio batean egoitza duen eta informazioa eman behar zaion pertsona den kriptoaktiboen erabiltzailea.</w:t>
      </w:r>
    </w:p>
    <w:p w14:paraId="6BB8E8BB" w14:textId="77777777" w:rsidR="00E8788F" w:rsidRPr="00F868F2" w:rsidRDefault="00405B8C" w:rsidP="00F868F2">
      <w:pPr>
        <w:jc w:val="both"/>
        <w:rPr>
          <w:szCs w:val="22"/>
        </w:rPr>
      </w:pPr>
      <w:bookmarkStart w:id="62" w:name="I138"/>
      <w:bookmarkEnd w:id="62"/>
      <w:r>
        <w:rPr>
          <w:szCs w:val="22"/>
          <w:lang w:val="eu-ES"/>
        </w:rPr>
        <w:t>2. Kriptoaktiboen erabiltzailea: jakinarazi beharreko eragiketak egiteko, informazioa jakinaraztera behartuta dagoen kriptoaktibo-zerbitzuen hornitzaile baten bezero den pertsona fisikoa edo erakundea. Finantza erakundea edo informazioa jakinaraztera behartuta dagoen kriptoaktibo-zerbitzuen hornitzailea ez den pertsona fisiko edo erakunde batek, ordezkari, zaintzaile, izendatutako agente, sinatzaile, inbertsio aholkulari edo bitartekari gisa, beste pertsona fisiko edo erakunde baten onurarako edo haren kont</w:t>
      </w:r>
      <w:r>
        <w:rPr>
          <w:szCs w:val="22"/>
          <w:lang w:val="eu-ES"/>
        </w:rPr>
        <w:t>ura jarduten badu kriptoaktiboen erabiltzaile gisa, ez da kriptoaktiboen erabiltzailetzat hartuko; aitzitik, beste pertsona fisiko edo erakunde hori hartuko da kriptoaktiboen erabiltzailetzat.</w:t>
      </w:r>
    </w:p>
    <w:p w14:paraId="2FC5387C" w14:textId="77777777" w:rsidR="00E8788F" w:rsidRPr="00F868F2" w:rsidRDefault="00405B8C" w:rsidP="00F868F2">
      <w:pPr>
        <w:jc w:val="both"/>
        <w:rPr>
          <w:szCs w:val="22"/>
        </w:rPr>
      </w:pPr>
      <w:r>
        <w:rPr>
          <w:szCs w:val="22"/>
          <w:lang w:val="eu-ES"/>
        </w:rPr>
        <w:t>Informazioa jakinaraztera behartuta dagoen kriptoaktibo-zerbitzuen hornitzaile batek merkatari baten kontura edo haren izenean jakinarazi beharreko txikizkako ordainketa eragiketak egitea dakarren zerbitzu bat ematen duenean, kriptoaktibo-zerbitzuen hornitzaile horrek merkatariaren bezeroa ere kriptoaktiboen erabiltzailetzat hartuko du eragiketa horiei dagokienez, baldin eta jakinarazi beharreko txikizkako ordainketa eragiketaren ondorioz bezero horren nortasuna egiaztatzera behartuta badago, Espainian apli</w:t>
      </w:r>
      <w:r>
        <w:rPr>
          <w:szCs w:val="22"/>
          <w:lang w:val="eu-ES"/>
        </w:rPr>
        <w:t>katu behar zaizkion funtsen eta kriptoaktiboen transferentziei buruzko informazioari buruzko arauen eta kapital zuritzearen aurkako arauen arabera.</w:t>
      </w:r>
    </w:p>
    <w:p w14:paraId="3C14ABEA" w14:textId="77777777" w:rsidR="00E8788F" w:rsidRPr="00F868F2" w:rsidRDefault="00405B8C" w:rsidP="00F868F2">
      <w:pPr>
        <w:jc w:val="both"/>
        <w:rPr>
          <w:szCs w:val="22"/>
        </w:rPr>
      </w:pPr>
      <w:bookmarkStart w:id="63" w:name="I139"/>
      <w:bookmarkEnd w:id="63"/>
      <w:r>
        <w:rPr>
          <w:szCs w:val="22"/>
          <w:lang w:val="eu-ES"/>
        </w:rPr>
        <w:lastRenderedPageBreak/>
        <w:t>3. Kriptoaktiboen erabiltzaile den pertsona fisikoa: pertsona fisikoa den kriptoaktiboen erabiltzailea.</w:t>
      </w:r>
    </w:p>
    <w:p w14:paraId="0013F2B3" w14:textId="77777777" w:rsidR="00E8788F" w:rsidRPr="00F868F2" w:rsidRDefault="00405B8C" w:rsidP="00F868F2">
      <w:pPr>
        <w:jc w:val="both"/>
        <w:rPr>
          <w:szCs w:val="22"/>
        </w:rPr>
      </w:pPr>
      <w:bookmarkStart w:id="64" w:name="I140"/>
      <w:bookmarkEnd w:id="64"/>
      <w:r>
        <w:rPr>
          <w:szCs w:val="22"/>
          <w:lang w:val="eu-ES"/>
        </w:rPr>
        <w:t>4. Lehendik dagoen kriptoaktiboen erabiltzaile den pertsona fisikoa: 2025eko abenduaren 31n informazioa jakinaraztera behartuta dagoen kriptoaktibo-zerbitzuen hornitzailearekin zerbitzu harreman bat duen kriptoaktiboen erabiltzaile den pertsona fisikoa.</w:t>
      </w:r>
    </w:p>
    <w:p w14:paraId="18526378" w14:textId="77777777" w:rsidR="00E8788F" w:rsidRPr="00F868F2" w:rsidRDefault="00405B8C" w:rsidP="00F868F2">
      <w:pPr>
        <w:jc w:val="both"/>
        <w:rPr>
          <w:szCs w:val="22"/>
        </w:rPr>
      </w:pPr>
      <w:bookmarkStart w:id="65" w:name="I141"/>
      <w:bookmarkEnd w:id="65"/>
      <w:r>
        <w:rPr>
          <w:szCs w:val="22"/>
          <w:lang w:val="eu-ES"/>
        </w:rPr>
        <w:t>5. Kriptoaktiboen erabiltzaile den erakundea: erakundea den kriptoaktiboen erabiltzailea.</w:t>
      </w:r>
    </w:p>
    <w:p w14:paraId="2BBEAD0A" w14:textId="77777777" w:rsidR="00E8788F" w:rsidRPr="00F868F2" w:rsidRDefault="00405B8C" w:rsidP="00F868F2">
      <w:pPr>
        <w:jc w:val="both"/>
        <w:rPr>
          <w:szCs w:val="22"/>
        </w:rPr>
      </w:pPr>
      <w:bookmarkStart w:id="66" w:name="I142"/>
      <w:bookmarkEnd w:id="66"/>
      <w:r>
        <w:rPr>
          <w:szCs w:val="22"/>
          <w:lang w:val="eu-ES"/>
        </w:rPr>
        <w:t>6. Lehendik dagoen kriptoaktiboen erabiltzaile den erakundea: 2025eko abenduaren 31n informazioa jakinaraztera behartuta dagoen kriptoaktibo-zerbitzuen hornitzailearekin zerbitzu harreman bat duen kriptoaktiboen erabiltzaile den erakundea.</w:t>
      </w:r>
    </w:p>
    <w:p w14:paraId="4D0133D7" w14:textId="77777777" w:rsidR="00E8788F" w:rsidRPr="00F868F2" w:rsidRDefault="00405B8C" w:rsidP="00F868F2">
      <w:pPr>
        <w:jc w:val="both"/>
        <w:rPr>
          <w:szCs w:val="22"/>
        </w:rPr>
      </w:pPr>
      <w:bookmarkStart w:id="67" w:name="I143"/>
      <w:bookmarkEnd w:id="67"/>
      <w:r>
        <w:rPr>
          <w:szCs w:val="22"/>
          <w:lang w:val="eu-ES"/>
        </w:rPr>
        <w:t>7. Informazioa eman behar zaion pertsona: Espainian bizi den pertsona, estatu kide bateko pertsona edo jakinarazi beharreko jurisdikzio bateko pertsona, baztertutako pertsona izan ezik.</w:t>
      </w:r>
    </w:p>
    <w:p w14:paraId="422E9340" w14:textId="77777777" w:rsidR="00E8788F" w:rsidRPr="00F868F2" w:rsidRDefault="00405B8C" w:rsidP="00F868F2">
      <w:pPr>
        <w:jc w:val="both"/>
        <w:rPr>
          <w:szCs w:val="22"/>
        </w:rPr>
      </w:pPr>
      <w:bookmarkStart w:id="68" w:name="I144"/>
      <w:bookmarkEnd w:id="68"/>
      <w:r>
        <w:rPr>
          <w:szCs w:val="22"/>
          <w:lang w:val="eu-ES"/>
        </w:rPr>
        <w:t>8. Estatu kide bateko pertsona: azken horren zerga legeriaren arabera Europar Batasuneko beste edozein estatu kidetan bizi den pertsona fisikoa edo erakundea, edo Europar Batasuneko beste edozein estatu kidetan bizi zen kausatzaile baten jaraunspeneko ondasuna. Ildo horretan, zerga egoitzarik ez duen erakunde bat, dela pertsona sozietate bat, dela erantzukizun mugatuko pertsona sozietate bat edo antzeko tresna juridiko bat, benetako administrazio lekua dagoen jurisdikzioan bizi dela joko da.</w:t>
      </w:r>
    </w:p>
    <w:p w14:paraId="0FD3D76B" w14:textId="77777777" w:rsidR="00E8788F" w:rsidRPr="00F868F2" w:rsidRDefault="00405B8C" w:rsidP="00F868F2">
      <w:pPr>
        <w:jc w:val="both"/>
        <w:rPr>
          <w:szCs w:val="22"/>
        </w:rPr>
      </w:pPr>
      <w:bookmarkStart w:id="69" w:name="I145"/>
      <w:bookmarkEnd w:id="69"/>
      <w:r>
        <w:rPr>
          <w:szCs w:val="22"/>
          <w:lang w:val="eu-ES"/>
        </w:rPr>
        <w:t>9. Espainian bizi den pertsona: azaroaren 28ko 35/2006 Legean, Pertsona Fisikoen Errentaren gaineko Zergari buruzkoan eta Sozietateen gaineko Zergari, Ez Egoiliarren Errentaren gaineko Zergari eta Ondarearen gaineko Zergari buruzko legeak zati batean aldatzen dituenean, edo azaroaren 27ko 27/2014 Legean, Sozietateen gaineko Zergari buruzkoan, xedatutakoaren arabera Espainian bizi den pertsona fisikoa edo egoitza duen erakundea, bai eta aipatutako baldintzak betetzen dituen kausatzaile baten jaraunspeneko on</w:t>
      </w:r>
      <w:r>
        <w:rPr>
          <w:szCs w:val="22"/>
          <w:lang w:val="eu-ES"/>
        </w:rPr>
        <w:t>dasuna ere. Ildo horretan, zerga egoitzarik ez duen erakunde bat, dela pertsona sozietate bat, dela erantzukizun mugatuko pertsona sozietate bat edo antzeko tresna juridiko bat, Espainian bizi dela joko da, baldin eta benetako administrazio lekua Espainian badu.</w:t>
      </w:r>
    </w:p>
    <w:p w14:paraId="4CFBDD31" w14:textId="77777777" w:rsidR="00E8788F" w:rsidRPr="00F868F2" w:rsidRDefault="00405B8C" w:rsidP="00F868F2">
      <w:pPr>
        <w:jc w:val="both"/>
        <w:rPr>
          <w:szCs w:val="22"/>
        </w:rPr>
      </w:pPr>
      <w:bookmarkStart w:id="70" w:name="I146"/>
      <w:bookmarkEnd w:id="70"/>
      <w:r>
        <w:rPr>
          <w:szCs w:val="22"/>
          <w:lang w:val="eu-ES"/>
        </w:rPr>
        <w:t>10. Jakinarazi beharreko jurisdikzio bateko pertsona: jurisdikzio horretako zerga legeriaren arabera jakinarazi beharreko edozein jurisdikziotan bizi den pertsona fisikoa edo egoitza duen erakundea, bai eta jakinarazi beharreko edozein jurisdikziotan bizi den kausatzaile baten jaraunspeneko ondasuna. Ildo horretan, zerga egoitzarik ez duen erakunde bat, dela pertsona sozietate bat, dela erantzukizun mugatuko pertsona sozietate bat edo antzeko tresna juridiko bat, benetako administrazio lekua dagoen jurisdik</w:t>
      </w:r>
      <w:r>
        <w:rPr>
          <w:szCs w:val="22"/>
          <w:lang w:val="eu-ES"/>
        </w:rPr>
        <w:t>zioan bizi dela joko da.</w:t>
      </w:r>
    </w:p>
    <w:p w14:paraId="756178EA" w14:textId="77777777" w:rsidR="00E8788F" w:rsidRPr="00F868F2" w:rsidRDefault="00405B8C" w:rsidP="00F868F2">
      <w:pPr>
        <w:jc w:val="both"/>
        <w:rPr>
          <w:szCs w:val="22"/>
        </w:rPr>
      </w:pPr>
      <w:bookmarkStart w:id="71" w:name="I147"/>
      <w:bookmarkEnd w:id="71"/>
      <w:r>
        <w:rPr>
          <w:szCs w:val="22"/>
          <w:lang w:val="eu-ES"/>
        </w:rPr>
        <w:t>11. Jakinarazi beharreko jurisdikzioa: Kriptoaktiboei buruzko Informazioa Trukatzeko Esparruaren arabera, informazioa automatikoki trukatzeari buruz Agintaritza Eskudunen artean egindako Aldeaniztun Akordioak ondorioak sortzen dituen jurisdikzioa; Europar Batasunak hitzarmen bat egin duen jurisdikzioa, eta hitzarmen horren arabera jurisdikzio horrek foru dekretu honen 8. artikuluan zehaztutako informazioa eman behar duena; edo Espainiak hitzarmen bat egin duen jurisdikzioa, eta hitzarmen horren arabera juri</w:t>
      </w:r>
      <w:r>
        <w:rPr>
          <w:szCs w:val="22"/>
          <w:lang w:val="eu-ES"/>
        </w:rPr>
        <w:t>sdikzio horrek, foru dekretu honetan xedatutakoarekin bat etorriz, 8. artikuluan zehaztutako informazioa eman behar duena, betiere informazio trukean elkarrekikotasuna badago.</w:t>
      </w:r>
    </w:p>
    <w:p w14:paraId="37689A3A" w14:textId="77777777" w:rsidR="00E8788F" w:rsidRPr="00F868F2" w:rsidRDefault="00405B8C" w:rsidP="00F868F2">
      <w:pPr>
        <w:jc w:val="both"/>
        <w:rPr>
          <w:szCs w:val="22"/>
        </w:rPr>
      </w:pPr>
      <w:bookmarkStart w:id="72" w:name="I148"/>
      <w:bookmarkEnd w:id="72"/>
      <w:r>
        <w:rPr>
          <w:szCs w:val="22"/>
          <w:lang w:val="eu-ES"/>
        </w:rPr>
        <w:t xml:space="preserve">12. Kontrola egiten duten pertsonak: erakunde bat kontrolatzen duten pertsona fisikoak. Ondorio horietarako, kontrola egiten duten pertsonak terminoa honako hauetan xedatutakoarekin bat etorriz interpretatu behar da: apirilaren 28ko 10/2010 Legearen, Kapital Zuritzearen eta Terrorismoaren Finantzaketaren Prebentzioari buruzkoaren, 4. artikuluan; maiatzaren 5eko 304/2014 Errege </w:t>
      </w:r>
      <w:r>
        <w:rPr>
          <w:szCs w:val="22"/>
          <w:lang w:val="eu-ES"/>
        </w:rPr>
        <w:lastRenderedPageBreak/>
        <w:t>Dekretuaren bidez onetsitako Kapital Zuritzearen eta Terrorismoaren Finantzaketaren Prebentzioari buruzko apirilaren 28ko 10/2010 Legearen Erregelamenduaren 8. artikuluan eta 9.5 artikuluan; eta Ekonomia Lankidetza eta Garapenerako Antolakundeak Kriptoaktiboei buruzko Informazioa Trukatzeko Esparruari buruz egindako iruzkinetan. Fideikomiso baten kasuan (atzerriko trusta), fideikomitentea edo fideikomitenteak, fiduziarioa edo fiduziarioak, babeslea edo babesleak, halakorik badago, onuraduna edo onuradunak e</w:t>
      </w:r>
      <w:r>
        <w:rPr>
          <w:szCs w:val="22"/>
          <w:lang w:val="eu-ES"/>
        </w:rPr>
        <w:t xml:space="preserve">do onuradunen kategoria bat edo batzuk, eta, azken batean, fideikomisoaren gaineko benetako kontrola duen beste edozein pertsona fisiko. Fideikomisoa ez den beste harreman juridiko baten kasuan, adierazpen horrek eginkizun baliokideak edo antzekoak betetzen dituzten pertsonak izendatzen ditu. </w:t>
      </w:r>
    </w:p>
    <w:p w14:paraId="42F1683B" w14:textId="77777777" w:rsidR="00E8788F" w:rsidRPr="00F868F2" w:rsidRDefault="00405B8C" w:rsidP="00F868F2">
      <w:pPr>
        <w:jc w:val="both"/>
        <w:rPr>
          <w:szCs w:val="22"/>
        </w:rPr>
      </w:pPr>
      <w:bookmarkStart w:id="73" w:name="I149"/>
      <w:bookmarkEnd w:id="73"/>
      <w:r>
        <w:rPr>
          <w:szCs w:val="22"/>
          <w:lang w:val="eu-ES"/>
        </w:rPr>
        <w:t>13. Erakunde aktiboa: irizpide hauetako bat betetzen duen edozein erakunde:</w:t>
      </w:r>
    </w:p>
    <w:p w14:paraId="42386C03" w14:textId="77777777" w:rsidR="00E8788F" w:rsidRPr="00F868F2" w:rsidRDefault="00405B8C" w:rsidP="00F868F2">
      <w:pPr>
        <w:jc w:val="both"/>
        <w:rPr>
          <w:szCs w:val="22"/>
        </w:rPr>
      </w:pPr>
      <w:r>
        <w:rPr>
          <w:szCs w:val="22"/>
          <w:lang w:val="eu-ES"/>
        </w:rPr>
        <w:t>a) Erakundeak aurreko urte naturalean lortutako errenta gordinaren ehuneko 50 baino gutxiago errenta pasiboa izatea, eta erakundeak aurreko urte naturalean izandako aktiboen ehuneko 50 baino gutxiago errenta pasiboa sortzen duten aktiboak izatea, edo errenta pasiboa sortzeko, edukitzea helburu duten aktiboak izatea.</w:t>
      </w:r>
    </w:p>
    <w:p w14:paraId="09947AFF" w14:textId="77777777" w:rsidR="00E8788F" w:rsidRPr="00F868F2" w:rsidRDefault="00405B8C" w:rsidP="00F868F2">
      <w:pPr>
        <w:jc w:val="both"/>
        <w:rPr>
          <w:szCs w:val="22"/>
        </w:rPr>
      </w:pPr>
      <w:r>
        <w:rPr>
          <w:szCs w:val="22"/>
          <w:lang w:val="eu-ES"/>
        </w:rPr>
        <w:t>b) Erakundearen jardueren zati nagusia finantza erakundea ez den jarduera ekonomiko bat egiten duten mendeko erakunde baten edo batzuen zirkulazioan dauden akzioak edukitzean (osorik edo zati batean), edo mendeko erakunde horiei zerbitzuak ematean eta haiek finantzatzean oinarritzea. Hala ere, erakundea ez da aktibotzat hartuko inbertsio funts gisa jarduten badu (edo bere burua hala aurkezten badu), hala nola inbertsio funts pribatu gisa, arrisku kapitaleko funts gisa, kanpo finantzaketaren bidezko erosketa</w:t>
      </w:r>
      <w:r>
        <w:rPr>
          <w:szCs w:val="22"/>
          <w:lang w:val="eu-ES"/>
        </w:rPr>
        <w:t xml:space="preserve"> funts gisa edo sozietateak eskuratu edo finantzatzeko eta, ondoren, haien aktibo finkoan inbertsio helburuz partaidetza mantentzeko xedea duen inbertsio tresna gisa.</w:t>
      </w:r>
    </w:p>
    <w:p w14:paraId="203F3C31" w14:textId="77777777" w:rsidR="00E8788F" w:rsidRPr="00F868F2" w:rsidRDefault="00405B8C" w:rsidP="00F868F2">
      <w:pPr>
        <w:jc w:val="both"/>
        <w:rPr>
          <w:szCs w:val="22"/>
        </w:rPr>
      </w:pPr>
      <w:r>
        <w:rPr>
          <w:szCs w:val="22"/>
          <w:lang w:val="eu-ES"/>
        </w:rPr>
        <w:t>c) Erakundeak jarduera ekonomikorik ez izatea, ezta aurretik ere ez, baina kapitala aktiboetan inbertitzea finantza erakunde baten jarduera ez den beste jarduera bat egiteko asmoz, betiere salbuespen hori ezin bada aplikatu erakundea lehen aldiz eratu zenetik hogeita lau hilabeteko epea igaro ondoren.</w:t>
      </w:r>
    </w:p>
    <w:p w14:paraId="34F4D614" w14:textId="77777777" w:rsidR="00E8788F" w:rsidRPr="00F868F2" w:rsidRDefault="00405B8C" w:rsidP="00F868F2">
      <w:pPr>
        <w:jc w:val="both"/>
        <w:rPr>
          <w:szCs w:val="22"/>
        </w:rPr>
      </w:pPr>
      <w:r>
        <w:rPr>
          <w:szCs w:val="22"/>
          <w:lang w:val="eu-ES"/>
        </w:rPr>
        <w:t>d) Erakundea ez da finantza erakundea izan azken bost urte naturaletan, eta bere aktiboak likidatzeko edo berrantolatzeko prozesuan dago, finantza erakundea ez den beste jarduera bati eutsi edo berriro ekiteko.</w:t>
      </w:r>
    </w:p>
    <w:p w14:paraId="2FC59289" w14:textId="77777777" w:rsidR="00E8788F" w:rsidRPr="00F868F2" w:rsidRDefault="00405B8C" w:rsidP="00F868F2">
      <w:pPr>
        <w:jc w:val="both"/>
        <w:rPr>
          <w:szCs w:val="22"/>
        </w:rPr>
      </w:pPr>
      <w:r>
        <w:rPr>
          <w:szCs w:val="22"/>
          <w:lang w:val="eu-ES"/>
        </w:rPr>
        <w:t>e) Erakundearen jarduera nagusia lotutako erakundeekin -finantza erakundeak ez badira- edo erakunde horien izenean egindako eragiketak finantzatzean eta estaltzean datza, eta erakundeak ez die finantzaketa edo estaldura zerbitzurik ematen lotutako erakundeak ez diren erakundeei, baldin eta ezaugarri horiek dituzten lotutako erakundeen taldearen jarduera ekonomiko nagusia finantza erakunde batena ez bada.</w:t>
      </w:r>
    </w:p>
    <w:p w14:paraId="4993605E" w14:textId="77777777" w:rsidR="00E8788F" w:rsidRPr="00F868F2" w:rsidRDefault="00405B8C" w:rsidP="00F868F2">
      <w:pPr>
        <w:jc w:val="both"/>
        <w:rPr>
          <w:szCs w:val="22"/>
        </w:rPr>
      </w:pPr>
      <w:r>
        <w:rPr>
          <w:szCs w:val="22"/>
          <w:lang w:val="eu-ES"/>
        </w:rPr>
        <w:t>f) Erakundeak baldintza hauek guztiak betetzen ditu:</w:t>
      </w:r>
    </w:p>
    <w:p w14:paraId="35E4E4BE" w14:textId="77777777" w:rsidR="00E8788F" w:rsidRPr="00F868F2" w:rsidRDefault="00405B8C" w:rsidP="00F868F2">
      <w:pPr>
        <w:jc w:val="both"/>
        <w:rPr>
          <w:szCs w:val="22"/>
        </w:rPr>
      </w:pPr>
      <w:r>
        <w:rPr>
          <w:szCs w:val="22"/>
          <w:lang w:val="eu-ES"/>
        </w:rPr>
        <w:t xml:space="preserve">1. Zerga egoitzako lurraldean soilik </w:t>
      </w:r>
      <w:r>
        <w:rPr>
          <w:szCs w:val="22"/>
          <w:lang w:val="eu-ES"/>
        </w:rPr>
        <w:t>ezarrita dago eta bertan dihardu erlijio, ongintza, zientzia, arte, kultura, kirol edo hezkuntza helburuekin; edo bere zerga egoitzako jurisdikzioan ezarrita dago eta bertan dihardu lanbide erakunde, merkataritza interesak sustatzeko elkarte, merkataritza ganbera, sindikatu, nekazaritza edo baratzezaintzako erakunde, herritarren elkarte edo gizarte ongizatea sustatzeko soilik jarduten duen erakunde gisa.</w:t>
      </w:r>
    </w:p>
    <w:p w14:paraId="29282AC3" w14:textId="77777777" w:rsidR="00E8788F" w:rsidRPr="00F868F2" w:rsidRDefault="00405B8C" w:rsidP="00F868F2">
      <w:pPr>
        <w:jc w:val="both"/>
        <w:rPr>
          <w:szCs w:val="22"/>
        </w:rPr>
      </w:pPr>
      <w:r>
        <w:rPr>
          <w:szCs w:val="22"/>
          <w:lang w:val="eu-ES"/>
        </w:rPr>
        <w:t>2. Salbuetsita dago errentaren gaineko zergatik bere zerga egoitzako jurisdikzioan.</w:t>
      </w:r>
    </w:p>
    <w:p w14:paraId="04FD373C" w14:textId="77777777" w:rsidR="00E8788F" w:rsidRPr="00F868F2" w:rsidRDefault="00405B8C" w:rsidP="00F868F2">
      <w:pPr>
        <w:jc w:val="both"/>
        <w:rPr>
          <w:szCs w:val="22"/>
        </w:rPr>
      </w:pPr>
      <w:r>
        <w:rPr>
          <w:szCs w:val="22"/>
          <w:lang w:val="eu-ES"/>
        </w:rPr>
        <w:t>3. Bere errentaren edo aktiboen benetako onuradun edo jabe diren akziodun edo bazkiderik ez izatea.</w:t>
      </w:r>
    </w:p>
    <w:p w14:paraId="013CBBB6" w14:textId="77777777" w:rsidR="00E8788F" w:rsidRPr="00F868F2" w:rsidRDefault="00405B8C" w:rsidP="00F868F2">
      <w:pPr>
        <w:jc w:val="both"/>
        <w:rPr>
          <w:szCs w:val="22"/>
        </w:rPr>
      </w:pPr>
      <w:r>
        <w:rPr>
          <w:szCs w:val="22"/>
          <w:lang w:val="eu-ES"/>
        </w:rPr>
        <w:lastRenderedPageBreak/>
        <w:t>4. Erakundearen zerga egoitzako jurisdikzioan aplikatzekoa den legeriak, edo haren eraketa agiriek eragotzi egiten dute erakundearen errentak edo aktiboak pertsona partikularrei edo ongintzazkoak ez diren erakundeei banatzea, edo haien onurarako erabiltzea, salbu eta erakundearen ongintza jarduera garatzeko, jasotako zerbitzuen truke arrazoizko ordainsaria ordaintzeko edo erakundeak eskuratutako ondasunengatik merkatuko bidezko prezioa izango litzatekeena ordaintzeko denean.</w:t>
      </w:r>
    </w:p>
    <w:p w14:paraId="11F9F077" w14:textId="77777777" w:rsidR="00E8788F" w:rsidRPr="00F868F2" w:rsidRDefault="00405B8C" w:rsidP="00F868F2">
      <w:pPr>
        <w:jc w:val="both"/>
        <w:rPr>
          <w:szCs w:val="22"/>
        </w:rPr>
      </w:pPr>
      <w:r>
        <w:rPr>
          <w:szCs w:val="22"/>
          <w:lang w:val="eu-ES"/>
        </w:rPr>
        <w:t>5. Erakundearen zerga egoitzako jurisdikzioan aplikatzekoa den legeriak edo haren eraketa agiriek ezartzen dute, erakundea likidatu edo desegiten denean, haren aktibo guztiak estatuko erakunde bati edo irabazi asmorik gabeko beste erakunde bati banatu behar zaizkiola, edo erakundearen zerga egoitzako jurisdikzioaren edo jurisdikzio horretako azpibanaketa politiko baten administrazioari itzuli behar zaizkiola.</w:t>
      </w:r>
    </w:p>
    <w:p w14:paraId="3C8AB350" w14:textId="77777777" w:rsidR="00E8788F" w:rsidRPr="00F868F2" w:rsidRDefault="00405B8C" w:rsidP="00F868F2">
      <w:pPr>
        <w:jc w:val="both"/>
        <w:rPr>
          <w:szCs w:val="22"/>
        </w:rPr>
      </w:pPr>
      <w:bookmarkStart w:id="74" w:name="I161"/>
      <w:bookmarkEnd w:id="74"/>
      <w:r>
        <w:rPr>
          <w:szCs w:val="22"/>
          <w:lang w:val="eu-ES"/>
        </w:rPr>
        <w:t>E. Baztertutako pertsona.</w:t>
      </w:r>
    </w:p>
    <w:p w14:paraId="300DDE3D" w14:textId="77777777" w:rsidR="00E8788F" w:rsidRPr="00F868F2" w:rsidRDefault="00405B8C" w:rsidP="00F868F2">
      <w:pPr>
        <w:jc w:val="both"/>
        <w:rPr>
          <w:szCs w:val="22"/>
        </w:rPr>
      </w:pPr>
      <w:bookmarkStart w:id="75" w:name="I162"/>
      <w:bookmarkEnd w:id="75"/>
      <w:r>
        <w:rPr>
          <w:szCs w:val="22"/>
          <w:lang w:val="eu-ES"/>
        </w:rPr>
        <w:t>1. Baztertutako pertsona: hauetako edozein aipatzen bada:</w:t>
      </w:r>
    </w:p>
    <w:p w14:paraId="1F13A7F9" w14:textId="77777777" w:rsidR="00E8788F" w:rsidRPr="00F868F2" w:rsidRDefault="00405B8C" w:rsidP="00F868F2">
      <w:pPr>
        <w:jc w:val="both"/>
        <w:rPr>
          <w:szCs w:val="22"/>
        </w:rPr>
      </w:pPr>
      <w:r>
        <w:rPr>
          <w:szCs w:val="22"/>
          <w:lang w:val="eu-ES"/>
        </w:rPr>
        <w:t>a) Kapital soziala balore merkatu aitortu batean edo gehiagotan aldizka negoziatzen duen erakundea, azaroaren 13ko 1021/2015 Errege Dekretuaren eranskineko VIII. ataleko D.2 apartatuan ezarritako baldintza beretan. Errege dekretu horrek elkarren arteko laguntzaren esparruan finantza kontu jakin batzuen titulartasuna edo kontrola duten pertsonen zerga egoitza identifikatzeko eta kontu horiei buruzko informazioa emateko betebeharra ezartzen du.</w:t>
      </w:r>
    </w:p>
    <w:p w14:paraId="501FBED1" w14:textId="77777777" w:rsidR="00E8788F" w:rsidRPr="00F868F2" w:rsidRDefault="00405B8C" w:rsidP="00F868F2">
      <w:pPr>
        <w:jc w:val="both"/>
        <w:rPr>
          <w:szCs w:val="22"/>
        </w:rPr>
      </w:pPr>
      <w:r>
        <w:rPr>
          <w:szCs w:val="22"/>
          <w:lang w:val="eu-ES"/>
        </w:rPr>
        <w:t>b) a) letran deskribatutako erakunde batekin lotutako erakundea.</w:t>
      </w:r>
    </w:p>
    <w:p w14:paraId="6CE83D14" w14:textId="77777777" w:rsidR="00E8788F" w:rsidRPr="00F868F2" w:rsidRDefault="00405B8C" w:rsidP="00F868F2">
      <w:pPr>
        <w:jc w:val="both"/>
        <w:rPr>
          <w:szCs w:val="22"/>
        </w:rPr>
      </w:pPr>
      <w:r>
        <w:rPr>
          <w:szCs w:val="22"/>
          <w:lang w:val="eu-ES"/>
        </w:rPr>
        <w:t>c) Estatuko erakundea.</w:t>
      </w:r>
    </w:p>
    <w:p w14:paraId="247C0A59" w14:textId="77777777" w:rsidR="00E8788F" w:rsidRPr="00F868F2" w:rsidRDefault="00405B8C" w:rsidP="00F868F2">
      <w:pPr>
        <w:jc w:val="both"/>
        <w:rPr>
          <w:szCs w:val="22"/>
        </w:rPr>
      </w:pPr>
      <w:r>
        <w:rPr>
          <w:szCs w:val="22"/>
          <w:lang w:val="eu-ES"/>
        </w:rPr>
        <w:t>d) Nazioarteko erakundea.</w:t>
      </w:r>
    </w:p>
    <w:p w14:paraId="45A5C954" w14:textId="77777777" w:rsidR="00E8788F" w:rsidRPr="00F868F2" w:rsidRDefault="00405B8C" w:rsidP="00F868F2">
      <w:pPr>
        <w:jc w:val="both"/>
        <w:rPr>
          <w:szCs w:val="22"/>
        </w:rPr>
      </w:pPr>
      <w:r>
        <w:rPr>
          <w:szCs w:val="22"/>
          <w:lang w:val="eu-ES"/>
        </w:rPr>
        <w:t>e) Banku zentrala.</w:t>
      </w:r>
    </w:p>
    <w:p w14:paraId="042982EC" w14:textId="77777777" w:rsidR="00E8788F" w:rsidRPr="00F868F2" w:rsidRDefault="00405B8C" w:rsidP="00F868F2">
      <w:pPr>
        <w:jc w:val="both"/>
        <w:rPr>
          <w:szCs w:val="22"/>
        </w:rPr>
      </w:pPr>
      <w:r>
        <w:rPr>
          <w:szCs w:val="22"/>
          <w:lang w:val="eu-ES"/>
        </w:rPr>
        <w:t>f) E.5 apartatuko b) letran deskribatutako inbertsio erakundea ez den finantza erakundea.</w:t>
      </w:r>
    </w:p>
    <w:p w14:paraId="47903E53" w14:textId="77777777" w:rsidR="00E8788F" w:rsidRPr="00F868F2" w:rsidRDefault="00405B8C" w:rsidP="00F868F2">
      <w:pPr>
        <w:jc w:val="both"/>
        <w:rPr>
          <w:szCs w:val="22"/>
        </w:rPr>
      </w:pPr>
      <w:bookmarkStart w:id="76" w:name="I169"/>
      <w:bookmarkEnd w:id="76"/>
      <w:r>
        <w:rPr>
          <w:szCs w:val="22"/>
          <w:lang w:val="eu-ES"/>
        </w:rPr>
        <w:t>2. Finantza erakundea: zaintza erakundea, gordailu erakundea, inbertsio erakundea edo aseguru konpainia espezifikoa.</w:t>
      </w:r>
    </w:p>
    <w:p w14:paraId="03B3BE89" w14:textId="77777777" w:rsidR="00E8788F" w:rsidRPr="00F868F2" w:rsidRDefault="00405B8C" w:rsidP="00F868F2">
      <w:pPr>
        <w:jc w:val="both"/>
        <w:rPr>
          <w:szCs w:val="22"/>
        </w:rPr>
      </w:pPr>
      <w:r>
        <w:rPr>
          <w:szCs w:val="22"/>
          <w:lang w:val="eu-ES"/>
        </w:rPr>
        <w:t>Azpiapartatu hau interpretatuko da azaroaren 13ko 1021/2015 Errege Dekretuaren eranskineko VIII. ataleko A.3 apartatuan jasotako finantza erakundearen definizioarekin bat etorriz. Errege dekretu horren bidez ezartzen da zenbait finantza konturen titulartasuna edo kontrola duten pertsonen zerga egoitza identifikatzeko betebeharra, eta kontu horiei buruzko informazioa ematekoa, elkarrekiko laguntzaren esparruan.</w:t>
      </w:r>
    </w:p>
    <w:p w14:paraId="21A15315" w14:textId="77777777" w:rsidR="00E8788F" w:rsidRPr="00F868F2" w:rsidRDefault="00405B8C" w:rsidP="00F868F2">
      <w:pPr>
        <w:jc w:val="both"/>
        <w:rPr>
          <w:szCs w:val="22"/>
        </w:rPr>
      </w:pPr>
      <w:bookmarkStart w:id="77" w:name="I170"/>
      <w:bookmarkEnd w:id="77"/>
      <w:r>
        <w:rPr>
          <w:szCs w:val="22"/>
          <w:lang w:val="eu-ES"/>
        </w:rPr>
        <w:t>3. Zaintza erakundea: bere jarduera ekonomikoaren zati garrantzitsu gisa hirugarrenen konturako finantza aktiboak edukitzen dituen erakunde oro. Erakunde batek bere jarduera ekonomikoaren zati garrantzitsu gisa hirugarrenen konturako finantza aktiboak edukitzen dituela ulertuko da, baldin eta finantza aktiboen edukitzeari eta haiekin lotutako finantza zerbitzuei egotz dakiekeen errenta gordina erakundeak honako aldi hauetako laburrenean lortutako errenta gordinaren ehuneko 20 edo handiagoa bada: zehaztapena</w:t>
      </w:r>
      <w:r>
        <w:rPr>
          <w:szCs w:val="22"/>
          <w:lang w:val="eu-ES"/>
        </w:rPr>
        <w:t xml:space="preserve"> egiten den urtearen aurreko abenduaren 31n (edo urte naturala ez den kontabilitate ekitaldi baten azken egunean) amaitutako hiru urteko aldian edo erakundea existitu den aldian.</w:t>
      </w:r>
    </w:p>
    <w:p w14:paraId="44FD00C7" w14:textId="77777777" w:rsidR="00E8788F" w:rsidRPr="00F868F2" w:rsidRDefault="00405B8C" w:rsidP="00F868F2">
      <w:pPr>
        <w:jc w:val="both"/>
        <w:rPr>
          <w:szCs w:val="22"/>
        </w:rPr>
      </w:pPr>
      <w:r>
        <w:rPr>
          <w:szCs w:val="22"/>
          <w:lang w:val="eu-ES"/>
        </w:rPr>
        <w:lastRenderedPageBreak/>
        <w:t>Azpiapartatu hau bat etorriz interpretatuko da azaroaren 13ko 1021/2015 Errege Dekretuaren eranskineko VIII. ataleko A.4 apartatuan jasotako zaintza erakundearen definizioarekin. Errege dekretu horrek elkarren arteko laguntzaren esparruan finantza kontu jakin batzuen titulartasuna edo kontrola duten pertsonen zerga egoitza identifikatzeko eta kontu horiei buruzko informazioa emateko betebeharra ezartzen du.</w:t>
      </w:r>
    </w:p>
    <w:p w14:paraId="3913BC51" w14:textId="77777777" w:rsidR="00E8788F" w:rsidRPr="00F868F2" w:rsidRDefault="00405B8C" w:rsidP="00F868F2">
      <w:pPr>
        <w:jc w:val="both"/>
        <w:rPr>
          <w:szCs w:val="22"/>
        </w:rPr>
      </w:pPr>
      <w:bookmarkStart w:id="78" w:name="I171"/>
      <w:bookmarkEnd w:id="78"/>
      <w:r>
        <w:rPr>
          <w:szCs w:val="22"/>
          <w:lang w:val="eu-ES"/>
        </w:rPr>
        <w:t>4. Gordailu erakundea: honako jarduera hauetako edozein egiten duen erakunde oro:</w:t>
      </w:r>
    </w:p>
    <w:p w14:paraId="452C4A17" w14:textId="77777777" w:rsidR="004B3679" w:rsidRPr="00F868F2" w:rsidRDefault="00405B8C" w:rsidP="00F868F2">
      <w:pPr>
        <w:jc w:val="both"/>
        <w:rPr>
          <w:szCs w:val="22"/>
        </w:rPr>
      </w:pPr>
      <w:r>
        <w:rPr>
          <w:szCs w:val="22"/>
          <w:lang w:val="eu-ES"/>
        </w:rPr>
        <w:t>a) Gordailuak onartzen ditu bere banku jardueraren edo antzeko jarduera baten ohiko garapenean.</w:t>
      </w:r>
    </w:p>
    <w:p w14:paraId="4F2325F4" w14:textId="77777777" w:rsidR="00E8788F" w:rsidRPr="00F868F2" w:rsidRDefault="00405B8C" w:rsidP="00F868F2">
      <w:pPr>
        <w:jc w:val="both"/>
        <w:rPr>
          <w:szCs w:val="22"/>
        </w:rPr>
      </w:pPr>
      <w:r>
        <w:rPr>
          <w:szCs w:val="22"/>
          <w:lang w:val="eu-ES"/>
        </w:rPr>
        <w:t>b) Bezeroen onurarako diru elektronikoa edo banku zentralen moneta digitalak mantentzen ditu.</w:t>
      </w:r>
    </w:p>
    <w:p w14:paraId="1273D411" w14:textId="77777777" w:rsidR="00E8788F" w:rsidRPr="00F868F2" w:rsidRDefault="00405B8C" w:rsidP="00F868F2">
      <w:pPr>
        <w:jc w:val="both"/>
        <w:rPr>
          <w:szCs w:val="22"/>
        </w:rPr>
      </w:pPr>
      <w:r>
        <w:rPr>
          <w:szCs w:val="22"/>
          <w:lang w:val="eu-ES"/>
        </w:rPr>
        <w:t>Azpiapartatu hau bat etorriz interpretatuko da azaroaren 13ko 1021/2015 Errege Dekretuaren eranskineko VIII. ataleko A.5 apartatuan jasotako gordailu erakundearen definizioarekin. Errege dekretu horrek elkarren arteko laguntzaren esparruan finantza kontu jakin batzuen titulartasuna edo kontrola duten pertsonen zerga egoitza identifikatzeko eta kontu horiei buruzko informazioa emateko betebeharra ezartzen du.</w:t>
      </w:r>
    </w:p>
    <w:p w14:paraId="009B3C2A" w14:textId="77777777" w:rsidR="00E8788F" w:rsidRPr="00F868F2" w:rsidRDefault="00405B8C" w:rsidP="00F868F2">
      <w:pPr>
        <w:jc w:val="both"/>
        <w:rPr>
          <w:szCs w:val="22"/>
        </w:rPr>
      </w:pPr>
      <w:bookmarkStart w:id="79" w:name="I173"/>
      <w:bookmarkEnd w:id="79"/>
      <w:r>
        <w:rPr>
          <w:szCs w:val="22"/>
          <w:lang w:val="eu-ES"/>
        </w:rPr>
        <w:t>5. Inbertsio erakundea: honako erakunde hauetako edozein:</w:t>
      </w:r>
    </w:p>
    <w:p w14:paraId="5E5FBC45" w14:textId="77777777" w:rsidR="00E8788F" w:rsidRPr="00F868F2" w:rsidRDefault="00405B8C" w:rsidP="00F868F2">
      <w:pPr>
        <w:jc w:val="both"/>
        <w:rPr>
          <w:szCs w:val="22"/>
        </w:rPr>
      </w:pPr>
      <w:r>
        <w:rPr>
          <w:szCs w:val="22"/>
          <w:lang w:val="eu-ES"/>
        </w:rPr>
        <w:t xml:space="preserve">a) Jarduera ekonomiko nagusia bezero baten kontura edo haren izenean honako jarduera edo </w:t>
      </w:r>
      <w:r>
        <w:rPr>
          <w:szCs w:val="22"/>
          <w:lang w:val="eu-ES"/>
        </w:rPr>
        <w:t>eragiketa hauetako bat edo batzuk egitean datzan erakundea:</w:t>
      </w:r>
    </w:p>
    <w:p w14:paraId="19C698EF" w14:textId="77777777" w:rsidR="00E8788F" w:rsidRPr="00F868F2" w:rsidRDefault="00405B8C" w:rsidP="00F868F2">
      <w:pPr>
        <w:jc w:val="both"/>
        <w:rPr>
          <w:szCs w:val="22"/>
        </w:rPr>
      </w:pPr>
      <w:r>
        <w:rPr>
          <w:szCs w:val="22"/>
          <w:lang w:val="eu-ES"/>
        </w:rPr>
        <w:t>1. Diru merkatuko tresnekin (txekeak, letrak, gordailu ziurtagiriak, deribatuak eta abar), dibisen trukearekin, dibisa eta diru merkatuetako tresnekin eta indizeetan oinarritutako tresnekin, balore negoziagarriekin edo lehengaien etorkizuneko kontratuen negoziazioarekin lotutako eragiketak.</w:t>
      </w:r>
    </w:p>
    <w:p w14:paraId="72E5BD0C" w14:textId="77777777" w:rsidR="00E8788F" w:rsidRPr="00F868F2" w:rsidRDefault="00405B8C" w:rsidP="00F868F2">
      <w:pPr>
        <w:jc w:val="both"/>
        <w:rPr>
          <w:szCs w:val="22"/>
        </w:rPr>
      </w:pPr>
      <w:r>
        <w:rPr>
          <w:szCs w:val="22"/>
          <w:lang w:val="eu-ES"/>
        </w:rPr>
        <w:t>2. Inbertsio kolektiboen eta banakako inbertsioen kudeaketa.</w:t>
      </w:r>
    </w:p>
    <w:p w14:paraId="72926659" w14:textId="77777777" w:rsidR="00E8788F" w:rsidRPr="00F868F2" w:rsidRDefault="00405B8C" w:rsidP="00F868F2">
      <w:pPr>
        <w:jc w:val="both"/>
        <w:rPr>
          <w:szCs w:val="22"/>
        </w:rPr>
      </w:pPr>
      <w:r>
        <w:rPr>
          <w:szCs w:val="22"/>
          <w:lang w:val="eu-ES"/>
        </w:rPr>
        <w:t>3. Hirugarrenen izenean finantza aktiboak, dirua edo informazioa helarazi beharreko kriptoaktiboak inbertitzeko, administratzeko edo kudeatzeko beste modu batzuk.</w:t>
      </w:r>
    </w:p>
    <w:p w14:paraId="756D613C" w14:textId="77777777" w:rsidR="00E8788F" w:rsidRPr="00F868F2" w:rsidRDefault="00405B8C" w:rsidP="00F868F2">
      <w:pPr>
        <w:jc w:val="both"/>
        <w:rPr>
          <w:szCs w:val="22"/>
        </w:rPr>
      </w:pPr>
      <w:r>
        <w:rPr>
          <w:szCs w:val="22"/>
          <w:lang w:val="eu-ES"/>
        </w:rPr>
        <w:t xml:space="preserve">b) Errenta gordina nagusiki finantza aktiboetan edo informazioa helarazi beharreko kriptoaktiboetan egindako inbertsioari, </w:t>
      </w:r>
      <w:r>
        <w:rPr>
          <w:szCs w:val="22"/>
          <w:lang w:val="eu-ES"/>
        </w:rPr>
        <w:t>berrinbertsioari edo negoziazioari egotz dakiekeen erakundea, baldin eta erakundea beste erakunde batek kudeatzen badu eta erakunde hori, aldi berean, gordailu erakundea, zaintza erakundea, aseguru konpainia espezifikoa edo E.5 apartatuko a) letran deskribatutako inbertsio erakundea bada.</w:t>
      </w:r>
    </w:p>
    <w:p w14:paraId="00383336" w14:textId="77777777" w:rsidR="00E8788F" w:rsidRPr="00F868F2" w:rsidRDefault="00405B8C" w:rsidP="00F868F2">
      <w:pPr>
        <w:jc w:val="both"/>
        <w:rPr>
          <w:szCs w:val="22"/>
        </w:rPr>
      </w:pPr>
      <w:r>
        <w:rPr>
          <w:szCs w:val="22"/>
          <w:lang w:val="eu-ES"/>
        </w:rPr>
        <w:t>Ulertuko da erakunde baten jarduera ekonomiko nagusia E.5 apartatuko a) letran deskribatutako jardueretako bat edo batzuk egitea dela, edo haren errenta gordina nagusiki finantza aktiboetan edo informazioa helarazi beharreko kriptoaktiboetan egindako inbertsioari, berrinbertsioari edo negoziazioari egotz dakiekeela, E.5 apartatuko b) letraren ondorioetarako, baldin eta jarduera horiei egotz dakiekeen errenta gordina erakundeak honako aldi hauetako laburrenean lortutako errenta gordinaren ehuneko 50 edo hand</w:t>
      </w:r>
      <w:r>
        <w:rPr>
          <w:szCs w:val="22"/>
          <w:lang w:val="eu-ES"/>
        </w:rPr>
        <w:t>iagoa bada: zehaztapena egiten den urtearen aurreko abenduaren 31n amaitutako hiru urteko aldian edo erakundea existitu den aldian.</w:t>
      </w:r>
    </w:p>
    <w:p w14:paraId="07114E33" w14:textId="77777777" w:rsidR="00E8788F" w:rsidRPr="00F868F2" w:rsidRDefault="00405B8C" w:rsidP="00F868F2">
      <w:pPr>
        <w:jc w:val="both"/>
        <w:rPr>
          <w:szCs w:val="22"/>
        </w:rPr>
      </w:pPr>
      <w:r>
        <w:rPr>
          <w:szCs w:val="22"/>
          <w:lang w:val="eu-ES"/>
        </w:rPr>
        <w:t xml:space="preserve">E.5 apartatuko a) letrako 3. zenbakiaren ondorioetarako, hirugarrenen izenean finantza aktiboak, dirua edo informazioa helarazi beharreko kriptoaktiboak inbertitzeko, administratzeko edo kudeatzeko beste modu batzuk adierazpenak ez ditu barne hartzen bezeroen kontura edo haien izenean truke eragiketak egitea dakarten zerbitzuak. Inbertsio erakundea adierazpenak ez ditu barne hartzen D.13 apartatuko b) </w:t>
      </w:r>
      <w:r>
        <w:rPr>
          <w:szCs w:val="22"/>
          <w:lang w:val="eu-ES"/>
        </w:rPr>
        <w:lastRenderedPageBreak/>
        <w:t>eta e) bitarteko letretan adierazitako irizpideetako bat betetzeagatik erakunde aktibotzat jotzen diren erakundeak.</w:t>
      </w:r>
    </w:p>
    <w:p w14:paraId="3DF1BB1E" w14:textId="77777777" w:rsidR="00E8788F" w:rsidRPr="00F868F2" w:rsidRDefault="00405B8C" w:rsidP="00F868F2">
      <w:pPr>
        <w:jc w:val="both"/>
        <w:rPr>
          <w:szCs w:val="22"/>
        </w:rPr>
      </w:pPr>
      <w:r>
        <w:rPr>
          <w:szCs w:val="22"/>
          <w:lang w:val="eu-ES"/>
        </w:rPr>
        <w:t>Azpiapartatu hau interpretatuko da 2015eko azaroaren 13ko 1021/2015 Errege Dekretuaren eranskineko VIII. ataleko A.6 apartatuan jasotako inbertsio erakundearen definizioarekin bat etorriz. Errege dekretu horrek elkarren arteko laguntzaren esparruan finantza kontu jakin batzuen titulartasuna edo kontrola duten pertsonen zerga egoitza identifikatzeko eta kontu horiei buruzko informazioa emateko betebeharra ezartzen du. Halaber, bat etorriz interpretatuko da Europako Parlamentuaren eta Kontseiluaren 2015eko ma</w:t>
      </w:r>
      <w:r>
        <w:rPr>
          <w:szCs w:val="22"/>
          <w:lang w:val="eu-ES"/>
        </w:rPr>
        <w:t>iatzaren 20ko 2015/849 (EB) Zuzentarauaren, finantza sistema kapitalak zuritzeko edo terrorismoa finantzatzeko erabiltzea prebenitzeari buruzkoaren eta Europako Parlamentuaren eta Kontseiluaren 648/2012 (EB) Erregelamendua aldatzen duenaren eta Europako Parlamentuaren eta Kontseiluaren 2005/60/EE Zuzentaraua eta Batzordearen 2006/70/EE Zuzentaraua indargabetzen dituenaren, 3. artikuluko 2. puntuan jasotako finantza erakundearen definizioarekin, bai eta Finantza Ekintzako Nazioarteko Taldearen Gomendioetan a</w:t>
      </w:r>
      <w:r>
        <w:rPr>
          <w:szCs w:val="22"/>
          <w:lang w:val="eu-ES"/>
        </w:rPr>
        <w:t>ntzeko terminoetan jasotako definizioarekin ere.</w:t>
      </w:r>
    </w:p>
    <w:p w14:paraId="7DA445C7" w14:textId="77777777" w:rsidR="00E8788F" w:rsidRPr="00F868F2" w:rsidRDefault="00405B8C" w:rsidP="00F868F2">
      <w:pPr>
        <w:jc w:val="both"/>
        <w:rPr>
          <w:szCs w:val="22"/>
        </w:rPr>
      </w:pPr>
      <w:bookmarkStart w:id="80" w:name="I179"/>
      <w:bookmarkEnd w:id="80"/>
      <w:r>
        <w:rPr>
          <w:szCs w:val="22"/>
          <w:lang w:val="eu-ES"/>
        </w:rPr>
        <w:t>6. Aseguru konpainia espezifikotzat hartuko da eskudiru balioa duen aseguru kontratu bat edo errenta kontratu bat eskaintzen duen aseguru konpainia oro (edo aseguru konpainia baten kontrol sozietatea), edo kontratu horiekin lotuta ordainketak egiteko betebeharra duen erakundea.</w:t>
      </w:r>
    </w:p>
    <w:p w14:paraId="2215D6AF" w14:textId="77777777" w:rsidR="00E8788F" w:rsidRPr="00F868F2" w:rsidRDefault="00405B8C" w:rsidP="00F868F2">
      <w:pPr>
        <w:jc w:val="both"/>
        <w:rPr>
          <w:szCs w:val="22"/>
        </w:rPr>
      </w:pPr>
      <w:r>
        <w:rPr>
          <w:szCs w:val="22"/>
          <w:lang w:val="eu-ES"/>
        </w:rPr>
        <w:t>Azpiapartatu hau bat interpretatuko da azaroaren 13ko 1021/2015 Errege Dekretuaren eranskineko VIII. ataleko A.8 apartatuan jasotako berariazko aseguru-konpainiaren definizioarekin bat etorriz. Errege dekretu horrek elkarren arteko laguntzaren esparruan finantza kontu jakin batzuen titulartasuna edo kontrola duten pertsonen zerga egoitza identifikatzeko eta kontu horiei buruzko informazioa emateko betebeharra ezartzen du.</w:t>
      </w:r>
    </w:p>
    <w:p w14:paraId="3AD9C6ED" w14:textId="77777777" w:rsidR="00E8788F" w:rsidRPr="00F868F2" w:rsidRDefault="00405B8C" w:rsidP="00F868F2">
      <w:pPr>
        <w:jc w:val="both"/>
        <w:rPr>
          <w:szCs w:val="22"/>
        </w:rPr>
      </w:pPr>
      <w:bookmarkStart w:id="81" w:name="I180"/>
      <w:bookmarkEnd w:id="81"/>
      <w:r>
        <w:rPr>
          <w:szCs w:val="22"/>
          <w:lang w:val="eu-ES"/>
        </w:rPr>
        <w:t>7. Estatuko erakundea: Lurralde bateko gobernua, edo lurralde bateko edozein azpibanaketa politikorena (zalantzak saihesteko, estatu federatuak, probintziak, konderriak edo udalerriak barne hartzen dira), edo lurralde baten edo aipatutako azpibanaketetako baten titulartasun osokoa den edozein organismo edo erakunde agentzia. Kategoria honetan sartzen dira lurralde bateko osagai diren erakundeak, erakunde kontrolatuak eta azpibanaketa politikoak.</w:t>
      </w:r>
    </w:p>
    <w:p w14:paraId="4FB13349" w14:textId="77777777" w:rsidR="00E8788F" w:rsidRPr="00F868F2" w:rsidRDefault="00405B8C" w:rsidP="00F868F2">
      <w:pPr>
        <w:jc w:val="both"/>
        <w:rPr>
          <w:szCs w:val="22"/>
        </w:rPr>
      </w:pPr>
      <w:r>
        <w:rPr>
          <w:szCs w:val="22"/>
          <w:lang w:val="eu-ES"/>
        </w:rPr>
        <w:t>Aurreko paragrafoan xedatutakoaren ondorioetarako, honela ulertuko da:</w:t>
      </w:r>
    </w:p>
    <w:p w14:paraId="5C095268" w14:textId="77777777" w:rsidR="00E8788F" w:rsidRPr="00F868F2" w:rsidRDefault="00405B8C" w:rsidP="00F868F2">
      <w:pPr>
        <w:jc w:val="both"/>
        <w:rPr>
          <w:szCs w:val="22"/>
        </w:rPr>
      </w:pPr>
      <w:r>
        <w:rPr>
          <w:szCs w:val="22"/>
          <w:lang w:val="eu-ES"/>
        </w:rPr>
        <w:t>a) Lurralde bateko osagai den erakundea: izena edozein dela ere, lurralde bateko estatu agintaritza den pertsona, erakunde, agentzia, sail, funts, organismo edo bestelako organo oro. Estatu agintaritzaren diru sarrera garbiak agintaritza horren kontuan edo lurraldearen beste kontu batzuetan sartuko dira, eta ez da horien zatirik pertsona partikular baten onurarako zenbatuko. Ez dira lurralde bateko osagai diren erakundetzat hartuko pertsona fisikoak, monarka, funtzionario edo administratzaile direnean, bere</w:t>
      </w:r>
      <w:r>
        <w:rPr>
          <w:szCs w:val="22"/>
          <w:lang w:val="eu-ES"/>
        </w:rPr>
        <w:t>n izenean edo modu pribatuan jarduten badute.</w:t>
      </w:r>
    </w:p>
    <w:p w14:paraId="6CAB4648" w14:textId="77777777" w:rsidR="00E8788F" w:rsidRPr="00F868F2" w:rsidRDefault="00405B8C" w:rsidP="00F868F2">
      <w:pPr>
        <w:jc w:val="both"/>
        <w:rPr>
          <w:szCs w:val="22"/>
        </w:rPr>
      </w:pPr>
      <w:r>
        <w:rPr>
          <w:szCs w:val="22"/>
          <w:lang w:val="eu-ES"/>
        </w:rPr>
        <w:t>b) Erakunde kontrolatua: lurraldearekiko formalki bereizia den edo, beste edozein zentzutan, nortasun juridiko bereizia duen erakundea, baldin eta baldintza hauek guztiak betetzen badira:</w:t>
      </w:r>
    </w:p>
    <w:p w14:paraId="01B42495" w14:textId="77777777" w:rsidR="00E8788F" w:rsidRPr="00F868F2" w:rsidRDefault="00405B8C" w:rsidP="00F868F2">
      <w:pPr>
        <w:jc w:val="both"/>
        <w:rPr>
          <w:szCs w:val="22"/>
        </w:rPr>
      </w:pPr>
      <w:r>
        <w:rPr>
          <w:szCs w:val="22"/>
          <w:lang w:val="eu-ES"/>
        </w:rPr>
        <w:t>1. Erakundea estatu erakunde baten edo batzuen kontrolpean edo titulartasun osoan egotea, zuzenean edo erakunde kontrolatu baten edo batzuen bidez.</w:t>
      </w:r>
    </w:p>
    <w:p w14:paraId="76EC154F" w14:textId="77777777" w:rsidR="00E8788F" w:rsidRPr="00F868F2" w:rsidRDefault="00405B8C" w:rsidP="00F868F2">
      <w:pPr>
        <w:jc w:val="both"/>
        <w:rPr>
          <w:szCs w:val="22"/>
        </w:rPr>
      </w:pPr>
      <w:r>
        <w:rPr>
          <w:szCs w:val="22"/>
          <w:lang w:val="eu-ES"/>
        </w:rPr>
        <w:t>2. Erakundearen diru sarrera garbiak erakunde horren kontuan edo estatuko erakunde baten edo batzuen kontuetan sartzea, diru sarrera horien zatirik ezin delarik pertsona partikular baten onurarako zenbatu.</w:t>
      </w:r>
    </w:p>
    <w:p w14:paraId="59FA65D8" w14:textId="77777777" w:rsidR="00E8788F" w:rsidRPr="00F868F2" w:rsidRDefault="00405B8C" w:rsidP="00F868F2">
      <w:pPr>
        <w:jc w:val="both"/>
        <w:rPr>
          <w:szCs w:val="22"/>
        </w:rPr>
      </w:pPr>
      <w:r>
        <w:rPr>
          <w:szCs w:val="22"/>
          <w:lang w:val="eu-ES"/>
        </w:rPr>
        <w:t>3. Erakundearen aktiboak, desegiten den unean, estatuko erakunde bati edo batzuei esleitzea.</w:t>
      </w:r>
    </w:p>
    <w:p w14:paraId="762200D5" w14:textId="77777777" w:rsidR="00E8788F" w:rsidRPr="00F868F2" w:rsidRDefault="00405B8C" w:rsidP="00F868F2">
      <w:pPr>
        <w:jc w:val="both"/>
        <w:rPr>
          <w:szCs w:val="22"/>
        </w:rPr>
      </w:pPr>
      <w:r>
        <w:rPr>
          <w:szCs w:val="22"/>
          <w:lang w:val="eu-ES"/>
        </w:rPr>
        <w:lastRenderedPageBreak/>
        <w:t>Ez da ulertuko diru sarrerak pertsona partikularren onurarako direla, baldin eta pertsona horiek programa publiko baten onuradunak badira eta programaren jarduerak biztanleria osoari eta ongizate komunari zuzenduta badaude edo administrazioaren instantziaren baten kudeaketarekin lotuta badaude. Aurrekoa gorabehera, ulertuko da diru sarrerak pertsona partikularren onurarako direla, baldin eta estatuko erakunde bat merkataritza jarduera bat egiteko erabiltzetik badatoz, hala nola partikularrei finantza zerbit</w:t>
      </w:r>
      <w:r>
        <w:rPr>
          <w:szCs w:val="22"/>
          <w:lang w:val="eu-ES"/>
        </w:rPr>
        <w:t>zuak eskaintzen dizkien banku jarduera komertzial bat egiteko.</w:t>
      </w:r>
    </w:p>
    <w:p w14:paraId="1186E4C4" w14:textId="77777777" w:rsidR="00E8788F" w:rsidRPr="00F868F2" w:rsidRDefault="00405B8C" w:rsidP="00F868F2">
      <w:pPr>
        <w:jc w:val="both"/>
        <w:rPr>
          <w:szCs w:val="22"/>
        </w:rPr>
      </w:pPr>
      <w:r>
        <w:rPr>
          <w:szCs w:val="22"/>
          <w:lang w:val="eu-ES"/>
        </w:rPr>
        <w:t>Azpiapartatu hau interpretatuko da azaroaren 13ko 1021/2015 Errege Dekretuaren eranskineko VIII. ataleko B.2 apartatuan jasotako estatuko erakundearen definizioarekin bat etorriz. Errege dekretu horren bidez ezartzen da zenbait finantza konturen titulartasuna edo kontrola duten pertsonen zerga egoitza identifikatzeko betebeharra, eta kontu horiei buruzko informazioa ematekoa, elkarrekiko laguntzaren esparruan.</w:t>
      </w:r>
    </w:p>
    <w:p w14:paraId="7F02F091" w14:textId="77777777" w:rsidR="00E8788F" w:rsidRPr="00F868F2" w:rsidRDefault="00405B8C" w:rsidP="00F868F2">
      <w:pPr>
        <w:jc w:val="both"/>
        <w:rPr>
          <w:szCs w:val="22"/>
        </w:rPr>
      </w:pPr>
      <w:bookmarkStart w:id="82" w:name="I186"/>
      <w:bookmarkEnd w:id="82"/>
      <w:r>
        <w:rPr>
          <w:szCs w:val="22"/>
          <w:lang w:val="eu-ES"/>
        </w:rPr>
        <w:t>8. Nazioarteko erakundea: nazioarteko erakunde oro edo erakunde horren titulartasun osokoa den organismo edo erakunde agentzia. Kategoria honetan sartzen dira gobernu arteko erakunde guztiak, baita nazioz gaindiko erakundeak ere, baldin eta nagusiki gobernuek osatuta badaude, egoitza akordio bat edo funtsean antzeko akordio bat badute lurraldearekin eta haien diru sarrerak ez badira pertsona partikularren onurarako.</w:t>
      </w:r>
    </w:p>
    <w:p w14:paraId="2ED3E1D0" w14:textId="77777777" w:rsidR="00E8788F" w:rsidRPr="00F868F2" w:rsidRDefault="00405B8C" w:rsidP="00F868F2">
      <w:pPr>
        <w:jc w:val="both"/>
        <w:rPr>
          <w:szCs w:val="22"/>
        </w:rPr>
      </w:pPr>
      <w:r>
        <w:rPr>
          <w:szCs w:val="22"/>
          <w:lang w:val="eu-ES"/>
        </w:rPr>
        <w:t>Azpiapartatu hau bat interpretatuko da azaroaren 13ko 1021/2015 Errege Dekretuaren, elkarren arteko laguntzaren esparruan finantza kontu jakin batzuen titulartasuna edo kontrola duten pertsonen zerga egoitza identifikatzeko eta kontu horiei buruzko informazioa emateko betebeharra ezartzen duenaren, eranskineko VIII. ataleko B.3 apartatuan jasotako nazioarteko erakundearen definizioarekin bat etorriz.</w:t>
      </w:r>
    </w:p>
    <w:p w14:paraId="118ABB36" w14:textId="77777777" w:rsidR="00E8788F" w:rsidRPr="00F868F2" w:rsidRDefault="00405B8C" w:rsidP="00F868F2">
      <w:pPr>
        <w:jc w:val="both"/>
        <w:rPr>
          <w:szCs w:val="22"/>
        </w:rPr>
      </w:pPr>
      <w:bookmarkStart w:id="83" w:name="I187"/>
      <w:bookmarkEnd w:id="83"/>
      <w:r>
        <w:rPr>
          <w:szCs w:val="22"/>
          <w:lang w:val="eu-ES"/>
        </w:rPr>
        <w:t xml:space="preserve">9. Finantza aktiboak: balore higigarriak (adibidez, sozietateetako kapital partaidetzak; bazkide ugari dituzten edo balore merkatu aitortuetan kotizatzen duten pertsona sozietateetako edo fiduzietako (atzerriko trusts) kapitaleko edo mozkinetako partaidetzak; ordainagiriak, bonuak eta obligazioak, eta zor tituluak), pertsona sozietateetako partaidetzak, lehengaiak, swapak (adibidez, interes tasen swapak, dibisen swapak, oinarrizko swapak, gehieneko edo gutxieneko interes tasei buruzko akordioak, lehengaien </w:t>
      </w:r>
      <w:r>
        <w:rPr>
          <w:szCs w:val="22"/>
          <w:lang w:val="eu-ES"/>
        </w:rPr>
        <w:t>swapak, akzioei lotutako swapak, akzioen indizeei lotutako swapak eta antzeko akordioak), aseguru kontratuak edo errenta kontratuak, edo balore higigarri bati, informazioa helarazi beharreko kriptoaktibo bati, pertsona sozietate bateko partaidetza bati, lehengai bati, swap bati, aseguru kontratu bati edo errenta kontratu bati lotutako edozein tresna (aukerak eta etorkizuneko edo eperako kontratuak barne). Finantza aktiboak adierazpenak ez du barne hartzen higiezinen gaineko zuzeneko interesik, zor bati lotu</w:t>
      </w:r>
      <w:r>
        <w:rPr>
          <w:szCs w:val="22"/>
          <w:lang w:val="eu-ES"/>
        </w:rPr>
        <w:t>ta ez dagoenean.</w:t>
      </w:r>
    </w:p>
    <w:p w14:paraId="123CC782" w14:textId="77777777" w:rsidR="00E8788F" w:rsidRPr="00F868F2" w:rsidRDefault="00405B8C" w:rsidP="00F868F2">
      <w:pPr>
        <w:jc w:val="both"/>
        <w:rPr>
          <w:szCs w:val="22"/>
        </w:rPr>
      </w:pPr>
      <w:r>
        <w:rPr>
          <w:szCs w:val="22"/>
          <w:lang w:val="eu-ES"/>
        </w:rPr>
        <w:t>Azpiapartatu hau bat interpretatuko da azaroaren 13ko 1021/2015 Errege Dekretuaren, elkarren arteko laguntzaren esparruan finantza kontu jakin batzuen titulartasuna edo kontrola duten pertsonen zerga egoitza identifikatzeko eta kontu horiei buruzko informazioa emateko betebeharra ezartzen duenaren, eranskineko VIII. ataleko A.7 apartatuan jasotako nazioarteko finantza aktiboaren definizioarekin bat etorriz.</w:t>
      </w:r>
    </w:p>
    <w:p w14:paraId="40BE853E" w14:textId="77777777" w:rsidR="00E8788F" w:rsidRPr="00F868F2" w:rsidRDefault="00405B8C" w:rsidP="00F868F2">
      <w:pPr>
        <w:jc w:val="both"/>
        <w:rPr>
          <w:szCs w:val="22"/>
        </w:rPr>
      </w:pPr>
      <w:bookmarkStart w:id="84" w:name="I188"/>
      <w:bookmarkEnd w:id="84"/>
      <w:r>
        <w:rPr>
          <w:szCs w:val="22"/>
          <w:lang w:val="eu-ES"/>
        </w:rPr>
        <w:t>10. Kapitaleko partaidetza: finantza erakunde diren pertsona sozietateen kasuan, pertsona sozietatearen kapitaleko nahiz mozkinetako partaidetza. Finantza erakundearen izaera duen fideikomiso baten (atzerriko trust baten) kasuan, kapitaleko partaidetza duela ulertuko da fiduziaren osoaren edo zati baten fideikomisogile edo onuraduntzat jotzen den pertsona orok, edo fideikomisoaren azken kontrol eraginkorra duen beste edozein pertsona fisikok, kontrol edo titulartasun kate baten bidez bada ere. Informazioa h</w:t>
      </w:r>
      <w:r>
        <w:rPr>
          <w:szCs w:val="22"/>
          <w:lang w:val="eu-ES"/>
        </w:rPr>
        <w:t xml:space="preserve">elarazi beharreko pertsonak fideikomiso baten onuraduntzat joko dira, baldin eta nahitaezko banaketa bat zuzenean edo zeharka jasotzeko eskubidea badute (adibidez, izendatutako </w:t>
      </w:r>
      <w:r>
        <w:rPr>
          <w:szCs w:val="22"/>
          <w:lang w:val="eu-ES"/>
        </w:rPr>
        <w:lastRenderedPageBreak/>
        <w:t>ordezkari baten bidez), edo fideikomisoaren kontura zuhurtziaren arabera egiten den banaketa bat zuzenean edo zeharka jaso badezakete.</w:t>
      </w:r>
    </w:p>
    <w:p w14:paraId="680A6C25" w14:textId="77777777" w:rsidR="00E8788F" w:rsidRPr="00F868F2" w:rsidRDefault="00405B8C" w:rsidP="00F868F2">
      <w:pPr>
        <w:jc w:val="both"/>
        <w:rPr>
          <w:szCs w:val="22"/>
        </w:rPr>
      </w:pPr>
      <w:r>
        <w:rPr>
          <w:szCs w:val="22"/>
          <w:lang w:val="eu-ES"/>
        </w:rPr>
        <w:t>Azpiapartatu hau bat interpretatuko da azaroaren 13ko 1021/2015 Errege Dekretuaren, elkarren arteko laguntzaren esparruan finantza kontu jakin batzuen titulartasuna edo kontrola duten pertsonen zerga egoitza identifikatzeko eta kontu horiei buruzko informazioa emateko betebeharra ezartzen duenaren, eranskineko VIII. ataleko C.4 apartatuan jasotako kapitaleko partaidetzaren definizioarekin bat etorriz.</w:t>
      </w:r>
    </w:p>
    <w:p w14:paraId="72E3B25C" w14:textId="77777777" w:rsidR="00E8788F" w:rsidRPr="00F868F2" w:rsidRDefault="00405B8C" w:rsidP="00F868F2">
      <w:pPr>
        <w:jc w:val="both"/>
        <w:rPr>
          <w:szCs w:val="22"/>
        </w:rPr>
      </w:pPr>
      <w:bookmarkStart w:id="85" w:name="I189"/>
      <w:bookmarkEnd w:id="85"/>
      <w:r>
        <w:rPr>
          <w:szCs w:val="22"/>
          <w:lang w:val="eu-ES"/>
        </w:rPr>
        <w:t>11. Aseguru kontratua: kontratua (errenta kontratuak izan ezik), zeinaren bidez jaulkitzaileak zenbateko jakin bat ordaintzea hitzartzen baitu heriotza, gaixotasuna, istripua, erantzukizuna edo ondare arriskua dakarren kontingentzia jakin bat gertatzen denean.</w:t>
      </w:r>
    </w:p>
    <w:p w14:paraId="243E7B58" w14:textId="77777777" w:rsidR="00E8788F" w:rsidRPr="00F868F2" w:rsidRDefault="00405B8C" w:rsidP="00F868F2">
      <w:pPr>
        <w:jc w:val="both"/>
        <w:rPr>
          <w:szCs w:val="22"/>
        </w:rPr>
      </w:pPr>
      <w:r>
        <w:rPr>
          <w:szCs w:val="22"/>
          <w:lang w:val="eu-ES"/>
        </w:rPr>
        <w:t>Azpiapartatu hau bat interpretatuko da azaroaren 13ko 1021/2015 Errege Dekretuaren, elkarren arteko laguntzaren esparruan finantza kontu jakin batzuen titulartasuna edo kontrola duten pertsonen zerga egoitza identifikatzeko eta kontu horiei buruzko informazioa emateko betebeharra ezartzen duenaren, eranskineko VIII. ataleko C.5 apartatuan jasotako aseguru kontratuaren definizioarekin bat etorriz.</w:t>
      </w:r>
    </w:p>
    <w:p w14:paraId="0C0EA5A1" w14:textId="77777777" w:rsidR="00E8788F" w:rsidRPr="00F868F2" w:rsidRDefault="00405B8C" w:rsidP="00F868F2">
      <w:pPr>
        <w:jc w:val="both"/>
        <w:rPr>
          <w:szCs w:val="22"/>
        </w:rPr>
      </w:pPr>
      <w:bookmarkStart w:id="86" w:name="I190"/>
      <w:bookmarkEnd w:id="86"/>
      <w:r>
        <w:rPr>
          <w:szCs w:val="22"/>
          <w:lang w:val="eu-ES"/>
        </w:rPr>
        <w:t xml:space="preserve">12. Urteko kuoten kontratua: kontratua, zeinaren bidez jaulkitzaileak ordainketak egiteko konpromisoa hartzen baitu epe jakin batean, osorik edo zati </w:t>
      </w:r>
      <w:r>
        <w:rPr>
          <w:szCs w:val="22"/>
          <w:lang w:val="eu-ES"/>
        </w:rPr>
        <w:t>batean pertsona fisiko baten edo batzuen bizi itxaropenaren arabera. Termino honen barruan sartzen dira, bereziki, bizi adarrean jarduteko baimena duten aseguru erakundeek eskaintzen dituzten aldi baterako errentak edo bizi osorako errentak.</w:t>
      </w:r>
    </w:p>
    <w:p w14:paraId="28F4CFFB" w14:textId="77777777" w:rsidR="00E8788F" w:rsidRPr="00F868F2" w:rsidRDefault="00405B8C" w:rsidP="00F868F2">
      <w:pPr>
        <w:jc w:val="both"/>
        <w:rPr>
          <w:szCs w:val="22"/>
        </w:rPr>
      </w:pPr>
      <w:r>
        <w:rPr>
          <w:szCs w:val="22"/>
          <w:lang w:val="eu-ES"/>
        </w:rPr>
        <w:t>Azpiapartatu hau bat interpretatuko da azaroaren 13ko 1021/2015 Errege Dekretuaren, elkarren arteko laguntzaren esparruan finantza kontu jakin batzuen titulartasuna edo kontrola duten pertsonen zerga egoitza identifikatzeko eta kontu horiei buruzko informazioa emateko betebeharra ezartzen duenaren, eranskineko VIII. ataleko C.6 apartatuan jasotako errenta kontratuaren definizioarekin bat etorriz.</w:t>
      </w:r>
    </w:p>
    <w:p w14:paraId="52DB9664" w14:textId="77777777" w:rsidR="00E8788F" w:rsidRPr="00F868F2" w:rsidRDefault="00405B8C" w:rsidP="00F868F2">
      <w:pPr>
        <w:jc w:val="both"/>
        <w:rPr>
          <w:szCs w:val="22"/>
        </w:rPr>
      </w:pPr>
      <w:bookmarkStart w:id="87" w:name="I191"/>
      <w:bookmarkEnd w:id="87"/>
      <w:r>
        <w:rPr>
          <w:szCs w:val="22"/>
          <w:lang w:val="eu-ES"/>
        </w:rPr>
        <w:t>13. Eskudiru balioa duen aseguru kontratua: eskudiru balioa duen aseguru kontratua (bi aseguru konpainiaren arteko berraseguru kontratua izan ezik).</w:t>
      </w:r>
    </w:p>
    <w:p w14:paraId="4D255BBC" w14:textId="77777777" w:rsidR="00E8788F" w:rsidRPr="00F868F2" w:rsidRDefault="00405B8C" w:rsidP="00F868F2">
      <w:pPr>
        <w:jc w:val="both"/>
        <w:rPr>
          <w:szCs w:val="22"/>
        </w:rPr>
      </w:pPr>
      <w:r>
        <w:rPr>
          <w:szCs w:val="22"/>
          <w:lang w:val="eu-ES"/>
        </w:rPr>
        <w:t>Azpiapartatu hau bat interpretatuko da azaroaren 13ko 1021/2015 Errege Dekretuaren, elkarren arteko laguntzaren esparruan finantza kontu jakin batzuen titulartasuna edo kontrola duten pertsonen zerga egoitza identifikatzeko eta kontu horiei buruzko informazioa emateko betebeharra ezartzen duenaren, eranskineko VIII. ataleko C.7 apartatuan jasotako eskudiru balioa duen aseguru kontratuaren definizioarekin bat etorriz.</w:t>
      </w:r>
    </w:p>
    <w:p w14:paraId="2D3D1A3C" w14:textId="77777777" w:rsidR="00E8788F" w:rsidRPr="00F868F2" w:rsidRDefault="00405B8C" w:rsidP="00F868F2">
      <w:pPr>
        <w:jc w:val="both"/>
        <w:rPr>
          <w:szCs w:val="22"/>
        </w:rPr>
      </w:pPr>
      <w:bookmarkStart w:id="88" w:name="I192"/>
      <w:bookmarkEnd w:id="88"/>
      <w:r>
        <w:rPr>
          <w:szCs w:val="22"/>
          <w:lang w:val="eu-ES"/>
        </w:rPr>
        <w:t xml:space="preserve">14. </w:t>
      </w:r>
      <w:r>
        <w:rPr>
          <w:szCs w:val="22"/>
          <w:lang w:val="eu-ES"/>
        </w:rPr>
        <w:t>Eskudiru balioa: honako zenbateko hauetako handiena: i) Aseguru hartzaileak kontratua erreskatatu edo suntsiarazten bada jasotzeko eskubidea duen zenbatekoa (erreskateagatiko zehapenaren edo polizaren gaineko maileguaren ondoriozko murrizketa kontuan hartu gabe kalkulatua), eta ii) Aseguru hartzaileak kontratuaren arabera edo kontratuarekin lotuta maileguan eskatu dezakeen zenbatekoa.</w:t>
      </w:r>
    </w:p>
    <w:p w14:paraId="1C242898" w14:textId="77777777" w:rsidR="00E8788F" w:rsidRPr="00F868F2" w:rsidRDefault="00405B8C" w:rsidP="00F868F2">
      <w:pPr>
        <w:jc w:val="both"/>
        <w:rPr>
          <w:szCs w:val="22"/>
        </w:rPr>
      </w:pPr>
      <w:r>
        <w:rPr>
          <w:szCs w:val="22"/>
          <w:lang w:val="eu-ES"/>
        </w:rPr>
        <w:t>Eskudiru balioa adierazpenak ez ditu barne hartzen aseguru kontratu baten ondorioz ordaindu beharreko zenbateko hauek:</w:t>
      </w:r>
    </w:p>
    <w:p w14:paraId="32361CEC" w14:textId="77777777" w:rsidR="00E8788F" w:rsidRPr="00F868F2" w:rsidRDefault="00405B8C" w:rsidP="00F868F2">
      <w:pPr>
        <w:jc w:val="both"/>
        <w:rPr>
          <w:szCs w:val="22"/>
        </w:rPr>
      </w:pPr>
      <w:r>
        <w:rPr>
          <w:szCs w:val="22"/>
          <w:lang w:val="eu-ES"/>
        </w:rPr>
        <w:t>a) Bizi aseguru kontratu batek estalitako pertsona fisiko baten heriotzaren ondorioz bakarrik ordaindu beharrekoak.</w:t>
      </w:r>
    </w:p>
    <w:p w14:paraId="61004B12" w14:textId="77777777" w:rsidR="00E8788F" w:rsidRPr="00F868F2" w:rsidRDefault="00405B8C" w:rsidP="00F868F2">
      <w:pPr>
        <w:jc w:val="both"/>
        <w:rPr>
          <w:szCs w:val="22"/>
        </w:rPr>
      </w:pPr>
      <w:r>
        <w:rPr>
          <w:szCs w:val="22"/>
          <w:lang w:val="eu-ES"/>
        </w:rPr>
        <w:t>b) Kalte pertsonalengatik, gaixotasunagatik edo aseguratutako arriskua gertatzearen ondoriozko galera ekonomikoagatik emandako beste kalte ordain prestazio batengatik ordaindu beharrekoak.</w:t>
      </w:r>
    </w:p>
    <w:p w14:paraId="634CDA5D" w14:textId="77777777" w:rsidR="00E8788F" w:rsidRPr="00F868F2" w:rsidRDefault="00405B8C" w:rsidP="00F868F2">
      <w:pPr>
        <w:jc w:val="both"/>
        <w:rPr>
          <w:szCs w:val="22"/>
        </w:rPr>
      </w:pPr>
      <w:r>
        <w:rPr>
          <w:szCs w:val="22"/>
          <w:lang w:val="eu-ES"/>
        </w:rPr>
        <w:lastRenderedPageBreak/>
        <w:t>c) Aurretik ordaindutako prima baten itzulketagatik ordaindu beharrekoak (aseguru gastuen kostua kenduta, aplikatu diren ala ez alde batera utzita), aseguru kontratu bati dagokionez (errenta kontratua edo inbertsio bati lotutako bizi aseguru kontratua izan ezik), kontratua deuseztatu edo suntsiarazi delako, kontratuaren indarraldian arrisku esposizioa murriztu delako edo prima berriz kalkulatu delako jakinarazpena zuzentzearen edo antzeko akats baten ondorioz.</w:t>
      </w:r>
    </w:p>
    <w:p w14:paraId="1662000C" w14:textId="77777777" w:rsidR="00E8788F" w:rsidRPr="00F868F2" w:rsidRDefault="00405B8C" w:rsidP="00F868F2">
      <w:pPr>
        <w:jc w:val="both"/>
        <w:rPr>
          <w:szCs w:val="22"/>
        </w:rPr>
      </w:pPr>
      <w:r>
        <w:rPr>
          <w:szCs w:val="22"/>
          <w:lang w:val="eu-ES"/>
        </w:rPr>
        <w:t>d) Polizaren hartzaileari dagozkion dibidenduengatik ordaindu beharrekoak (kontratua suntsiaraztean ordaindu beharreko dibidenduak izan ezik), baldin eta dibidendu horiek b) letran deskribatutako prestazioak bakarrik ordaintzea dakarren aseguru kontratu bati lotuta badaude.</w:t>
      </w:r>
    </w:p>
    <w:p w14:paraId="48A8932B" w14:textId="77777777" w:rsidR="00E8788F" w:rsidRPr="00F868F2" w:rsidRDefault="00405B8C" w:rsidP="00F868F2">
      <w:pPr>
        <w:jc w:val="both"/>
        <w:rPr>
          <w:szCs w:val="22"/>
        </w:rPr>
      </w:pPr>
      <w:r>
        <w:rPr>
          <w:szCs w:val="22"/>
          <w:lang w:val="eu-ES"/>
        </w:rPr>
        <w:t>e) Aurretiaz ordaindutako prima edo prima gordailua itzultzeagatik ordaindu beharrekoak, prima gutxienez urtean behin ordaindu behar den aseguru kontratu baten kasuan, baldin eta aurretiaz ordaindutako primaren edo prima gordailuaren zenbatekoa kontratuaren arabera ordaindu beharreko hurrengo urteko prima baino handiagoa ez bada.</w:t>
      </w:r>
    </w:p>
    <w:p w14:paraId="0622A50D" w14:textId="77777777" w:rsidR="00E8788F" w:rsidRPr="00F868F2" w:rsidRDefault="00405B8C" w:rsidP="00F868F2">
      <w:pPr>
        <w:jc w:val="both"/>
        <w:rPr>
          <w:szCs w:val="22"/>
        </w:rPr>
      </w:pPr>
      <w:r>
        <w:rPr>
          <w:szCs w:val="22"/>
          <w:lang w:val="eu-ES"/>
        </w:rPr>
        <w:t>Azpiapartatu hau bat interpretatuko da azaroaren 13ko 1021/2015 Errege Dekretuaren, elkarren arteko laguntzaren esparruan finantza kontu jakin batzuen titulartasuna edo kontrola duten pertsonen zerga egoitza identifikatzeko eta kontu horiei buruzko informazioa emateko betebeharra ezartzen duenaren, eranskineko VIII. ataleko C.8 apartatuan jasotako eskudiru balioaren definizioarekin bat etorriz.</w:t>
      </w:r>
    </w:p>
    <w:p w14:paraId="7A22A1AF" w14:textId="77777777" w:rsidR="00E8788F" w:rsidRPr="00F868F2" w:rsidRDefault="00405B8C" w:rsidP="00F868F2">
      <w:pPr>
        <w:jc w:val="both"/>
        <w:rPr>
          <w:szCs w:val="22"/>
        </w:rPr>
      </w:pPr>
      <w:bookmarkStart w:id="89" w:name="I198"/>
      <w:bookmarkEnd w:id="89"/>
      <w:r>
        <w:rPr>
          <w:szCs w:val="22"/>
          <w:lang w:val="eu-ES"/>
        </w:rPr>
        <w:t>F. Askotariko xedapenak.</w:t>
      </w:r>
    </w:p>
    <w:p w14:paraId="1DA1BF19" w14:textId="77777777" w:rsidR="00E8788F" w:rsidRPr="00F868F2" w:rsidRDefault="00405B8C" w:rsidP="00F868F2">
      <w:pPr>
        <w:jc w:val="both"/>
        <w:rPr>
          <w:szCs w:val="22"/>
        </w:rPr>
      </w:pPr>
      <w:bookmarkStart w:id="90" w:name="I199"/>
      <w:bookmarkEnd w:id="90"/>
      <w:r>
        <w:rPr>
          <w:szCs w:val="22"/>
          <w:lang w:val="eu-ES"/>
        </w:rPr>
        <w:t>1. Bezeroari dagokionez egoki jarduteko prozedurak: informazioa ematera behartutako kriptoaktiboen zerbitzu emaile batek bezeroari dagokionez aplikatzen dituen egoki jarduteko prozedurak, Kapitalak Zuritzea eta Terrorismoaren Finantzaketa Prebenitzeko apirilaren 28ko 10/2010 Legearen, Europako Parlamentuaren eta Kontseiluaren 2015eko maiatzaren 20ko 2015/849 (EB) Zuzentarauaren, finantza sistema kapitalak zuritzeko edo terrorismoa finantzatzeko erabiltzea prebenitzeari buruzkoaren eta Europako Parlamentuare</w:t>
      </w:r>
      <w:r>
        <w:rPr>
          <w:szCs w:val="22"/>
          <w:lang w:val="eu-ES"/>
        </w:rPr>
        <w:t>n eta Kontseiluaren 648/2012 (EB) Erregelamendua aldatzen duenaren eta Europako Parlamentuaren eta Kontseiluaren 2005/60/EE Zuzentaraua eta Batzordearen 2006/70/EE Zuzentaraua indargabetzen dituenaren, arabera, edo informazioa ematera behartutako kriptoaktiboen zerbitzu emaile horrek bete beharreko antzeko betekizunen arabera.</w:t>
      </w:r>
    </w:p>
    <w:p w14:paraId="612CD3C2" w14:textId="77777777" w:rsidR="00E8788F" w:rsidRPr="00F868F2" w:rsidRDefault="00405B8C" w:rsidP="00F868F2">
      <w:pPr>
        <w:jc w:val="both"/>
        <w:rPr>
          <w:szCs w:val="22"/>
        </w:rPr>
      </w:pPr>
      <w:bookmarkStart w:id="91" w:name="I200"/>
      <w:bookmarkEnd w:id="91"/>
      <w:r>
        <w:rPr>
          <w:szCs w:val="22"/>
          <w:lang w:val="eu-ES"/>
        </w:rPr>
        <w:t>2. Erakundea: pertsona juridikoa edo tresna juridikoa, besteak beste, kapital-sozietatea, pertsona-sozietatea, fideikomisoa (atzerriko trust) edo fundazioa.</w:t>
      </w:r>
    </w:p>
    <w:p w14:paraId="0FC4A3BA" w14:textId="77777777" w:rsidR="00E8788F" w:rsidRPr="00F868F2" w:rsidRDefault="00405B8C" w:rsidP="00F868F2">
      <w:pPr>
        <w:jc w:val="both"/>
        <w:rPr>
          <w:szCs w:val="22"/>
        </w:rPr>
      </w:pPr>
      <w:bookmarkStart w:id="92" w:name="I201"/>
      <w:bookmarkEnd w:id="92"/>
      <w:r>
        <w:rPr>
          <w:szCs w:val="22"/>
          <w:lang w:val="eu-ES"/>
        </w:rPr>
        <w:t>3. Erakunde bat beste erakunde batekin lotutako erakundea izango da, baldin eta bietako batek bestea kontrolatzen badu edo bi erakundeak kontrol komun baten mende badaude. Ondorio horietarako, kontrolaren barruan sartzen dira erakunde baten kapitalaren % 50 baino gehiagoko zuzeneko edo zeharkako partaidetza eta erakunde horretan boto eskubideen % 50 baino gehiago edukitzea.</w:t>
      </w:r>
    </w:p>
    <w:p w14:paraId="05C9DFC7" w14:textId="77777777" w:rsidR="00E8788F" w:rsidRPr="00F868F2" w:rsidRDefault="00405B8C" w:rsidP="00F868F2">
      <w:pPr>
        <w:jc w:val="both"/>
        <w:rPr>
          <w:szCs w:val="22"/>
        </w:rPr>
      </w:pPr>
      <w:bookmarkStart w:id="93" w:name="I202"/>
      <w:bookmarkEnd w:id="93"/>
      <w:r>
        <w:rPr>
          <w:szCs w:val="22"/>
          <w:lang w:val="eu-ES"/>
        </w:rPr>
        <w:t>4. Sukurtsala: kontzeptu hori zehazteko, Sozietateen gaineko Zergari buruzko azaroaren 27ko 27/2014 Legean eta Ez Egoiliarren Errentaren gaineko Zergari buruzko Legearen testu bateginean, martxoaren 5eko 5/2004 Legegintzako Errege Dekretuaren bidez onartutakoan, establezimendu iraunkorrei buruz jasotako araudia aplikatuko da.</w:t>
      </w:r>
    </w:p>
    <w:p w14:paraId="2C9A9A87" w14:textId="77777777" w:rsidR="00E8788F" w:rsidRPr="00F868F2" w:rsidRDefault="00405B8C" w:rsidP="00F868F2">
      <w:pPr>
        <w:jc w:val="both"/>
        <w:rPr>
          <w:szCs w:val="22"/>
        </w:rPr>
      </w:pPr>
      <w:bookmarkStart w:id="94" w:name="I203"/>
      <w:bookmarkEnd w:id="94"/>
      <w:r>
        <w:rPr>
          <w:szCs w:val="22"/>
          <w:lang w:val="eu-ES"/>
        </w:rPr>
        <w:t xml:space="preserve">5. Agintaritza eskudunen arteko indarreko kualifikazio akordioa: estatu kide bateko eta Europar Batasunekoa ez den jurisdikzio bateko agintaritza eskudunen arteko akordioa, zeinak eskatzen baitu Kontseiluaren 2011ko otsailaren 15eko 2011/16/EB Zuzentarauaren, fiskalitatearen arloko administrazio lankidetzari buruzkoaren eta 77/799/EEE Zuzentaraua indargabetzen duenaren, VI. eranskineko II. ataleko B apartatuan zehaztutako informazioari dagokion informazioa automatikoki </w:t>
      </w:r>
      <w:r>
        <w:rPr>
          <w:szCs w:val="22"/>
          <w:lang w:val="eu-ES"/>
        </w:rPr>
        <w:lastRenderedPageBreak/>
        <w:t>trukatzea, aipatutako zuzentarauaren 8 bis quinquies artikuluko 11. apartatuarekin bat etorriz emandako gauzatze egintza batek zehazten duen moduan.</w:t>
      </w:r>
    </w:p>
    <w:p w14:paraId="42270097" w14:textId="77777777" w:rsidR="00E8788F" w:rsidRPr="00F868F2" w:rsidRDefault="00405B8C" w:rsidP="00F868F2">
      <w:pPr>
        <w:jc w:val="both"/>
        <w:rPr>
          <w:szCs w:val="22"/>
        </w:rPr>
      </w:pPr>
      <w:bookmarkStart w:id="95" w:name="I204"/>
      <w:bookmarkEnd w:id="95"/>
      <w:r>
        <w:rPr>
          <w:szCs w:val="22"/>
          <w:lang w:val="eu-ES"/>
        </w:rPr>
        <w:t>6. Europar Batasunekoa ez den jurisdikzio kualifikatua: Europar Batasunekoa ez den jurisdikzioa, zeinak agintaritza eskudunen arteko indarreko kualifikazio akordio bat sinatu baitu estatu kide guztietako agintaritza eskudunekin, baldin eta estatu kide horiek Europar Batasunekoa ez den jurisdikzio horrek argitaratutako zerrenda batean informazioa helarazi beharreko jurisdikzio gisa agertzen badira.</w:t>
      </w:r>
    </w:p>
    <w:p w14:paraId="6D4E68A2" w14:textId="77777777" w:rsidR="00E8788F" w:rsidRPr="00F868F2" w:rsidRDefault="00405B8C" w:rsidP="00F868F2">
      <w:pPr>
        <w:jc w:val="both"/>
        <w:rPr>
          <w:szCs w:val="22"/>
        </w:rPr>
      </w:pPr>
      <w:bookmarkStart w:id="96" w:name="I205"/>
      <w:bookmarkEnd w:id="96"/>
      <w:r>
        <w:rPr>
          <w:szCs w:val="22"/>
          <w:lang w:val="eu-ES"/>
        </w:rPr>
        <w:t>7. IFZ: zergadun baten identifikazio fiskaleko zenbakia edo, identifikazio fiskaleko zenbakirik ezean, haren baliokide funtzionala. IFZa agintaritza eskudun batek zergadunak identifikatzeko erabiltzen duen edozein zenbaki edo kode izango da.</w:t>
      </w:r>
    </w:p>
    <w:p w14:paraId="74110F80" w14:textId="77777777" w:rsidR="00E8788F" w:rsidRPr="00F868F2" w:rsidRDefault="00405B8C" w:rsidP="00F868F2">
      <w:pPr>
        <w:jc w:val="both"/>
        <w:rPr>
          <w:szCs w:val="22"/>
        </w:rPr>
      </w:pPr>
      <w:bookmarkStart w:id="97" w:name="I206"/>
      <w:bookmarkEnd w:id="97"/>
      <w:r>
        <w:rPr>
          <w:szCs w:val="22"/>
          <w:lang w:val="eu-ES"/>
        </w:rPr>
        <w:t>8. Identifikazio zerbitzua: estatu kide batek, Europar Batasunak edo jurisdikzio batek informazioa ematera behartutako kriptoaktiboen zerbitzu emaile baten eskura doan jartzen duen prozesu elektronikoa, kriptoaktiboen erabiltzaile baten nortasuna eta zerga egoitza zehazteko.</w:t>
      </w:r>
    </w:p>
    <w:p w14:paraId="4D8C9D0E" w14:textId="77777777" w:rsidR="00E8788F" w:rsidRPr="00F868F2" w:rsidRDefault="00E8788F" w:rsidP="00F868F2">
      <w:pPr>
        <w:jc w:val="both"/>
        <w:rPr>
          <w:szCs w:val="22"/>
        </w:rPr>
      </w:pPr>
    </w:p>
    <w:p w14:paraId="26721028" w14:textId="77777777" w:rsidR="00D70D6F" w:rsidRPr="00F868F2" w:rsidRDefault="00405B8C" w:rsidP="00F868F2">
      <w:pPr>
        <w:jc w:val="both"/>
        <w:rPr>
          <w:szCs w:val="22"/>
        </w:rPr>
      </w:pPr>
      <w:r>
        <w:rPr>
          <w:szCs w:val="22"/>
          <w:lang w:val="eu-ES"/>
        </w:rPr>
        <w:t>Gasteiz.</w:t>
      </w:r>
    </w:p>
    <w:p w14:paraId="00E2A1DB" w14:textId="77777777" w:rsidR="00150F7C" w:rsidRPr="00F868F2" w:rsidRDefault="00150F7C" w:rsidP="00F868F2">
      <w:pPr>
        <w:jc w:val="both"/>
        <w:rPr>
          <w:szCs w:val="22"/>
        </w:rPr>
      </w:pPr>
    </w:p>
    <w:p w14:paraId="11680170" w14:textId="77777777" w:rsidR="00150F7C" w:rsidRPr="00F868F2" w:rsidRDefault="00150F7C" w:rsidP="00F868F2">
      <w:pPr>
        <w:jc w:val="both"/>
        <w:rPr>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5D2768" w14:paraId="1FD61F25" w14:textId="77777777" w:rsidTr="009C27D2">
        <w:trPr>
          <w:trHeight w:val="1541"/>
        </w:trPr>
        <w:tc>
          <w:tcPr>
            <w:tcW w:w="4605" w:type="dxa"/>
          </w:tcPr>
          <w:p w14:paraId="5E0BE5FA" w14:textId="77777777" w:rsidR="00150F7C" w:rsidRPr="00F868F2" w:rsidRDefault="00405B8C" w:rsidP="00F868F2">
            <w:pPr>
              <w:spacing w:after="0"/>
              <w:jc w:val="both"/>
              <w:rPr>
                <w:b/>
                <w:szCs w:val="22"/>
                <w:lang w:bidi="or-IN"/>
              </w:rPr>
            </w:pPr>
            <w:r>
              <w:rPr>
                <w:b/>
                <w:bCs/>
                <w:szCs w:val="22"/>
                <w:lang w:val="eu-ES" w:bidi="or-IN"/>
              </w:rPr>
              <w:t>Ramiro González Vicente</w:t>
            </w:r>
          </w:p>
          <w:p w14:paraId="09828752" w14:textId="77777777" w:rsidR="00150F7C" w:rsidRPr="00F868F2" w:rsidRDefault="00405B8C" w:rsidP="00F868F2">
            <w:pPr>
              <w:spacing w:after="0"/>
              <w:jc w:val="both"/>
              <w:rPr>
                <w:szCs w:val="22"/>
                <w:lang w:bidi="or-IN"/>
              </w:rPr>
            </w:pPr>
            <w:r>
              <w:rPr>
                <w:szCs w:val="22"/>
                <w:lang w:val="eu-ES" w:bidi="or-IN"/>
              </w:rPr>
              <w:t>Diputatu nagusia</w:t>
            </w:r>
          </w:p>
          <w:p w14:paraId="6F8E0856" w14:textId="77777777" w:rsidR="00150F7C" w:rsidRPr="00F868F2" w:rsidRDefault="00405B8C" w:rsidP="00F868F2">
            <w:pPr>
              <w:spacing w:after="0"/>
              <w:jc w:val="both"/>
              <w:rPr>
                <w:szCs w:val="22"/>
                <w:lang w:bidi="or-IN"/>
              </w:rPr>
            </w:pPr>
            <w:r>
              <w:rPr>
                <w:szCs w:val="22"/>
                <w:lang w:val="eu-ES" w:bidi="or-IN"/>
              </w:rPr>
              <w:t>Diputatu nagusia</w:t>
            </w:r>
          </w:p>
        </w:tc>
        <w:tc>
          <w:tcPr>
            <w:tcW w:w="4605" w:type="dxa"/>
          </w:tcPr>
          <w:p w14:paraId="36E2CA3F" w14:textId="77777777" w:rsidR="00150F7C" w:rsidRPr="00F868F2" w:rsidRDefault="00405B8C" w:rsidP="00F868F2">
            <w:pPr>
              <w:spacing w:after="0"/>
              <w:jc w:val="both"/>
              <w:rPr>
                <w:b/>
                <w:szCs w:val="22"/>
                <w:lang w:bidi="or-IN"/>
              </w:rPr>
            </w:pPr>
            <w:r>
              <w:rPr>
                <w:b/>
                <w:bCs/>
                <w:szCs w:val="22"/>
                <w:lang w:val="eu-ES" w:bidi="or-IN"/>
              </w:rPr>
              <w:t>Itziar Gonzalo de Zuazo</w:t>
            </w:r>
          </w:p>
          <w:p w14:paraId="3575A83B" w14:textId="77777777" w:rsidR="00150F7C" w:rsidRPr="00F868F2" w:rsidRDefault="00405B8C" w:rsidP="00F868F2">
            <w:pPr>
              <w:spacing w:after="0"/>
              <w:jc w:val="both"/>
              <w:rPr>
                <w:szCs w:val="22"/>
              </w:rPr>
            </w:pPr>
            <w:r>
              <w:rPr>
                <w:szCs w:val="22"/>
                <w:lang w:val="eu-ES"/>
              </w:rPr>
              <w:t xml:space="preserve">Bigarren diputatu nagusiorde eta Ogasun, Finantza eta Aurrekontu </w:t>
            </w:r>
            <w:r>
              <w:rPr>
                <w:szCs w:val="22"/>
                <w:lang w:val="eu-ES"/>
              </w:rPr>
              <w:t>Saileko foru diputatua</w:t>
            </w:r>
          </w:p>
          <w:p w14:paraId="7DC3B500" w14:textId="77777777" w:rsidR="00150F7C" w:rsidRPr="00F868F2" w:rsidRDefault="00405B8C" w:rsidP="00F868F2">
            <w:pPr>
              <w:spacing w:after="0"/>
              <w:jc w:val="both"/>
              <w:rPr>
                <w:szCs w:val="22"/>
                <w:lang w:val="es-ES_tradnl" w:bidi="or-IN"/>
              </w:rPr>
            </w:pPr>
            <w:r>
              <w:rPr>
                <w:szCs w:val="22"/>
                <w:lang w:val="eu-ES"/>
              </w:rPr>
              <w:t>Bigarren diputatu nagusiorde eta Ogasun, Finantza eta Aurrekontu Saileko foru diputatu</w:t>
            </w:r>
            <w:bookmarkStart w:id="98" w:name="_Hlk222151309"/>
          </w:p>
          <w:bookmarkEnd w:id="98"/>
          <w:p w14:paraId="5803AB79" w14:textId="77777777" w:rsidR="00150F7C" w:rsidRPr="00F868F2" w:rsidRDefault="00150F7C" w:rsidP="00F868F2">
            <w:pPr>
              <w:spacing w:after="0"/>
              <w:jc w:val="both"/>
              <w:rPr>
                <w:szCs w:val="22"/>
                <w:lang w:bidi="or-IN"/>
              </w:rPr>
            </w:pPr>
          </w:p>
        </w:tc>
      </w:tr>
      <w:tr w:rsidR="005D2768" w14:paraId="6A5A2653" w14:textId="77777777" w:rsidTr="009C27D2">
        <w:tc>
          <w:tcPr>
            <w:tcW w:w="4605" w:type="dxa"/>
          </w:tcPr>
          <w:p w14:paraId="74758E47" w14:textId="77777777" w:rsidR="00150F7C" w:rsidRPr="00F868F2" w:rsidRDefault="00405B8C" w:rsidP="00F868F2">
            <w:pPr>
              <w:spacing w:after="0"/>
              <w:jc w:val="both"/>
              <w:rPr>
                <w:b/>
                <w:szCs w:val="22"/>
                <w:lang w:bidi="or-IN"/>
              </w:rPr>
            </w:pPr>
            <w:r>
              <w:rPr>
                <w:b/>
                <w:bCs/>
                <w:szCs w:val="22"/>
                <w:lang w:val="eu-ES" w:bidi="or-IN"/>
              </w:rPr>
              <w:t>María José Perea Urteaga</w:t>
            </w:r>
          </w:p>
          <w:p w14:paraId="5CE030B4" w14:textId="77777777" w:rsidR="00150F7C" w:rsidRPr="00F868F2" w:rsidRDefault="00405B8C" w:rsidP="00F868F2">
            <w:pPr>
              <w:spacing w:after="0"/>
              <w:jc w:val="both"/>
              <w:rPr>
                <w:szCs w:val="22"/>
                <w:lang w:bidi="or-IN"/>
              </w:rPr>
            </w:pPr>
            <w:r>
              <w:rPr>
                <w:szCs w:val="22"/>
                <w:lang w:val="eu-ES" w:bidi="or-IN"/>
              </w:rPr>
              <w:t>Ogasun zuzendaria.</w:t>
            </w:r>
          </w:p>
          <w:p w14:paraId="1FB94D6C" w14:textId="77777777" w:rsidR="00150F7C" w:rsidRPr="00F868F2" w:rsidRDefault="00405B8C" w:rsidP="00F868F2">
            <w:pPr>
              <w:spacing w:after="0"/>
              <w:jc w:val="both"/>
              <w:rPr>
                <w:szCs w:val="22"/>
                <w:lang w:bidi="or-IN"/>
              </w:rPr>
            </w:pPr>
            <w:r>
              <w:rPr>
                <w:szCs w:val="22"/>
                <w:lang w:val="eu-ES" w:bidi="or-IN"/>
              </w:rPr>
              <w:t xml:space="preserve">Directora de Hacienda </w:t>
            </w:r>
          </w:p>
        </w:tc>
        <w:tc>
          <w:tcPr>
            <w:tcW w:w="4605" w:type="dxa"/>
          </w:tcPr>
          <w:p w14:paraId="22DBEE85" w14:textId="77777777" w:rsidR="00150F7C" w:rsidRPr="00F868F2" w:rsidRDefault="00150F7C" w:rsidP="00F868F2">
            <w:pPr>
              <w:spacing w:after="0"/>
              <w:jc w:val="both"/>
              <w:rPr>
                <w:szCs w:val="22"/>
                <w:lang w:bidi="or-IN"/>
              </w:rPr>
            </w:pPr>
          </w:p>
        </w:tc>
      </w:tr>
    </w:tbl>
    <w:p w14:paraId="1F7D3F55" w14:textId="77777777" w:rsidR="00D70D6F" w:rsidRPr="00F868F2" w:rsidRDefault="00D70D6F" w:rsidP="00F868F2">
      <w:pPr>
        <w:jc w:val="both"/>
        <w:rPr>
          <w:szCs w:val="22"/>
        </w:rPr>
      </w:pPr>
    </w:p>
    <w:sectPr w:rsidR="00D70D6F" w:rsidRPr="00F868F2" w:rsidSect="00A64E66">
      <w:headerReference w:type="default" r:id="rId7"/>
      <w:footerReference w:type="default" r:id="rId8"/>
      <w:headerReference w:type="first" r:id="rId9"/>
      <w:footerReference w:type="first" r:id="rId10"/>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3B09" w14:textId="77777777" w:rsidR="00405B8C" w:rsidRDefault="00405B8C">
      <w:pPr>
        <w:spacing w:after="0"/>
      </w:pPr>
      <w:r>
        <w:separator/>
      </w:r>
    </w:p>
  </w:endnote>
  <w:endnote w:type="continuationSeparator" w:id="0">
    <w:p w14:paraId="5E674665" w14:textId="77777777" w:rsidR="00405B8C" w:rsidRDefault="00405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0B16" w14:textId="77777777" w:rsidR="00D70D6F" w:rsidRDefault="00405B8C">
    <w:pPr>
      <w:pStyle w:val="Piedepgina"/>
      <w:tabs>
        <w:tab w:val="clear" w:pos="4252"/>
        <w:tab w:val="clear" w:pos="8504"/>
      </w:tabs>
      <w:spacing w:after="0"/>
      <w:jc w:val="right"/>
      <w:rPr>
        <w:sz w:val="20"/>
      </w:rPr>
    </w:pP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2</w:t>
    </w:r>
    <w:r>
      <w:rPr>
        <w:rStyle w:val="Nmerodepgina"/>
        <w:sz w:val="20"/>
      </w:rPr>
      <w:fldChar w:fldCharType="end"/>
    </w:r>
    <w:r>
      <w:rPr>
        <w:rStyle w:val="Nmerodepgina"/>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C9C1" w14:textId="77777777" w:rsidR="00D70D6F" w:rsidRDefault="00405B8C">
    <w:pPr>
      <w:pStyle w:val="Piedepgina"/>
      <w:tabs>
        <w:tab w:val="clear" w:pos="4252"/>
        <w:tab w:val="clear" w:pos="8504"/>
        <w:tab w:val="right" w:pos="9072"/>
      </w:tabs>
      <w:spacing w:after="0"/>
      <w:rPr>
        <w:sz w:val="20"/>
      </w:rPr>
    </w:pPr>
    <w:r>
      <w:tab/>
    </w: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1</w:t>
    </w:r>
    <w:r>
      <w:rPr>
        <w:rStyle w:val="Nmerodepgina"/>
        <w:sz w:val="20"/>
      </w:rPr>
      <w:fldChar w:fldCharType="end"/>
    </w:r>
    <w:r>
      <w:rPr>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11E6" w14:textId="77777777" w:rsidR="00405B8C" w:rsidRDefault="00405B8C">
      <w:pPr>
        <w:spacing w:after="0"/>
      </w:pPr>
      <w:r>
        <w:separator/>
      </w:r>
    </w:p>
  </w:footnote>
  <w:footnote w:type="continuationSeparator" w:id="0">
    <w:p w14:paraId="10B5C3DE" w14:textId="77777777" w:rsidR="00405B8C" w:rsidRDefault="00405B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D2768" w14:paraId="41D88654" w14:textId="77777777">
      <w:trPr>
        <w:cantSplit/>
        <w:trHeight w:val="338"/>
      </w:trPr>
      <w:tc>
        <w:tcPr>
          <w:tcW w:w="3856" w:type="dxa"/>
        </w:tcPr>
        <w:p w14:paraId="34EA8465" w14:textId="77777777" w:rsidR="00D70D6F" w:rsidRDefault="00D70D6F">
          <w:pPr>
            <w:pStyle w:val="Encabezado"/>
          </w:pPr>
        </w:p>
      </w:tc>
      <w:tc>
        <w:tcPr>
          <w:tcW w:w="1361" w:type="dxa"/>
          <w:vMerge w:val="restart"/>
        </w:tcPr>
        <w:p w14:paraId="23E5F58D" w14:textId="77777777" w:rsidR="00D70D6F" w:rsidRDefault="00405B8C">
          <w:pPr>
            <w:pStyle w:val="Encabezado"/>
            <w:jc w:val="center"/>
          </w:pPr>
          <w:r>
            <w:rPr>
              <w:noProof/>
            </w:rPr>
            <w:drawing>
              <wp:inline distT="0" distB="0" distL="0" distR="0" wp14:anchorId="1E085ACE" wp14:editId="41905180">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809FA6A" w14:textId="77777777" w:rsidR="00D70D6F" w:rsidRDefault="00D70D6F">
          <w:pPr>
            <w:pStyle w:val="Encabezado"/>
          </w:pPr>
        </w:p>
      </w:tc>
    </w:tr>
    <w:tr w:rsidR="005D2768" w14:paraId="0DCC4FE1" w14:textId="77777777">
      <w:trPr>
        <w:cantSplit/>
        <w:trHeight w:val="337"/>
      </w:trPr>
      <w:tc>
        <w:tcPr>
          <w:tcW w:w="3856" w:type="dxa"/>
        </w:tcPr>
        <w:p w14:paraId="2AA62BD8" w14:textId="77777777" w:rsidR="00D70D6F" w:rsidRDefault="00D70D6F">
          <w:pPr>
            <w:pStyle w:val="Encabezado"/>
          </w:pPr>
        </w:p>
      </w:tc>
      <w:tc>
        <w:tcPr>
          <w:tcW w:w="1361" w:type="dxa"/>
          <w:vMerge/>
        </w:tcPr>
        <w:p w14:paraId="43ECC374" w14:textId="77777777" w:rsidR="00D70D6F" w:rsidRDefault="00D70D6F">
          <w:pPr>
            <w:pStyle w:val="Encabezado"/>
            <w:jc w:val="center"/>
          </w:pPr>
        </w:p>
      </w:tc>
      <w:tc>
        <w:tcPr>
          <w:tcW w:w="3856" w:type="dxa"/>
        </w:tcPr>
        <w:p w14:paraId="6D1305A4" w14:textId="77777777" w:rsidR="00D70D6F" w:rsidRDefault="00D70D6F">
          <w:pPr>
            <w:pStyle w:val="Encabezado"/>
          </w:pPr>
        </w:p>
      </w:tc>
    </w:tr>
  </w:tbl>
  <w:p w14:paraId="72212268" w14:textId="77777777" w:rsidR="00D70D6F" w:rsidRDefault="00D70D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5D2768" w14:paraId="336CE25C" w14:textId="77777777">
      <w:tc>
        <w:tcPr>
          <w:tcW w:w="6804" w:type="dxa"/>
        </w:tcPr>
        <w:p w14:paraId="7AA4EAEA" w14:textId="77777777" w:rsidR="00D70D6F" w:rsidRDefault="00405B8C">
          <w:pPr>
            <w:pStyle w:val="Encabezado"/>
            <w:tabs>
              <w:tab w:val="clear" w:pos="4252"/>
              <w:tab w:val="clear" w:pos="8504"/>
            </w:tabs>
            <w:spacing w:after="1200"/>
            <w:ind w:left="74"/>
            <w:rPr>
              <w:rFonts w:ascii="Arial" w:hAnsi="Arial"/>
              <w:noProof/>
              <w:sz w:val="16"/>
            </w:rPr>
          </w:pPr>
          <w:r>
            <w:rPr>
              <w:rFonts w:ascii="Arial" w:hAnsi="Arial"/>
              <w:noProof/>
              <w:sz w:val="16"/>
            </w:rPr>
            <w:object w:dxaOrig="3310" w:dyaOrig="1160" w14:anchorId="58936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45010538" r:id="rId2"/>
            </w:object>
          </w:r>
        </w:p>
        <w:p w14:paraId="23D4FEFB" w14:textId="77777777" w:rsidR="00D70D6F" w:rsidRDefault="00D70D6F">
          <w:pPr>
            <w:pStyle w:val="Encabezado"/>
            <w:spacing w:after="0"/>
            <w:ind w:left="1066"/>
            <w:rPr>
              <w:rFonts w:ascii="Arial" w:hAnsi="Arial"/>
              <w:noProof/>
              <w:sz w:val="16"/>
            </w:rPr>
          </w:pPr>
        </w:p>
      </w:tc>
      <w:tc>
        <w:tcPr>
          <w:tcW w:w="3402" w:type="dxa"/>
        </w:tcPr>
        <w:p w14:paraId="3D46B348" w14:textId="77777777" w:rsidR="00D70D6F" w:rsidRDefault="00405B8C">
          <w:pPr>
            <w:pStyle w:val="Encabezado"/>
            <w:tabs>
              <w:tab w:val="clear" w:pos="4252"/>
            </w:tabs>
            <w:spacing w:after="40" w:line="240" w:lineRule="exact"/>
            <w:ind w:left="-68"/>
            <w:rPr>
              <w:rFonts w:ascii="Arial" w:hAnsi="Arial"/>
              <w:b/>
              <w:noProof/>
              <w:sz w:val="18"/>
            </w:rPr>
          </w:pPr>
          <w:r>
            <w:rPr>
              <w:rFonts w:ascii="Arial" w:eastAsia="Arial" w:hAnsi="Arial"/>
              <w:b/>
              <w:bCs/>
              <w:noProof/>
              <w:sz w:val="18"/>
              <w:szCs w:val="18"/>
              <w:lang w:val="eu-ES"/>
            </w:rPr>
            <w:t>Foru Gobernu Kontseilua</w:t>
          </w:r>
        </w:p>
        <w:p w14:paraId="5C58B1AA" w14:textId="77777777" w:rsidR="00D70D6F" w:rsidRDefault="00405B8C">
          <w:pPr>
            <w:pStyle w:val="Encabezado"/>
            <w:tabs>
              <w:tab w:val="clear" w:pos="4252"/>
            </w:tabs>
            <w:spacing w:line="240" w:lineRule="exact"/>
            <w:ind w:left="-68"/>
            <w:rPr>
              <w:rFonts w:ascii="Arial" w:hAnsi="Arial"/>
              <w:b/>
              <w:noProof/>
              <w:sz w:val="18"/>
            </w:rPr>
          </w:pPr>
          <w:r>
            <w:rPr>
              <w:rFonts w:ascii="Arial" w:eastAsia="Arial" w:hAnsi="Arial"/>
              <w:b/>
              <w:bCs/>
              <w:noProof/>
              <w:sz w:val="18"/>
              <w:szCs w:val="18"/>
              <w:lang w:val="eu-ES"/>
            </w:rPr>
            <w:t xml:space="preserve">Foru </w:t>
          </w:r>
          <w:r>
            <w:rPr>
              <w:rFonts w:ascii="Arial" w:eastAsia="Arial" w:hAnsi="Arial"/>
              <w:b/>
              <w:bCs/>
              <w:noProof/>
              <w:sz w:val="18"/>
              <w:szCs w:val="18"/>
              <w:lang w:val="eu-ES"/>
            </w:rPr>
            <w:t>Gobernu Kontseilua</w:t>
          </w:r>
        </w:p>
        <w:p w14:paraId="51A49ECC" w14:textId="77777777" w:rsidR="00D70D6F" w:rsidRDefault="00D70D6F">
          <w:pPr>
            <w:pStyle w:val="Encabezado"/>
            <w:tabs>
              <w:tab w:val="clear" w:pos="4252"/>
            </w:tabs>
            <w:ind w:left="-70"/>
            <w:rPr>
              <w:rFonts w:ascii="Arial" w:hAnsi="Arial"/>
              <w:noProof/>
              <w:sz w:val="18"/>
            </w:rPr>
          </w:pPr>
        </w:p>
      </w:tc>
    </w:tr>
  </w:tbl>
  <w:p w14:paraId="7334ACA0" w14:textId="77777777" w:rsidR="00D70D6F" w:rsidRDefault="00D70D6F">
    <w:pPr>
      <w:pStyle w:val="Encabezado"/>
      <w:pBdr>
        <w:top w:val="single" w:sz="4" w:space="1" w:color="auto"/>
      </w:pBdr>
      <w:tabs>
        <w:tab w:val="clear" w:pos="4252"/>
        <w:tab w:val="clear" w:pos="8504"/>
      </w:tabs>
      <w:spacing w:after="0"/>
      <w:ind w:left="11" w:right="28"/>
      <w:rPr>
        <w:rFonts w:ascii="Arial" w:hAnsi="Arial"/>
        <w:noProof/>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63"/>
    <w:rsid w:val="00002CF9"/>
    <w:rsid w:val="000114B0"/>
    <w:rsid w:val="00015A96"/>
    <w:rsid w:val="00024C83"/>
    <w:rsid w:val="0003104E"/>
    <w:rsid w:val="00031E3B"/>
    <w:rsid w:val="00035195"/>
    <w:rsid w:val="00052868"/>
    <w:rsid w:val="00055341"/>
    <w:rsid w:val="000569A6"/>
    <w:rsid w:val="00063678"/>
    <w:rsid w:val="00074944"/>
    <w:rsid w:val="00077808"/>
    <w:rsid w:val="00080EE7"/>
    <w:rsid w:val="00087421"/>
    <w:rsid w:val="00092DCB"/>
    <w:rsid w:val="00096B9C"/>
    <w:rsid w:val="000A0976"/>
    <w:rsid w:val="000A3206"/>
    <w:rsid w:val="000A3BD5"/>
    <w:rsid w:val="000A691B"/>
    <w:rsid w:val="000A7B23"/>
    <w:rsid w:val="000B3DD3"/>
    <w:rsid w:val="000B58FC"/>
    <w:rsid w:val="000B6691"/>
    <w:rsid w:val="000C0834"/>
    <w:rsid w:val="000E16A6"/>
    <w:rsid w:val="000E1CFD"/>
    <w:rsid w:val="000E2171"/>
    <w:rsid w:val="000E43E4"/>
    <w:rsid w:val="000E447E"/>
    <w:rsid w:val="000E73D2"/>
    <w:rsid w:val="000F2D61"/>
    <w:rsid w:val="00115192"/>
    <w:rsid w:val="00115F67"/>
    <w:rsid w:val="00120460"/>
    <w:rsid w:val="00124661"/>
    <w:rsid w:val="00127769"/>
    <w:rsid w:val="00127F3E"/>
    <w:rsid w:val="00133B1C"/>
    <w:rsid w:val="001359E7"/>
    <w:rsid w:val="00141C08"/>
    <w:rsid w:val="00144A9A"/>
    <w:rsid w:val="00150F7C"/>
    <w:rsid w:val="00153727"/>
    <w:rsid w:val="0015486C"/>
    <w:rsid w:val="00160818"/>
    <w:rsid w:val="001621F0"/>
    <w:rsid w:val="00164D6F"/>
    <w:rsid w:val="00167A16"/>
    <w:rsid w:val="00173319"/>
    <w:rsid w:val="00181AE6"/>
    <w:rsid w:val="00191842"/>
    <w:rsid w:val="001960C3"/>
    <w:rsid w:val="00197C1D"/>
    <w:rsid w:val="001A1283"/>
    <w:rsid w:val="001A58F3"/>
    <w:rsid w:val="001A694C"/>
    <w:rsid w:val="001A7A4A"/>
    <w:rsid w:val="001B7377"/>
    <w:rsid w:val="001C0156"/>
    <w:rsid w:val="001C6302"/>
    <w:rsid w:val="001D1C98"/>
    <w:rsid w:val="001D36EA"/>
    <w:rsid w:val="001E24EF"/>
    <w:rsid w:val="001E4BCD"/>
    <w:rsid w:val="001E5F79"/>
    <w:rsid w:val="001F24EF"/>
    <w:rsid w:val="001F704D"/>
    <w:rsid w:val="00202FC4"/>
    <w:rsid w:val="002067EA"/>
    <w:rsid w:val="0021703F"/>
    <w:rsid w:val="0022046C"/>
    <w:rsid w:val="00221975"/>
    <w:rsid w:val="00223647"/>
    <w:rsid w:val="00224B17"/>
    <w:rsid w:val="00230413"/>
    <w:rsid w:val="00235401"/>
    <w:rsid w:val="002356AA"/>
    <w:rsid w:val="00236F93"/>
    <w:rsid w:val="00237877"/>
    <w:rsid w:val="002414BF"/>
    <w:rsid w:val="00243D4E"/>
    <w:rsid w:val="00247D8D"/>
    <w:rsid w:val="00270A20"/>
    <w:rsid w:val="002744FD"/>
    <w:rsid w:val="002804CA"/>
    <w:rsid w:val="00280AD8"/>
    <w:rsid w:val="0028370F"/>
    <w:rsid w:val="00294186"/>
    <w:rsid w:val="00295012"/>
    <w:rsid w:val="00295020"/>
    <w:rsid w:val="002972B7"/>
    <w:rsid w:val="002A0744"/>
    <w:rsid w:val="002B3CF3"/>
    <w:rsid w:val="002C0265"/>
    <w:rsid w:val="002C078D"/>
    <w:rsid w:val="002C6ABA"/>
    <w:rsid w:val="002D226D"/>
    <w:rsid w:val="002D5E63"/>
    <w:rsid w:val="002D6461"/>
    <w:rsid w:val="002E0EDE"/>
    <w:rsid w:val="002E5670"/>
    <w:rsid w:val="002F3B5C"/>
    <w:rsid w:val="002F4973"/>
    <w:rsid w:val="00302A59"/>
    <w:rsid w:val="00302D24"/>
    <w:rsid w:val="00303AE6"/>
    <w:rsid w:val="00310E4C"/>
    <w:rsid w:val="003119A5"/>
    <w:rsid w:val="0032138C"/>
    <w:rsid w:val="003233CE"/>
    <w:rsid w:val="0033199F"/>
    <w:rsid w:val="00334FD1"/>
    <w:rsid w:val="00336456"/>
    <w:rsid w:val="00337558"/>
    <w:rsid w:val="00345AAF"/>
    <w:rsid w:val="0035122D"/>
    <w:rsid w:val="00352B1A"/>
    <w:rsid w:val="00362563"/>
    <w:rsid w:val="00362926"/>
    <w:rsid w:val="00364437"/>
    <w:rsid w:val="003649E4"/>
    <w:rsid w:val="00366C55"/>
    <w:rsid w:val="00370CF9"/>
    <w:rsid w:val="003719F9"/>
    <w:rsid w:val="00373FC4"/>
    <w:rsid w:val="003760BA"/>
    <w:rsid w:val="00377480"/>
    <w:rsid w:val="00382EA6"/>
    <w:rsid w:val="00384BF7"/>
    <w:rsid w:val="00390876"/>
    <w:rsid w:val="0039678C"/>
    <w:rsid w:val="003A15A0"/>
    <w:rsid w:val="003A47F8"/>
    <w:rsid w:val="003A6763"/>
    <w:rsid w:val="003B12A0"/>
    <w:rsid w:val="003B2CF6"/>
    <w:rsid w:val="003C09B6"/>
    <w:rsid w:val="003D54C7"/>
    <w:rsid w:val="003E20F0"/>
    <w:rsid w:val="003E662B"/>
    <w:rsid w:val="003E6740"/>
    <w:rsid w:val="003E6C8A"/>
    <w:rsid w:val="003E71C8"/>
    <w:rsid w:val="003F118F"/>
    <w:rsid w:val="00404FA8"/>
    <w:rsid w:val="00405B8C"/>
    <w:rsid w:val="00424167"/>
    <w:rsid w:val="00424D60"/>
    <w:rsid w:val="00427707"/>
    <w:rsid w:val="00432519"/>
    <w:rsid w:val="00435BF4"/>
    <w:rsid w:val="00435C2A"/>
    <w:rsid w:val="00435CAE"/>
    <w:rsid w:val="00435D25"/>
    <w:rsid w:val="00447C73"/>
    <w:rsid w:val="00450531"/>
    <w:rsid w:val="00457F74"/>
    <w:rsid w:val="00464569"/>
    <w:rsid w:val="00472D16"/>
    <w:rsid w:val="00472FC9"/>
    <w:rsid w:val="00476B9A"/>
    <w:rsid w:val="004879FD"/>
    <w:rsid w:val="00487DAE"/>
    <w:rsid w:val="0049038B"/>
    <w:rsid w:val="00491514"/>
    <w:rsid w:val="004A288F"/>
    <w:rsid w:val="004A397B"/>
    <w:rsid w:val="004B2978"/>
    <w:rsid w:val="004B2EC1"/>
    <w:rsid w:val="004B3679"/>
    <w:rsid w:val="004B3A41"/>
    <w:rsid w:val="004C008C"/>
    <w:rsid w:val="004D3C53"/>
    <w:rsid w:val="004D5F71"/>
    <w:rsid w:val="004D74B1"/>
    <w:rsid w:val="004E0778"/>
    <w:rsid w:val="004E0D67"/>
    <w:rsid w:val="004E130D"/>
    <w:rsid w:val="004E386B"/>
    <w:rsid w:val="004E3E92"/>
    <w:rsid w:val="004E4A1D"/>
    <w:rsid w:val="004F12DF"/>
    <w:rsid w:val="004F1371"/>
    <w:rsid w:val="004F1A0D"/>
    <w:rsid w:val="004F2D71"/>
    <w:rsid w:val="004F6B26"/>
    <w:rsid w:val="0050097C"/>
    <w:rsid w:val="00501329"/>
    <w:rsid w:val="0050491E"/>
    <w:rsid w:val="0050636C"/>
    <w:rsid w:val="005152CD"/>
    <w:rsid w:val="00516C3E"/>
    <w:rsid w:val="00521BB5"/>
    <w:rsid w:val="0052240A"/>
    <w:rsid w:val="00533224"/>
    <w:rsid w:val="00537608"/>
    <w:rsid w:val="005521BA"/>
    <w:rsid w:val="00554CB5"/>
    <w:rsid w:val="0055522F"/>
    <w:rsid w:val="00563A0E"/>
    <w:rsid w:val="005643A7"/>
    <w:rsid w:val="005714DB"/>
    <w:rsid w:val="00572BC1"/>
    <w:rsid w:val="00574449"/>
    <w:rsid w:val="005815D0"/>
    <w:rsid w:val="005867AB"/>
    <w:rsid w:val="00591775"/>
    <w:rsid w:val="00592688"/>
    <w:rsid w:val="005A514D"/>
    <w:rsid w:val="005B5723"/>
    <w:rsid w:val="005B6827"/>
    <w:rsid w:val="005C05C2"/>
    <w:rsid w:val="005C42F7"/>
    <w:rsid w:val="005D0ED8"/>
    <w:rsid w:val="005D2768"/>
    <w:rsid w:val="005D5DF2"/>
    <w:rsid w:val="005E1667"/>
    <w:rsid w:val="005F03C4"/>
    <w:rsid w:val="005F1433"/>
    <w:rsid w:val="005F369A"/>
    <w:rsid w:val="005F4CF6"/>
    <w:rsid w:val="005F66F3"/>
    <w:rsid w:val="005F786D"/>
    <w:rsid w:val="00601E67"/>
    <w:rsid w:val="006108C2"/>
    <w:rsid w:val="006162AB"/>
    <w:rsid w:val="00626482"/>
    <w:rsid w:val="006475EA"/>
    <w:rsid w:val="00654667"/>
    <w:rsid w:val="00662030"/>
    <w:rsid w:val="00662DC0"/>
    <w:rsid w:val="006645AF"/>
    <w:rsid w:val="00664903"/>
    <w:rsid w:val="00665244"/>
    <w:rsid w:val="00671A2A"/>
    <w:rsid w:val="00673E20"/>
    <w:rsid w:val="00682524"/>
    <w:rsid w:val="00682863"/>
    <w:rsid w:val="00685B83"/>
    <w:rsid w:val="006912BC"/>
    <w:rsid w:val="006914D7"/>
    <w:rsid w:val="006924FF"/>
    <w:rsid w:val="006A0C9D"/>
    <w:rsid w:val="006A34BE"/>
    <w:rsid w:val="006A5028"/>
    <w:rsid w:val="006A64CB"/>
    <w:rsid w:val="006B18EE"/>
    <w:rsid w:val="006B43A6"/>
    <w:rsid w:val="006B4ECB"/>
    <w:rsid w:val="006C1436"/>
    <w:rsid w:val="006C2584"/>
    <w:rsid w:val="006D5D63"/>
    <w:rsid w:val="006D6983"/>
    <w:rsid w:val="006D6BB1"/>
    <w:rsid w:val="006E3D9D"/>
    <w:rsid w:val="00707178"/>
    <w:rsid w:val="00710961"/>
    <w:rsid w:val="0071692E"/>
    <w:rsid w:val="00716D21"/>
    <w:rsid w:val="007210DB"/>
    <w:rsid w:val="007251D2"/>
    <w:rsid w:val="00725697"/>
    <w:rsid w:val="007259E2"/>
    <w:rsid w:val="00727B75"/>
    <w:rsid w:val="0073563F"/>
    <w:rsid w:val="00747BCF"/>
    <w:rsid w:val="007528CE"/>
    <w:rsid w:val="00755C7E"/>
    <w:rsid w:val="00756F3B"/>
    <w:rsid w:val="00757CB0"/>
    <w:rsid w:val="00762A1A"/>
    <w:rsid w:val="00771645"/>
    <w:rsid w:val="00772668"/>
    <w:rsid w:val="00777ED7"/>
    <w:rsid w:val="00782C2D"/>
    <w:rsid w:val="00785F06"/>
    <w:rsid w:val="007871A7"/>
    <w:rsid w:val="00787793"/>
    <w:rsid w:val="00794713"/>
    <w:rsid w:val="00795711"/>
    <w:rsid w:val="00797E61"/>
    <w:rsid w:val="007B4B54"/>
    <w:rsid w:val="007C1130"/>
    <w:rsid w:val="007C1916"/>
    <w:rsid w:val="007C5E8D"/>
    <w:rsid w:val="007C661B"/>
    <w:rsid w:val="007C7C51"/>
    <w:rsid w:val="007D02F4"/>
    <w:rsid w:val="007D42D9"/>
    <w:rsid w:val="007E02A7"/>
    <w:rsid w:val="007E17E8"/>
    <w:rsid w:val="007E4FBA"/>
    <w:rsid w:val="008247E2"/>
    <w:rsid w:val="00826DA3"/>
    <w:rsid w:val="00830765"/>
    <w:rsid w:val="0083173E"/>
    <w:rsid w:val="00832481"/>
    <w:rsid w:val="008328C4"/>
    <w:rsid w:val="00837ADD"/>
    <w:rsid w:val="00840B92"/>
    <w:rsid w:val="008424E9"/>
    <w:rsid w:val="00852BF6"/>
    <w:rsid w:val="00853599"/>
    <w:rsid w:val="00861556"/>
    <w:rsid w:val="0086497D"/>
    <w:rsid w:val="00872DFE"/>
    <w:rsid w:val="00874795"/>
    <w:rsid w:val="00875921"/>
    <w:rsid w:val="008774FD"/>
    <w:rsid w:val="008859CD"/>
    <w:rsid w:val="00887D73"/>
    <w:rsid w:val="008937C4"/>
    <w:rsid w:val="0089582E"/>
    <w:rsid w:val="00896BFD"/>
    <w:rsid w:val="00897E0A"/>
    <w:rsid w:val="008A04D3"/>
    <w:rsid w:val="008A3336"/>
    <w:rsid w:val="008A4A43"/>
    <w:rsid w:val="008B3E17"/>
    <w:rsid w:val="008C0956"/>
    <w:rsid w:val="008C19A5"/>
    <w:rsid w:val="008D2A37"/>
    <w:rsid w:val="008D4193"/>
    <w:rsid w:val="008D46CA"/>
    <w:rsid w:val="008D77F6"/>
    <w:rsid w:val="008D7A4B"/>
    <w:rsid w:val="008D7BD5"/>
    <w:rsid w:val="008E5B84"/>
    <w:rsid w:val="008F1E06"/>
    <w:rsid w:val="009015DC"/>
    <w:rsid w:val="00922C69"/>
    <w:rsid w:val="00922CB9"/>
    <w:rsid w:val="00927201"/>
    <w:rsid w:val="00927453"/>
    <w:rsid w:val="00940280"/>
    <w:rsid w:val="0095080A"/>
    <w:rsid w:val="00950C88"/>
    <w:rsid w:val="00957B10"/>
    <w:rsid w:val="00960910"/>
    <w:rsid w:val="00972407"/>
    <w:rsid w:val="009728B7"/>
    <w:rsid w:val="009811B0"/>
    <w:rsid w:val="00986AA7"/>
    <w:rsid w:val="0098773E"/>
    <w:rsid w:val="009A4306"/>
    <w:rsid w:val="009A6408"/>
    <w:rsid w:val="009A71B7"/>
    <w:rsid w:val="009B15E9"/>
    <w:rsid w:val="009B5428"/>
    <w:rsid w:val="009B6D28"/>
    <w:rsid w:val="009B6D85"/>
    <w:rsid w:val="009B7E3E"/>
    <w:rsid w:val="009C1401"/>
    <w:rsid w:val="009C1C30"/>
    <w:rsid w:val="009C3B58"/>
    <w:rsid w:val="009D211E"/>
    <w:rsid w:val="009D45CC"/>
    <w:rsid w:val="009D7D34"/>
    <w:rsid w:val="009E2235"/>
    <w:rsid w:val="009E72A5"/>
    <w:rsid w:val="009F04AA"/>
    <w:rsid w:val="00A006D4"/>
    <w:rsid w:val="00A02829"/>
    <w:rsid w:val="00A07EE6"/>
    <w:rsid w:val="00A20789"/>
    <w:rsid w:val="00A248B0"/>
    <w:rsid w:val="00A26943"/>
    <w:rsid w:val="00A33D18"/>
    <w:rsid w:val="00A349AD"/>
    <w:rsid w:val="00A36755"/>
    <w:rsid w:val="00A50F7C"/>
    <w:rsid w:val="00A515F9"/>
    <w:rsid w:val="00A61621"/>
    <w:rsid w:val="00A64E66"/>
    <w:rsid w:val="00A65FFF"/>
    <w:rsid w:val="00A71A31"/>
    <w:rsid w:val="00A73021"/>
    <w:rsid w:val="00A73EA2"/>
    <w:rsid w:val="00A81C82"/>
    <w:rsid w:val="00A83DBC"/>
    <w:rsid w:val="00A86FD2"/>
    <w:rsid w:val="00A871A1"/>
    <w:rsid w:val="00A873E6"/>
    <w:rsid w:val="00A953A4"/>
    <w:rsid w:val="00AA1686"/>
    <w:rsid w:val="00AB15C5"/>
    <w:rsid w:val="00AB3335"/>
    <w:rsid w:val="00AB549E"/>
    <w:rsid w:val="00AC282A"/>
    <w:rsid w:val="00AC374D"/>
    <w:rsid w:val="00AD02ED"/>
    <w:rsid w:val="00AD2699"/>
    <w:rsid w:val="00AD5F90"/>
    <w:rsid w:val="00AF6579"/>
    <w:rsid w:val="00B172F1"/>
    <w:rsid w:val="00B23EC2"/>
    <w:rsid w:val="00B32CE6"/>
    <w:rsid w:val="00B33B97"/>
    <w:rsid w:val="00B42194"/>
    <w:rsid w:val="00B459AE"/>
    <w:rsid w:val="00B51F4E"/>
    <w:rsid w:val="00B532D8"/>
    <w:rsid w:val="00B55D58"/>
    <w:rsid w:val="00B600F6"/>
    <w:rsid w:val="00B60C62"/>
    <w:rsid w:val="00B610D7"/>
    <w:rsid w:val="00B6268E"/>
    <w:rsid w:val="00B64244"/>
    <w:rsid w:val="00B737C2"/>
    <w:rsid w:val="00B767D8"/>
    <w:rsid w:val="00B83235"/>
    <w:rsid w:val="00B86A46"/>
    <w:rsid w:val="00B90136"/>
    <w:rsid w:val="00B957D2"/>
    <w:rsid w:val="00B976D7"/>
    <w:rsid w:val="00BA5010"/>
    <w:rsid w:val="00BB146C"/>
    <w:rsid w:val="00BB7105"/>
    <w:rsid w:val="00BC0A30"/>
    <w:rsid w:val="00BD1CC0"/>
    <w:rsid w:val="00BD3372"/>
    <w:rsid w:val="00BE293A"/>
    <w:rsid w:val="00BF495E"/>
    <w:rsid w:val="00C02162"/>
    <w:rsid w:val="00C03C53"/>
    <w:rsid w:val="00C06ED3"/>
    <w:rsid w:val="00C21BAA"/>
    <w:rsid w:val="00C22230"/>
    <w:rsid w:val="00C24ED5"/>
    <w:rsid w:val="00C26478"/>
    <w:rsid w:val="00C32579"/>
    <w:rsid w:val="00C34B72"/>
    <w:rsid w:val="00C35FE0"/>
    <w:rsid w:val="00C373A5"/>
    <w:rsid w:val="00C43166"/>
    <w:rsid w:val="00C47855"/>
    <w:rsid w:val="00C55DBA"/>
    <w:rsid w:val="00C56250"/>
    <w:rsid w:val="00C57979"/>
    <w:rsid w:val="00C602BA"/>
    <w:rsid w:val="00C65E00"/>
    <w:rsid w:val="00C726EE"/>
    <w:rsid w:val="00C74883"/>
    <w:rsid w:val="00C76BDA"/>
    <w:rsid w:val="00C81D57"/>
    <w:rsid w:val="00C94276"/>
    <w:rsid w:val="00CA19C6"/>
    <w:rsid w:val="00CA1F66"/>
    <w:rsid w:val="00CA3C76"/>
    <w:rsid w:val="00CA5E14"/>
    <w:rsid w:val="00CC2AA8"/>
    <w:rsid w:val="00CD1DB0"/>
    <w:rsid w:val="00CD1E8B"/>
    <w:rsid w:val="00CD2D55"/>
    <w:rsid w:val="00CD5975"/>
    <w:rsid w:val="00CE36E5"/>
    <w:rsid w:val="00CF23CC"/>
    <w:rsid w:val="00D01855"/>
    <w:rsid w:val="00D030A1"/>
    <w:rsid w:val="00D035EA"/>
    <w:rsid w:val="00D126DB"/>
    <w:rsid w:val="00D13F04"/>
    <w:rsid w:val="00D14A37"/>
    <w:rsid w:val="00D2244F"/>
    <w:rsid w:val="00D24B9C"/>
    <w:rsid w:val="00D26210"/>
    <w:rsid w:val="00D26776"/>
    <w:rsid w:val="00D32BE3"/>
    <w:rsid w:val="00D3644D"/>
    <w:rsid w:val="00D565CB"/>
    <w:rsid w:val="00D61B62"/>
    <w:rsid w:val="00D702B6"/>
    <w:rsid w:val="00D70D6F"/>
    <w:rsid w:val="00D83273"/>
    <w:rsid w:val="00D97E5A"/>
    <w:rsid w:val="00DA0206"/>
    <w:rsid w:val="00DA28DE"/>
    <w:rsid w:val="00DA29E1"/>
    <w:rsid w:val="00DB003E"/>
    <w:rsid w:val="00DB4961"/>
    <w:rsid w:val="00DC363E"/>
    <w:rsid w:val="00DC5895"/>
    <w:rsid w:val="00DC5A5B"/>
    <w:rsid w:val="00DC7F0A"/>
    <w:rsid w:val="00DF3FD7"/>
    <w:rsid w:val="00DF7A7C"/>
    <w:rsid w:val="00E01A7A"/>
    <w:rsid w:val="00E0541B"/>
    <w:rsid w:val="00E0597F"/>
    <w:rsid w:val="00E1444B"/>
    <w:rsid w:val="00E20CDB"/>
    <w:rsid w:val="00E220B0"/>
    <w:rsid w:val="00E22169"/>
    <w:rsid w:val="00E24B58"/>
    <w:rsid w:val="00E257DE"/>
    <w:rsid w:val="00E434BA"/>
    <w:rsid w:val="00E50348"/>
    <w:rsid w:val="00E566F5"/>
    <w:rsid w:val="00E56BF0"/>
    <w:rsid w:val="00E61A3E"/>
    <w:rsid w:val="00E61C6D"/>
    <w:rsid w:val="00E6574D"/>
    <w:rsid w:val="00E7269E"/>
    <w:rsid w:val="00E72AFE"/>
    <w:rsid w:val="00E815D0"/>
    <w:rsid w:val="00E827B7"/>
    <w:rsid w:val="00E85545"/>
    <w:rsid w:val="00E8788F"/>
    <w:rsid w:val="00E92DB1"/>
    <w:rsid w:val="00E93E49"/>
    <w:rsid w:val="00E95F24"/>
    <w:rsid w:val="00E973CB"/>
    <w:rsid w:val="00EA1A99"/>
    <w:rsid w:val="00EB6273"/>
    <w:rsid w:val="00EC2E7F"/>
    <w:rsid w:val="00ED15E1"/>
    <w:rsid w:val="00ED41C9"/>
    <w:rsid w:val="00ED6D1D"/>
    <w:rsid w:val="00EE6AB7"/>
    <w:rsid w:val="00EF3C60"/>
    <w:rsid w:val="00EF516E"/>
    <w:rsid w:val="00EF60B9"/>
    <w:rsid w:val="00F00B38"/>
    <w:rsid w:val="00F0616E"/>
    <w:rsid w:val="00F06BCE"/>
    <w:rsid w:val="00F10668"/>
    <w:rsid w:val="00F10CC0"/>
    <w:rsid w:val="00F20520"/>
    <w:rsid w:val="00F3027B"/>
    <w:rsid w:val="00F3296C"/>
    <w:rsid w:val="00F346AA"/>
    <w:rsid w:val="00F444A2"/>
    <w:rsid w:val="00F445BD"/>
    <w:rsid w:val="00F468E8"/>
    <w:rsid w:val="00F47824"/>
    <w:rsid w:val="00F6001B"/>
    <w:rsid w:val="00F63264"/>
    <w:rsid w:val="00F75247"/>
    <w:rsid w:val="00F77687"/>
    <w:rsid w:val="00F83DE5"/>
    <w:rsid w:val="00F854BA"/>
    <w:rsid w:val="00F868F2"/>
    <w:rsid w:val="00F915DD"/>
    <w:rsid w:val="00F9456C"/>
    <w:rsid w:val="00F95385"/>
    <w:rsid w:val="00FB1692"/>
    <w:rsid w:val="00FB2B38"/>
    <w:rsid w:val="00FC7E78"/>
    <w:rsid w:val="00FD73A0"/>
    <w:rsid w:val="00FD7BBE"/>
    <w:rsid w:val="00FF5DE5"/>
    <w:rsid w:val="00FF7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434DA"/>
  <w15:chartTrackingRefBased/>
  <w15:docId w15:val="{1B8E2EE5-719C-4D5C-851B-CFCB5850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paragraph" w:styleId="Ttulo4">
    <w:name w:val="heading 4"/>
    <w:basedOn w:val="Normal"/>
    <w:next w:val="Normal"/>
    <w:link w:val="Ttulo4Car"/>
    <w:uiPriority w:val="9"/>
    <w:semiHidden/>
    <w:unhideWhenUsed/>
    <w:qFormat/>
    <w:rsid w:val="00362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character" w:customStyle="1" w:styleId="Ttulo4Car">
    <w:name w:val="Título 4 Car"/>
    <w:basedOn w:val="Fuentedeprrafopredeter"/>
    <w:link w:val="Ttulo4"/>
    <w:uiPriority w:val="9"/>
    <w:semiHidden/>
    <w:rsid w:val="00362926"/>
    <w:rPr>
      <w:rFonts w:asciiTheme="majorHAnsi" w:eastAsiaTheme="majorEastAsia" w:hAnsiTheme="majorHAnsi" w:cstheme="majorBidi"/>
      <w:i/>
      <w:iCs/>
      <w:color w:val="2F5496" w:themeColor="accent1" w:themeShade="BF"/>
      <w:sz w:val="22"/>
    </w:rPr>
  </w:style>
  <w:style w:type="paragraph" w:styleId="NormalWeb">
    <w:name w:val="Normal (Web)"/>
    <w:basedOn w:val="Normal"/>
    <w:link w:val="NormalWebCar"/>
    <w:uiPriority w:val="99"/>
    <w:unhideWhenUsed/>
    <w:rsid w:val="009C3B58"/>
    <w:pPr>
      <w:spacing w:before="100" w:beforeAutospacing="1" w:after="100" w:afterAutospacing="1"/>
    </w:pPr>
    <w:rPr>
      <w:rFonts w:eastAsiaTheme="minorEastAsia"/>
      <w:sz w:val="24"/>
      <w:szCs w:val="24"/>
      <w14:ligatures w14:val="standardContextual"/>
    </w:rPr>
  </w:style>
  <w:style w:type="character" w:styleId="nfasis">
    <w:name w:val="Emphasis"/>
    <w:basedOn w:val="Fuentedeprrafopredeter"/>
    <w:uiPriority w:val="20"/>
    <w:qFormat/>
    <w:rsid w:val="0073563F"/>
    <w:rPr>
      <w:i/>
      <w:iCs/>
    </w:rPr>
  </w:style>
  <w:style w:type="character" w:styleId="Refdecomentario">
    <w:name w:val="annotation reference"/>
    <w:basedOn w:val="Fuentedeprrafopredeter"/>
    <w:uiPriority w:val="99"/>
    <w:semiHidden/>
    <w:unhideWhenUsed/>
    <w:rsid w:val="0073563F"/>
    <w:rPr>
      <w:sz w:val="16"/>
      <w:szCs w:val="16"/>
    </w:rPr>
  </w:style>
  <w:style w:type="paragraph" w:styleId="Textocomentario">
    <w:name w:val="annotation text"/>
    <w:basedOn w:val="Normal"/>
    <w:link w:val="TextocomentarioCar"/>
    <w:uiPriority w:val="99"/>
    <w:unhideWhenUsed/>
    <w:rsid w:val="0073563F"/>
    <w:rPr>
      <w:sz w:val="20"/>
    </w:rPr>
  </w:style>
  <w:style w:type="character" w:customStyle="1" w:styleId="TextocomentarioCar">
    <w:name w:val="Texto comentario Car"/>
    <w:basedOn w:val="Fuentedeprrafopredeter"/>
    <w:link w:val="Textocomentario"/>
    <w:uiPriority w:val="99"/>
    <w:rsid w:val="0073563F"/>
  </w:style>
  <w:style w:type="paragraph" w:styleId="Asuntodelcomentario">
    <w:name w:val="annotation subject"/>
    <w:basedOn w:val="Textocomentario"/>
    <w:next w:val="Textocomentario"/>
    <w:link w:val="AsuntodelcomentarioCar"/>
    <w:uiPriority w:val="99"/>
    <w:semiHidden/>
    <w:unhideWhenUsed/>
    <w:rsid w:val="0073563F"/>
    <w:rPr>
      <w:b/>
      <w:bCs/>
    </w:rPr>
  </w:style>
  <w:style w:type="character" w:customStyle="1" w:styleId="AsuntodelcomentarioCar">
    <w:name w:val="Asunto del comentario Car"/>
    <w:basedOn w:val="TextocomentarioCar"/>
    <w:link w:val="Asuntodelcomentario"/>
    <w:uiPriority w:val="99"/>
    <w:semiHidden/>
    <w:rsid w:val="0073563F"/>
    <w:rPr>
      <w:b/>
      <w:bCs/>
    </w:rPr>
  </w:style>
  <w:style w:type="paragraph" w:customStyle="1" w:styleId="msonormal0">
    <w:name w:val="msonormal"/>
    <w:basedOn w:val="Normal"/>
    <w:rsid w:val="00115F67"/>
    <w:pPr>
      <w:spacing w:before="100" w:beforeAutospacing="1" w:after="100" w:afterAutospacing="1"/>
    </w:pPr>
    <w:rPr>
      <w:rFonts w:eastAsiaTheme="minorEastAsia"/>
      <w:sz w:val="24"/>
      <w:szCs w:val="24"/>
      <w14:ligatures w14:val="standardContextual"/>
    </w:rPr>
  </w:style>
  <w:style w:type="paragraph" w:customStyle="1" w:styleId="d1">
    <w:name w:val="d1"/>
    <w:basedOn w:val="Normal"/>
    <w:rsid w:val="00E8788F"/>
    <w:pPr>
      <w:spacing w:before="100" w:beforeAutospacing="1" w:after="100" w:afterAutospacing="1"/>
    </w:pPr>
    <w:rPr>
      <w:rFonts w:eastAsiaTheme="minorEastAsia"/>
      <w:sz w:val="24"/>
      <w:szCs w:val="24"/>
      <w14:ligatures w14:val="standardContextual"/>
    </w:rPr>
  </w:style>
  <w:style w:type="paragraph" w:styleId="Prrafodelista">
    <w:name w:val="List Paragraph"/>
    <w:basedOn w:val="Normal"/>
    <w:uiPriority w:val="34"/>
    <w:qFormat/>
    <w:rsid w:val="00236F93"/>
    <w:pPr>
      <w:ind w:left="720"/>
      <w:contextualSpacing/>
    </w:pPr>
  </w:style>
  <w:style w:type="paragraph" w:customStyle="1" w:styleId="aesxposiciondemotivosdf">
    <w:name w:val="aesxposicion de motivos df"/>
    <w:basedOn w:val="NormalWeb"/>
    <w:link w:val="aesxposiciondemotivosdfCar"/>
    <w:qFormat/>
    <w:rsid w:val="00574449"/>
    <w:pPr>
      <w:spacing w:line="336" w:lineRule="atLeast"/>
      <w:jc w:val="both"/>
    </w:pPr>
    <w:rPr>
      <w:sz w:val="22"/>
    </w:rPr>
  </w:style>
  <w:style w:type="character" w:customStyle="1" w:styleId="NormalWebCar">
    <w:name w:val="Normal (Web) Car"/>
    <w:basedOn w:val="Fuentedeprrafopredeter"/>
    <w:link w:val="NormalWeb"/>
    <w:uiPriority w:val="99"/>
    <w:rsid w:val="00574449"/>
    <w:rPr>
      <w:rFonts w:eastAsiaTheme="minorEastAsia"/>
      <w:sz w:val="24"/>
      <w:szCs w:val="24"/>
      <w14:ligatures w14:val="standardContextual"/>
    </w:rPr>
  </w:style>
  <w:style w:type="character" w:customStyle="1" w:styleId="aesxposiciondemotivosdfCar">
    <w:name w:val="aesxposicion de motivos df Car"/>
    <w:basedOn w:val="NormalWebCar"/>
    <w:link w:val="aesxposiciondemotivosdf"/>
    <w:rsid w:val="00574449"/>
    <w:rPr>
      <w:rFonts w:eastAsiaTheme="minorEastAsia"/>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CC25-5F94-42BA-AB0F-E91F2A0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14444</Words>
  <Characters>110265</Characters>
  <Application>Microsoft Office Word</Application>
  <DocSecurity>0</DocSecurity>
  <Lines>918</Lines>
  <Paragraphs>248</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124461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Prieto Sanchez, Francisco Javier</cp:lastModifiedBy>
  <cp:revision>3</cp:revision>
  <cp:lastPrinted>2026-07-08T07:41:00Z</cp:lastPrinted>
  <dcterms:created xsi:type="dcterms:W3CDTF">2026-06-25T08:59:00Z</dcterms:created>
  <dcterms:modified xsi:type="dcterms:W3CDTF">2026-07-08T08:09:00Z</dcterms:modified>
</cp:coreProperties>
</file>