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06E10" w14:textId="77777777" w:rsidR="00326E44" w:rsidRDefault="00326E44">
      <w:pPr>
        <w:tabs>
          <w:tab w:val="right" w:pos="8789"/>
        </w:tabs>
        <w:spacing w:before="240" w:after="480"/>
        <w:rPr>
          <w:sz w:val="22"/>
        </w:rPr>
      </w:pPr>
      <w:r>
        <w:rPr>
          <w:b/>
          <w:sz w:val="24"/>
        </w:rPr>
        <w:t>ORDEN FORAL</w:t>
      </w:r>
      <w:r>
        <w:rPr>
          <w:sz w:val="22"/>
        </w:rPr>
        <w:t xml:space="preserve"> </w:t>
      </w:r>
    </w:p>
    <w:p w14:paraId="7AEB38F2" w14:textId="77777777" w:rsidR="00326E44" w:rsidRDefault="00326E44" w:rsidP="00C145DB">
      <w:pPr>
        <w:tabs>
          <w:tab w:val="right" w:pos="8789"/>
        </w:tabs>
        <w:spacing w:after="600"/>
        <w:rPr>
          <w:sz w:val="22"/>
        </w:rPr>
      </w:pPr>
      <w:r>
        <w:rPr>
          <w:sz w:val="22"/>
        </w:rPr>
        <w:t>Secretaría Técnica de Hacienda, Finanzas y Presupuestos</w:t>
      </w:r>
      <w:r>
        <w:rPr>
          <w:sz w:val="22"/>
        </w:rPr>
        <w:br/>
        <w:t xml:space="preserve">Nº Expte.: </w:t>
      </w:r>
      <w:r w:rsidR="009B1942">
        <w:rPr>
          <w:sz w:val="22"/>
        </w:rPr>
        <w:t>20</w:t>
      </w:r>
      <w:r w:rsidR="00FE5BDC">
        <w:rPr>
          <w:sz w:val="22"/>
        </w:rPr>
        <w:t>/2</w:t>
      </w:r>
      <w:r w:rsidR="009B1942">
        <w:rPr>
          <w:sz w:val="22"/>
        </w:rPr>
        <w:t>1</w:t>
      </w:r>
    </w:p>
    <w:p w14:paraId="2CF493A7" w14:textId="77777777" w:rsidR="002F2C64" w:rsidRPr="002F2C64" w:rsidRDefault="002F2C64" w:rsidP="002F2C64">
      <w:pPr>
        <w:spacing w:after="240"/>
        <w:jc w:val="both"/>
        <w:rPr>
          <w:rFonts w:cs="Arial"/>
          <w:b/>
          <w:sz w:val="22"/>
        </w:rPr>
      </w:pPr>
      <w:r w:rsidRPr="002F2C64">
        <w:rPr>
          <w:rFonts w:cs="Arial"/>
          <w:b/>
          <w:sz w:val="22"/>
        </w:rPr>
        <w:t>Aproba</w:t>
      </w:r>
      <w:r w:rsidR="005F2039">
        <w:rPr>
          <w:rFonts w:cs="Arial"/>
          <w:b/>
          <w:sz w:val="22"/>
        </w:rPr>
        <w:t>r el</w:t>
      </w:r>
      <w:r w:rsidRPr="002F2C64">
        <w:rPr>
          <w:rFonts w:cs="Arial"/>
          <w:b/>
          <w:sz w:val="22"/>
        </w:rPr>
        <w:t xml:space="preserve"> Plan Anual de Auditorías para el ejercicio 20</w:t>
      </w:r>
      <w:r w:rsidR="00FE5BDC">
        <w:rPr>
          <w:rFonts w:cs="Arial"/>
          <w:b/>
          <w:sz w:val="22"/>
        </w:rPr>
        <w:t>2</w:t>
      </w:r>
      <w:r w:rsidR="009B1942">
        <w:rPr>
          <w:rFonts w:cs="Arial"/>
          <w:b/>
          <w:sz w:val="22"/>
        </w:rPr>
        <w:t>1</w:t>
      </w:r>
      <w:r w:rsidRPr="002F2C64">
        <w:rPr>
          <w:rFonts w:cs="Arial"/>
          <w:b/>
          <w:sz w:val="22"/>
        </w:rPr>
        <w:t>.</w:t>
      </w:r>
    </w:p>
    <w:p w14:paraId="3DD12B56" w14:textId="77777777" w:rsidR="003A3D8B" w:rsidRPr="003A3D8B" w:rsidRDefault="003A3D8B" w:rsidP="003A3D8B">
      <w:pPr>
        <w:spacing w:after="240"/>
        <w:jc w:val="both"/>
        <w:rPr>
          <w:rFonts w:cs="Tahoma"/>
          <w:sz w:val="22"/>
          <w:lang w:val="es-ES"/>
        </w:rPr>
      </w:pPr>
      <w:r w:rsidRPr="003A3D8B">
        <w:rPr>
          <w:rFonts w:cs="Tahoma"/>
          <w:sz w:val="22"/>
          <w:lang w:val="es-ES"/>
        </w:rPr>
        <w:t xml:space="preserve">En cumplimiento de lo establecido en la Norma Foral 53/92, de 18 de diciembre, de Régimen Económico y Presupuestario del Territorio Histórico de </w:t>
      </w:r>
      <w:r w:rsidR="006B55D1" w:rsidRPr="003A3D8B">
        <w:rPr>
          <w:rFonts w:cs="Tahoma"/>
          <w:sz w:val="22"/>
          <w:lang w:val="es-ES"/>
        </w:rPr>
        <w:t>Álava</w:t>
      </w:r>
      <w:r w:rsidRPr="003A3D8B">
        <w:rPr>
          <w:rFonts w:cs="Tahoma"/>
          <w:sz w:val="22"/>
          <w:lang w:val="es-ES"/>
        </w:rPr>
        <w:t xml:space="preserve"> y la Norma Foral 11/2016, de 19 de octubre, de Subvenciones del Territorio Histórico de Álava, las actuaciones de control económico-financiero y de gestión que se prevean acometer se incluirán en el Plan Anual de Auditorías. Dicho Plan recogerá tanto las iniciativas de control económico-financiero y de gestión que tengan su origen en el órgano de control, como las que lo tengan en los entes susceptibles de ser controlados.</w:t>
      </w:r>
    </w:p>
    <w:p w14:paraId="1C784887" w14:textId="77777777" w:rsidR="003A3D8B" w:rsidRPr="003A3D8B" w:rsidRDefault="003A3D8B" w:rsidP="003A3D8B">
      <w:pPr>
        <w:spacing w:after="240"/>
        <w:jc w:val="both"/>
        <w:rPr>
          <w:rFonts w:cs="Tahoma"/>
          <w:sz w:val="22"/>
          <w:lang w:val="es-ES"/>
        </w:rPr>
      </w:pPr>
      <w:r w:rsidRPr="003A3D8B">
        <w:rPr>
          <w:rFonts w:cs="Tahoma"/>
          <w:sz w:val="22"/>
          <w:lang w:val="es-ES"/>
        </w:rPr>
        <w:t xml:space="preserve">La propuesta del Plan de Auditorías para el ejercicio 2021 es una relación pormenorizada de las Auditorías que se prevén acometer en el año, y evidentemente gran parte del mismo tiene carácter repetitivo, en función de los Organismos Autónomos, Fundaciones y Empresas Públicas Forales que, dependiendo de la Diputación Foral de Álava, constituyen Entidades Orgánicas Independientes. En este tipo de entidades la auditoria se refiere a la actividad económico-financiera del ejercicio económico inmediatamente anterior –de ahí su carácter repetitivo- y los trabajos de auditoria se desarrollan en su integridad dentro del periodo anual del Plan. Las entidades externas propuestas, sin embargo, difieren de un Plan a otro, en función de las actuaciones consignadas en el ejercicio presupuestario anterior del THA, pudiendo abarcar su desarrollo también el ciclo anual siguiente. </w:t>
      </w:r>
    </w:p>
    <w:p w14:paraId="4D83250E" w14:textId="77777777" w:rsidR="002F2C64" w:rsidRPr="002F2C64" w:rsidRDefault="003A3D8B" w:rsidP="003A3D8B">
      <w:pPr>
        <w:spacing w:after="240"/>
        <w:jc w:val="both"/>
        <w:rPr>
          <w:rFonts w:cs="Tahoma"/>
          <w:sz w:val="22"/>
        </w:rPr>
      </w:pPr>
      <w:r w:rsidRPr="003A3D8B">
        <w:rPr>
          <w:rFonts w:cs="Tahoma"/>
          <w:sz w:val="22"/>
          <w:lang w:val="es-ES"/>
        </w:rPr>
        <w:t xml:space="preserve">El citado Plan no obedece a cálculo de riesgos de ningún tipo, sino que, cumpliendo la </w:t>
      </w:r>
      <w:r w:rsidR="00FA7C5B">
        <w:rPr>
          <w:rFonts w:cs="Tahoma"/>
          <w:sz w:val="22"/>
          <w:lang w:val="es-ES"/>
        </w:rPr>
        <w:t>n</w:t>
      </w:r>
      <w:r w:rsidRPr="003A3D8B">
        <w:rPr>
          <w:rFonts w:cs="Tahoma"/>
          <w:sz w:val="22"/>
          <w:lang w:val="es-ES"/>
        </w:rPr>
        <w:t>ormativa, tiene por finalidad una función, al fin y al cabo, rutinaria, dentro del quehacer fiscalizador del Servicio de Intervención y Control</w:t>
      </w:r>
      <w:r w:rsidR="002F2C64" w:rsidRPr="002F2C64">
        <w:rPr>
          <w:rFonts w:cs="Tahoma"/>
          <w:sz w:val="22"/>
        </w:rPr>
        <w:t>.</w:t>
      </w:r>
    </w:p>
    <w:p w14:paraId="3B3164E6" w14:textId="77777777" w:rsidR="002F2C64" w:rsidRDefault="002F2C64" w:rsidP="002F2C64">
      <w:pPr>
        <w:spacing w:after="240"/>
        <w:jc w:val="both"/>
        <w:rPr>
          <w:rFonts w:cs="Tahoma"/>
          <w:sz w:val="22"/>
        </w:rPr>
      </w:pPr>
      <w:r w:rsidRPr="002F2C64">
        <w:rPr>
          <w:rFonts w:cs="Tahoma"/>
          <w:sz w:val="22"/>
        </w:rPr>
        <w:t>La estructura de las auditoría</w:t>
      </w:r>
      <w:r w:rsidR="00FE5BDC">
        <w:rPr>
          <w:rFonts w:cs="Tahoma"/>
          <w:sz w:val="22"/>
        </w:rPr>
        <w:t>s a realizar en el ejercicio 2020</w:t>
      </w:r>
      <w:r w:rsidRPr="002F2C64">
        <w:rPr>
          <w:rFonts w:cs="Tahoma"/>
          <w:sz w:val="22"/>
        </w:rPr>
        <w:t>, así como sus criterios de selección son los siguientes:</w:t>
      </w:r>
    </w:p>
    <w:p w14:paraId="70F8AB16" w14:textId="77777777" w:rsidR="002F2C64" w:rsidRDefault="002F2C64" w:rsidP="00C74FEE">
      <w:pPr>
        <w:spacing w:after="120"/>
        <w:ind w:left="284" w:hanging="284"/>
        <w:jc w:val="both"/>
        <w:rPr>
          <w:rFonts w:cs="Tahoma"/>
          <w:sz w:val="22"/>
        </w:rPr>
      </w:pPr>
      <w:r w:rsidRPr="002F2C64">
        <w:rPr>
          <w:rFonts w:cs="Tahoma"/>
          <w:sz w:val="22"/>
        </w:rPr>
        <w:t>1.</w:t>
      </w:r>
      <w:r w:rsidR="00CA32A0">
        <w:rPr>
          <w:rFonts w:cs="Tahoma"/>
          <w:sz w:val="22"/>
        </w:rPr>
        <w:t xml:space="preserve"> </w:t>
      </w:r>
      <w:r w:rsidRPr="002F2C64">
        <w:rPr>
          <w:rFonts w:cs="Tahoma"/>
          <w:sz w:val="22"/>
        </w:rPr>
        <w:t>ORGANISMOS AUTÓNOMOS FORALES</w:t>
      </w:r>
      <w:r w:rsidR="004515E3">
        <w:rPr>
          <w:rFonts w:cs="Tahoma"/>
          <w:sz w:val="22"/>
        </w:rPr>
        <w:t>.</w:t>
      </w:r>
      <w:r w:rsidRPr="002F2C64">
        <w:rPr>
          <w:rFonts w:cs="Tahoma"/>
          <w:sz w:val="22"/>
        </w:rPr>
        <w:t xml:space="preserve"> </w:t>
      </w:r>
    </w:p>
    <w:p w14:paraId="0EC85B8A" w14:textId="77777777" w:rsidR="00FE5BDC" w:rsidRDefault="002F2C64" w:rsidP="00C74FEE">
      <w:pPr>
        <w:spacing w:after="120"/>
        <w:ind w:left="284" w:hanging="284"/>
        <w:jc w:val="both"/>
        <w:rPr>
          <w:rFonts w:cs="Tahoma"/>
          <w:sz w:val="22"/>
        </w:rPr>
      </w:pPr>
      <w:r w:rsidRPr="002F2C64">
        <w:rPr>
          <w:rFonts w:cs="Tahoma"/>
          <w:sz w:val="22"/>
        </w:rPr>
        <w:t xml:space="preserve">2. </w:t>
      </w:r>
      <w:r w:rsidR="00FE5BDC">
        <w:rPr>
          <w:rFonts w:cs="Tahoma"/>
          <w:sz w:val="22"/>
        </w:rPr>
        <w:t>CONSORCIOS FORALES.</w:t>
      </w:r>
    </w:p>
    <w:p w14:paraId="376C6A04" w14:textId="77777777" w:rsidR="002F2C64" w:rsidRPr="002F2C64" w:rsidRDefault="00FE5BDC" w:rsidP="00C74FEE">
      <w:pPr>
        <w:spacing w:after="120"/>
        <w:ind w:left="284" w:hanging="284"/>
        <w:jc w:val="both"/>
        <w:rPr>
          <w:rFonts w:cs="Tahoma"/>
          <w:sz w:val="22"/>
        </w:rPr>
      </w:pPr>
      <w:r>
        <w:rPr>
          <w:rFonts w:cs="Tahoma"/>
          <w:sz w:val="22"/>
        </w:rPr>
        <w:t xml:space="preserve">3. </w:t>
      </w:r>
      <w:r w:rsidR="002F2C64" w:rsidRPr="002F2C64">
        <w:rPr>
          <w:rFonts w:cs="Tahoma"/>
          <w:sz w:val="22"/>
        </w:rPr>
        <w:t>FUNDACIONES FORALES mencionadas en la parte dispositiva.</w:t>
      </w:r>
    </w:p>
    <w:p w14:paraId="552BEDB9" w14:textId="77777777" w:rsidR="002F2C64" w:rsidRPr="002F2C64" w:rsidRDefault="00FE5BDC" w:rsidP="00C74FEE">
      <w:pPr>
        <w:spacing w:after="120"/>
        <w:ind w:left="284" w:hanging="284"/>
        <w:jc w:val="both"/>
        <w:rPr>
          <w:rFonts w:cs="Tahoma"/>
          <w:sz w:val="22"/>
        </w:rPr>
      </w:pPr>
      <w:r>
        <w:rPr>
          <w:rFonts w:cs="Tahoma"/>
          <w:sz w:val="22"/>
        </w:rPr>
        <w:t>4</w:t>
      </w:r>
      <w:r w:rsidR="002F2C64" w:rsidRPr="002F2C64">
        <w:rPr>
          <w:rFonts w:cs="Tahoma"/>
          <w:sz w:val="22"/>
        </w:rPr>
        <w:t>.</w:t>
      </w:r>
      <w:r w:rsidR="00CA32A0">
        <w:rPr>
          <w:rFonts w:cs="Tahoma"/>
          <w:sz w:val="22"/>
        </w:rPr>
        <w:t xml:space="preserve"> </w:t>
      </w:r>
      <w:r>
        <w:rPr>
          <w:rFonts w:cs="Tahoma"/>
          <w:sz w:val="22"/>
        </w:rPr>
        <w:t xml:space="preserve">SOCIEDADES </w:t>
      </w:r>
      <w:r w:rsidR="002F2C64" w:rsidRPr="002F2C64">
        <w:rPr>
          <w:rFonts w:cs="Tahoma"/>
          <w:sz w:val="22"/>
        </w:rPr>
        <w:t>PÚBLICAS FORALES mencionadas en la parte dispositiva.</w:t>
      </w:r>
    </w:p>
    <w:p w14:paraId="114BBCFC" w14:textId="77777777" w:rsidR="002F2C64" w:rsidRPr="002F2C64" w:rsidRDefault="00FE5BDC" w:rsidP="002F2C64">
      <w:pPr>
        <w:spacing w:after="240"/>
        <w:ind w:left="284" w:hanging="284"/>
        <w:jc w:val="both"/>
        <w:rPr>
          <w:rFonts w:cs="Tahoma"/>
          <w:sz w:val="22"/>
        </w:rPr>
      </w:pPr>
      <w:r>
        <w:rPr>
          <w:rFonts w:cs="Tahoma"/>
          <w:sz w:val="22"/>
        </w:rPr>
        <w:t>5</w:t>
      </w:r>
      <w:r w:rsidR="002F2C64" w:rsidRPr="002F2C64">
        <w:rPr>
          <w:rFonts w:cs="Tahoma"/>
          <w:sz w:val="22"/>
        </w:rPr>
        <w:t>.</w:t>
      </w:r>
      <w:r w:rsidR="00CA32A0">
        <w:rPr>
          <w:rFonts w:cs="Tahoma"/>
          <w:sz w:val="22"/>
        </w:rPr>
        <w:t xml:space="preserve"> </w:t>
      </w:r>
      <w:r w:rsidR="002F2C64" w:rsidRPr="002F2C64">
        <w:rPr>
          <w:rFonts w:cs="Tahoma"/>
          <w:sz w:val="22"/>
        </w:rPr>
        <w:t>ENTIDADES EXTERNAS PROPUESTAS.</w:t>
      </w:r>
    </w:p>
    <w:p w14:paraId="219DBCCE" w14:textId="77777777" w:rsidR="003A3D8B" w:rsidRDefault="003A3D8B" w:rsidP="003A3D8B">
      <w:pPr>
        <w:spacing w:after="240"/>
        <w:jc w:val="both"/>
        <w:rPr>
          <w:rFonts w:cs="Tahoma"/>
          <w:sz w:val="22"/>
          <w:lang w:val="es-ES"/>
        </w:rPr>
      </w:pPr>
      <w:r w:rsidRPr="003A3D8B">
        <w:rPr>
          <w:rFonts w:cs="Tahoma"/>
          <w:sz w:val="22"/>
          <w:lang w:val="es-ES"/>
        </w:rPr>
        <w:t xml:space="preserve">El Plan de Auditorías del ejercicio 2019 recogía, entre las entidades/proyectos beneficiarios de ayudas a auditar, varios proyectos cuya justificación final se prolongó hasta 31/12/2019. De forma similar, la justificación final ante la </w:t>
      </w:r>
      <w:proofErr w:type="spellStart"/>
      <w:r w:rsidRPr="003A3D8B">
        <w:rPr>
          <w:rFonts w:cs="Tahoma"/>
          <w:sz w:val="22"/>
          <w:lang w:val="es-ES"/>
        </w:rPr>
        <w:t>D</w:t>
      </w:r>
      <w:r w:rsidR="00FA7C5B">
        <w:rPr>
          <w:rFonts w:cs="Tahoma"/>
          <w:sz w:val="22"/>
          <w:lang w:val="es-ES"/>
        </w:rPr>
        <w:t>iputacion</w:t>
      </w:r>
      <w:proofErr w:type="spellEnd"/>
      <w:r w:rsidR="00FA7C5B">
        <w:rPr>
          <w:rFonts w:cs="Tahoma"/>
          <w:sz w:val="22"/>
          <w:lang w:val="es-ES"/>
        </w:rPr>
        <w:t xml:space="preserve"> Foral de Álava</w:t>
      </w:r>
      <w:r w:rsidRPr="003A3D8B">
        <w:rPr>
          <w:rFonts w:cs="Tahoma"/>
          <w:sz w:val="22"/>
          <w:lang w:val="es-ES"/>
        </w:rPr>
        <w:t xml:space="preserve"> de diversas entidades/proyectos incluidos en el Plan de 2020 se ha alargado hasta 31/12/2020. Estas circunstancias, junto con los efectos económicos de la pandemia actual en las disponibilidades presupuestarias del ejercicio 2020 para el desarrollo de los trabajos de auditoría, han provocado que la ejecución de varios de los trabajos incluidos en el </w:t>
      </w:r>
      <w:r w:rsidR="00056B07">
        <w:rPr>
          <w:rFonts w:cs="Tahoma"/>
          <w:sz w:val="22"/>
          <w:lang w:val="es-ES"/>
        </w:rPr>
        <w:t>Plan de Auditorías 2019 y 2020</w:t>
      </w:r>
      <w:r w:rsidRPr="003A3D8B">
        <w:rPr>
          <w:rFonts w:cs="Tahoma"/>
          <w:sz w:val="22"/>
          <w:lang w:val="es-ES"/>
        </w:rPr>
        <w:t xml:space="preserve"> se hayan tenido que posponer hasta 2021. </w:t>
      </w:r>
    </w:p>
    <w:p w14:paraId="3B60F996" w14:textId="77777777" w:rsidR="002F2C64" w:rsidRPr="002F2C64" w:rsidRDefault="003A3D8B" w:rsidP="003A3D8B">
      <w:pPr>
        <w:spacing w:after="240"/>
        <w:jc w:val="both"/>
        <w:rPr>
          <w:rFonts w:cs="Tahoma"/>
          <w:sz w:val="22"/>
        </w:rPr>
      </w:pPr>
      <w:r w:rsidRPr="003A3D8B">
        <w:rPr>
          <w:rFonts w:cs="Tahoma"/>
          <w:sz w:val="22"/>
          <w:lang w:val="es-ES"/>
        </w:rPr>
        <w:lastRenderedPageBreak/>
        <w:t>Por todo ello</w:t>
      </w:r>
      <w:r>
        <w:rPr>
          <w:rFonts w:cs="Tahoma"/>
          <w:sz w:val="22"/>
          <w:lang w:val="es-ES"/>
        </w:rPr>
        <w:t xml:space="preserve">, </w:t>
      </w:r>
      <w:r w:rsidR="00B516F5">
        <w:rPr>
          <w:rFonts w:cs="Tahoma"/>
          <w:sz w:val="22"/>
          <w:lang w:val="es-ES"/>
        </w:rPr>
        <w:t>y</w:t>
      </w:r>
      <w:r w:rsidR="00B516F5" w:rsidRPr="00B516F5">
        <w:rPr>
          <w:rFonts w:cs="Tahoma"/>
          <w:sz w:val="22"/>
        </w:rPr>
        <w:t xml:space="preserve"> teniendo en</w:t>
      </w:r>
      <w:r w:rsidR="00AE0A1A">
        <w:rPr>
          <w:rFonts w:cs="Tahoma"/>
          <w:sz w:val="22"/>
        </w:rPr>
        <w:t xml:space="preserve"> </w:t>
      </w:r>
      <w:r w:rsidR="00B516F5" w:rsidRPr="00B516F5">
        <w:rPr>
          <w:rFonts w:cs="Tahoma"/>
          <w:sz w:val="22"/>
        </w:rPr>
        <w:t>cuenta que</w:t>
      </w:r>
      <w:r w:rsidR="00B516F5" w:rsidRPr="00B516F5">
        <w:rPr>
          <w:rFonts w:cs="Tahoma"/>
          <w:sz w:val="22"/>
          <w:lang w:val="es-ES"/>
        </w:rPr>
        <w:t xml:space="preserve"> se han producido la renuncia de ENERBASQUE, S.L (P-1.497.080), a la ayuda objeto de auditoría en el Plan de Auditorías 2020, y la subrogación por parte de DEGUISA, S.L.U. (B-01573989), incluida también en </w:t>
      </w:r>
      <w:r w:rsidR="00B516F5">
        <w:rPr>
          <w:rFonts w:cs="Tahoma"/>
          <w:sz w:val="22"/>
          <w:lang w:val="es-ES"/>
        </w:rPr>
        <w:t>el citado Plan</w:t>
      </w:r>
      <w:r w:rsidR="00B516F5" w:rsidRPr="00B516F5">
        <w:rPr>
          <w:rFonts w:cs="Tahoma"/>
          <w:sz w:val="22"/>
          <w:lang w:val="es-ES"/>
        </w:rPr>
        <w:t xml:space="preserve">, en los derechos y obligaciones de DEGUISA, S.A. (A-48.045.900), </w:t>
      </w:r>
      <w:r>
        <w:rPr>
          <w:rFonts w:cs="Tahoma"/>
          <w:sz w:val="22"/>
          <w:lang w:val="es-ES"/>
        </w:rPr>
        <w:t xml:space="preserve">desde el Servicio de Intervención y Control se propone </w:t>
      </w:r>
      <w:r w:rsidRPr="003A3D8B">
        <w:rPr>
          <w:rFonts w:cs="Tahoma"/>
          <w:sz w:val="22"/>
          <w:lang w:val="es-ES"/>
        </w:rPr>
        <w:t xml:space="preserve">realizar en 2021 los trabajos de auditoria incluidos en </w:t>
      </w:r>
      <w:r w:rsidR="00056B07">
        <w:rPr>
          <w:rFonts w:cs="Tahoma"/>
          <w:sz w:val="22"/>
          <w:lang w:val="es-ES"/>
        </w:rPr>
        <w:t>los Planes 2019 y 2020</w:t>
      </w:r>
      <w:r w:rsidRPr="003A3D8B">
        <w:rPr>
          <w:rFonts w:cs="Tahoma"/>
          <w:sz w:val="22"/>
          <w:lang w:val="es-ES"/>
        </w:rPr>
        <w:t xml:space="preserve"> pendientes de ejecutar, incluyendo, únicamente, como nuevas actuaciones las auditorias de cuentas de dos Federaciones Deportivas</w:t>
      </w:r>
      <w:r w:rsidR="00056B07">
        <w:rPr>
          <w:rFonts w:cs="Tahoma"/>
          <w:sz w:val="22"/>
          <w:lang w:val="es-ES"/>
        </w:rPr>
        <w:t>.</w:t>
      </w:r>
    </w:p>
    <w:p w14:paraId="1253C5AA" w14:textId="77777777" w:rsidR="002F2C64" w:rsidRPr="002F2C64" w:rsidRDefault="002F2C64" w:rsidP="002F2C64">
      <w:pPr>
        <w:spacing w:after="240"/>
        <w:jc w:val="both"/>
        <w:rPr>
          <w:rFonts w:cs="Tahoma"/>
          <w:sz w:val="22"/>
        </w:rPr>
      </w:pPr>
      <w:r w:rsidRPr="002F2C64">
        <w:rPr>
          <w:rFonts w:cs="Tahoma"/>
          <w:sz w:val="22"/>
        </w:rPr>
        <w:t>El control económico se ha de desarrollar bajo el principio de universalidad en el objeto en virtud del cual toda la actividad económica realizada por el Sector Público Foral es susceptible de dicho control y ha de realizarse en un momento posterior a la conclusión de un ciclo temporal y/o económicamente trascendente para el sujeto a ser controlado según su naturaleza.</w:t>
      </w:r>
    </w:p>
    <w:p w14:paraId="32D2B9E4" w14:textId="77777777" w:rsidR="002F2C64" w:rsidRPr="002F2C64" w:rsidRDefault="00B516F5" w:rsidP="002F2C64">
      <w:pPr>
        <w:spacing w:after="240"/>
        <w:jc w:val="both"/>
        <w:rPr>
          <w:rFonts w:cs="Tahoma"/>
          <w:sz w:val="22"/>
        </w:rPr>
      </w:pPr>
      <w:r w:rsidRPr="00B516F5">
        <w:rPr>
          <w:rFonts w:cs="Tahoma"/>
          <w:sz w:val="22"/>
        </w:rPr>
        <w:t>En aras de cumplir lo anterior se auditarán las entidades/programas mencionados en la parte dispositiva</w:t>
      </w:r>
      <w:r>
        <w:rPr>
          <w:rFonts w:cs="Tahoma"/>
          <w:sz w:val="22"/>
        </w:rPr>
        <w:t>.</w:t>
      </w:r>
    </w:p>
    <w:p w14:paraId="59321CF8" w14:textId="77777777" w:rsidR="002F2C64" w:rsidRPr="002F2C64" w:rsidRDefault="002F2C64" w:rsidP="002F2C64">
      <w:pPr>
        <w:spacing w:after="240"/>
        <w:jc w:val="both"/>
        <w:rPr>
          <w:rFonts w:cs="Tahoma"/>
          <w:sz w:val="22"/>
        </w:rPr>
      </w:pPr>
      <w:r w:rsidRPr="002F2C64">
        <w:rPr>
          <w:rFonts w:cs="Tahoma"/>
          <w:sz w:val="22"/>
        </w:rPr>
        <w:t>Vistos los informes preceptivos, en su virtud, haciendo uso de las facultades que me competen,</w:t>
      </w:r>
    </w:p>
    <w:p w14:paraId="728E3852" w14:textId="77777777" w:rsidR="002F2C64" w:rsidRPr="002F2C64" w:rsidRDefault="002F2C64" w:rsidP="00CC0188">
      <w:pPr>
        <w:keepNext/>
        <w:spacing w:before="240" w:after="240"/>
        <w:jc w:val="center"/>
        <w:outlineLvl w:val="0"/>
        <w:rPr>
          <w:rFonts w:cs="Tahoma"/>
          <w:b/>
          <w:bCs/>
          <w:sz w:val="22"/>
          <w:szCs w:val="22"/>
        </w:rPr>
      </w:pPr>
      <w:r w:rsidRPr="002F2C64">
        <w:rPr>
          <w:rFonts w:cs="Tahoma"/>
          <w:b/>
          <w:bCs/>
          <w:sz w:val="22"/>
          <w:szCs w:val="22"/>
        </w:rPr>
        <w:t>DISPONGO</w:t>
      </w:r>
    </w:p>
    <w:p w14:paraId="5513A703" w14:textId="77777777" w:rsidR="002F2C64" w:rsidRPr="002F2C64" w:rsidRDefault="002F2C64" w:rsidP="002F2C64">
      <w:pPr>
        <w:widowControl w:val="0"/>
        <w:spacing w:after="240"/>
        <w:jc w:val="both"/>
        <w:rPr>
          <w:rFonts w:cs="Tahoma"/>
          <w:sz w:val="22"/>
        </w:rPr>
      </w:pPr>
      <w:r w:rsidRPr="002F2C64">
        <w:rPr>
          <w:rFonts w:cs="Tahoma"/>
          <w:sz w:val="22"/>
        </w:rPr>
        <w:t>Primero. Aprobar el Plan Anual de Auditorías para el ejercicio 20</w:t>
      </w:r>
      <w:r w:rsidR="00FE5BDC">
        <w:rPr>
          <w:rFonts w:cs="Tahoma"/>
          <w:sz w:val="22"/>
        </w:rPr>
        <w:t>2</w:t>
      </w:r>
      <w:r w:rsidR="003C149D">
        <w:rPr>
          <w:rFonts w:cs="Tahoma"/>
          <w:sz w:val="22"/>
        </w:rPr>
        <w:t>1</w:t>
      </w:r>
      <w:r w:rsidR="00887E5E">
        <w:rPr>
          <w:rFonts w:cs="Tahoma"/>
          <w:sz w:val="22"/>
        </w:rPr>
        <w:t>.</w:t>
      </w:r>
    </w:p>
    <w:p w14:paraId="6DFAF66E" w14:textId="77777777" w:rsidR="002F2C64" w:rsidRPr="002F2C64" w:rsidRDefault="002F2C64" w:rsidP="002F2C64">
      <w:pPr>
        <w:widowControl w:val="0"/>
        <w:spacing w:after="240"/>
        <w:jc w:val="both"/>
        <w:rPr>
          <w:rFonts w:cs="Tahoma"/>
          <w:sz w:val="22"/>
        </w:rPr>
      </w:pPr>
      <w:r w:rsidRPr="002F2C64">
        <w:rPr>
          <w:rFonts w:cs="Tahoma"/>
          <w:sz w:val="22"/>
        </w:rPr>
        <w:t>Segundo. Las entidades a auditar son las que seguidamente se relacionan, las cuales se han escogido con arreglo a los criterios expuestos en la propuesta del Servicio de Intervención y Control realizada al efecto.</w:t>
      </w:r>
    </w:p>
    <w:p w14:paraId="4FCCB9B8" w14:textId="77777777" w:rsidR="002F2C64" w:rsidRPr="002F2C64" w:rsidRDefault="004515E3" w:rsidP="00C74FEE">
      <w:pPr>
        <w:spacing w:after="120"/>
        <w:ind w:left="284" w:hanging="284"/>
        <w:jc w:val="both"/>
        <w:rPr>
          <w:rFonts w:cs="Tahoma"/>
          <w:sz w:val="22"/>
        </w:rPr>
      </w:pPr>
      <w:r w:rsidRPr="002F2C64">
        <w:rPr>
          <w:rFonts w:cs="Tahoma"/>
          <w:sz w:val="22"/>
        </w:rPr>
        <w:t>A</w:t>
      </w:r>
      <w:r w:rsidR="009572ED">
        <w:rPr>
          <w:rFonts w:cs="Tahoma"/>
          <w:sz w:val="22"/>
        </w:rPr>
        <w:t>.</w:t>
      </w:r>
      <w:r w:rsidRPr="002F2C64">
        <w:rPr>
          <w:rFonts w:cs="Tahoma"/>
          <w:sz w:val="22"/>
        </w:rPr>
        <w:t xml:space="preserve"> ENTES AUTÓNOMOS FORALES.</w:t>
      </w:r>
    </w:p>
    <w:p w14:paraId="7BFDA713" w14:textId="77777777"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Instituto Foral de Bienestar Social.</w:t>
      </w:r>
    </w:p>
    <w:p w14:paraId="4CFF7EEF" w14:textId="77777777"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Instituto Foral de la Juventud.</w:t>
      </w:r>
    </w:p>
    <w:p w14:paraId="00B57A8F" w14:textId="77777777" w:rsidR="002F2C64" w:rsidRP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Arabako Foru Suhiltzaileak – Bomberos Forales de Álava</w:t>
      </w:r>
      <w:r w:rsidR="004515E3">
        <w:rPr>
          <w:rFonts w:cs="Tahoma"/>
          <w:sz w:val="22"/>
        </w:rPr>
        <w:t>.</w:t>
      </w:r>
    </w:p>
    <w:p w14:paraId="4D2B6A5C" w14:textId="77777777" w:rsidR="002F2C64" w:rsidRPr="002F2C64" w:rsidRDefault="002F2C64" w:rsidP="002F2C64">
      <w:pPr>
        <w:widowControl w:val="0"/>
        <w:spacing w:line="276" w:lineRule="auto"/>
        <w:ind w:left="567"/>
        <w:jc w:val="both"/>
        <w:rPr>
          <w:rFonts w:cs="Tahoma"/>
          <w:sz w:val="22"/>
        </w:rPr>
      </w:pPr>
    </w:p>
    <w:p w14:paraId="159C1DEC" w14:textId="77777777" w:rsidR="00FE5BDC" w:rsidRDefault="00FE5BDC" w:rsidP="00C74FEE">
      <w:pPr>
        <w:widowControl w:val="0"/>
        <w:spacing w:after="120" w:line="276" w:lineRule="auto"/>
        <w:jc w:val="both"/>
        <w:rPr>
          <w:rFonts w:cs="Tahoma"/>
          <w:sz w:val="22"/>
        </w:rPr>
      </w:pPr>
      <w:r>
        <w:rPr>
          <w:rFonts w:cs="Tahoma"/>
          <w:sz w:val="22"/>
        </w:rPr>
        <w:t>B. CONSORCIOS FORALES.</w:t>
      </w:r>
    </w:p>
    <w:p w14:paraId="2134A527" w14:textId="77777777" w:rsidR="00FE5BDC" w:rsidRDefault="00FE5BDC" w:rsidP="002F2C64">
      <w:pPr>
        <w:widowControl w:val="0"/>
        <w:spacing w:line="276" w:lineRule="auto"/>
        <w:jc w:val="both"/>
        <w:rPr>
          <w:rFonts w:cs="Tahoma"/>
          <w:sz w:val="22"/>
        </w:rPr>
      </w:pPr>
      <w:r>
        <w:rPr>
          <w:rFonts w:cs="Tahoma"/>
          <w:sz w:val="22"/>
        </w:rPr>
        <w:t>1. Urbide Arabako Ur Patzuergoa - Consorcio de Aguas de Álava.</w:t>
      </w:r>
    </w:p>
    <w:p w14:paraId="7BB08867" w14:textId="77777777" w:rsidR="00FE5BDC" w:rsidRDefault="00FE5BDC" w:rsidP="002F2C64">
      <w:pPr>
        <w:widowControl w:val="0"/>
        <w:spacing w:line="276" w:lineRule="auto"/>
        <w:jc w:val="both"/>
        <w:rPr>
          <w:rFonts w:cs="Tahoma"/>
          <w:sz w:val="22"/>
        </w:rPr>
      </w:pPr>
    </w:p>
    <w:p w14:paraId="3E6DE34F" w14:textId="77777777" w:rsidR="002F2C64" w:rsidRPr="002F2C64" w:rsidRDefault="00FE5BDC" w:rsidP="00CC0188">
      <w:pPr>
        <w:widowControl w:val="0"/>
        <w:spacing w:after="120" w:line="276" w:lineRule="auto"/>
        <w:jc w:val="both"/>
        <w:rPr>
          <w:rFonts w:cs="Tahoma"/>
          <w:sz w:val="22"/>
        </w:rPr>
      </w:pPr>
      <w:r>
        <w:rPr>
          <w:rFonts w:cs="Tahoma"/>
          <w:sz w:val="22"/>
        </w:rPr>
        <w:t>C</w:t>
      </w:r>
      <w:r w:rsidR="009572ED">
        <w:rPr>
          <w:rFonts w:cs="Tahoma"/>
          <w:sz w:val="22"/>
        </w:rPr>
        <w:t>.</w:t>
      </w:r>
      <w:r w:rsidR="002F2C64" w:rsidRPr="002F2C64">
        <w:rPr>
          <w:rFonts w:cs="Tahoma"/>
          <w:sz w:val="22"/>
        </w:rPr>
        <w:t xml:space="preserve"> FUNDACIONES PÚBLICAS FORALES</w:t>
      </w:r>
      <w:r w:rsidR="004515E3">
        <w:rPr>
          <w:rFonts w:cs="Tahoma"/>
          <w:sz w:val="22"/>
        </w:rPr>
        <w:t>.</w:t>
      </w:r>
    </w:p>
    <w:p w14:paraId="18B62C56" w14:textId="77777777"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Fundación Catedral Santa María</w:t>
      </w:r>
      <w:r w:rsidR="004515E3">
        <w:rPr>
          <w:rFonts w:cs="Tahoma"/>
          <w:sz w:val="22"/>
        </w:rPr>
        <w:t>.</w:t>
      </w:r>
    </w:p>
    <w:p w14:paraId="1FCFA288" w14:textId="77777777"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Fundación Valle Salado de Añana</w:t>
      </w:r>
      <w:r w:rsidR="004515E3">
        <w:rPr>
          <w:rFonts w:cs="Tahoma"/>
          <w:sz w:val="22"/>
        </w:rPr>
        <w:t>.</w:t>
      </w:r>
    </w:p>
    <w:p w14:paraId="7B9AF339" w14:textId="77777777" w:rsid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Fundación KIROLARABA Fundazioa</w:t>
      </w:r>
      <w:r w:rsidR="004515E3">
        <w:rPr>
          <w:rFonts w:cs="Tahoma"/>
          <w:sz w:val="22"/>
        </w:rPr>
        <w:t>.</w:t>
      </w:r>
    </w:p>
    <w:p w14:paraId="0271DE47" w14:textId="77777777" w:rsidR="00537AAE" w:rsidRPr="002F2C64" w:rsidRDefault="00537AAE" w:rsidP="00CC0188">
      <w:pPr>
        <w:widowControl w:val="0"/>
        <w:spacing w:after="240" w:line="276" w:lineRule="auto"/>
        <w:jc w:val="both"/>
        <w:rPr>
          <w:rFonts w:cs="Tahoma"/>
          <w:sz w:val="22"/>
        </w:rPr>
      </w:pPr>
      <w:r>
        <w:rPr>
          <w:rFonts w:cs="Tahoma"/>
          <w:sz w:val="22"/>
        </w:rPr>
        <w:t xml:space="preserve">4. </w:t>
      </w:r>
      <w:r w:rsidRPr="00537AAE">
        <w:rPr>
          <w:rFonts w:cs="Tahoma"/>
          <w:sz w:val="22"/>
        </w:rPr>
        <w:t>Fundación Artium</w:t>
      </w:r>
    </w:p>
    <w:p w14:paraId="6568F3FA" w14:textId="77777777" w:rsidR="002F2C64" w:rsidRPr="002F2C64" w:rsidRDefault="00073C0F" w:rsidP="00C74FEE">
      <w:pPr>
        <w:spacing w:after="120"/>
        <w:ind w:left="284" w:hanging="284"/>
        <w:jc w:val="both"/>
        <w:rPr>
          <w:rFonts w:cs="Tahoma"/>
          <w:sz w:val="22"/>
        </w:rPr>
      </w:pPr>
      <w:r>
        <w:rPr>
          <w:rFonts w:cs="Tahoma"/>
          <w:sz w:val="22"/>
        </w:rPr>
        <w:t>D</w:t>
      </w:r>
      <w:r w:rsidR="002F2C64" w:rsidRPr="002F2C64">
        <w:rPr>
          <w:rFonts w:cs="Tahoma"/>
          <w:sz w:val="22"/>
        </w:rPr>
        <w:t>.</w:t>
      </w:r>
      <w:r w:rsidR="002F2C64" w:rsidRPr="002F2C64">
        <w:rPr>
          <w:rFonts w:cs="Tahoma"/>
          <w:sz w:val="22"/>
        </w:rPr>
        <w:tab/>
        <w:t>EMPRESAS PÚBLICAS FORALES.</w:t>
      </w:r>
    </w:p>
    <w:p w14:paraId="0664A1C8" w14:textId="77777777"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Álava Agencia de Desarrollo, S.A.U.</w:t>
      </w:r>
    </w:p>
    <w:p w14:paraId="5D9F259C" w14:textId="77777777"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Centro de Cálculo de Álava. S.A.</w:t>
      </w:r>
    </w:p>
    <w:p w14:paraId="3D72B51A" w14:textId="77777777" w:rsidR="002F2C64" w:rsidRP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Naturgolf, S.A.</w:t>
      </w:r>
    </w:p>
    <w:p w14:paraId="749A81B5" w14:textId="77777777" w:rsidR="002F2C64" w:rsidRPr="002F2C64" w:rsidRDefault="00FE5BDC" w:rsidP="002F2C64">
      <w:pPr>
        <w:widowControl w:val="0"/>
        <w:spacing w:line="276" w:lineRule="auto"/>
        <w:jc w:val="both"/>
        <w:rPr>
          <w:rFonts w:cs="Tahoma"/>
          <w:sz w:val="22"/>
        </w:rPr>
      </w:pPr>
      <w:r>
        <w:rPr>
          <w:rFonts w:cs="Tahoma"/>
          <w:sz w:val="22"/>
        </w:rPr>
        <w:t>4</w:t>
      </w:r>
      <w:r w:rsidR="008D270C">
        <w:rPr>
          <w:rFonts w:cs="Tahoma"/>
          <w:sz w:val="22"/>
        </w:rPr>
        <w:t>.</w:t>
      </w:r>
      <w:r w:rsidR="002F2C64" w:rsidRPr="002F2C64">
        <w:rPr>
          <w:rFonts w:cs="Tahoma"/>
          <w:sz w:val="22"/>
        </w:rPr>
        <w:t xml:space="preserve"> Indesa 2010, S.L.</w:t>
      </w:r>
    </w:p>
    <w:p w14:paraId="666EDFBB" w14:textId="77777777" w:rsidR="002F2C64" w:rsidRDefault="00FE5BDC" w:rsidP="00246492">
      <w:pPr>
        <w:widowControl w:val="0"/>
        <w:spacing w:line="276" w:lineRule="auto"/>
        <w:ind w:left="284" w:hanging="284"/>
        <w:jc w:val="both"/>
        <w:rPr>
          <w:rFonts w:cs="Tahoma"/>
          <w:sz w:val="22"/>
        </w:rPr>
      </w:pPr>
      <w:r>
        <w:rPr>
          <w:rFonts w:cs="Tahoma"/>
          <w:sz w:val="22"/>
        </w:rPr>
        <w:t>5</w:t>
      </w:r>
      <w:r w:rsidR="008D270C">
        <w:rPr>
          <w:rFonts w:cs="Tahoma"/>
          <w:sz w:val="22"/>
        </w:rPr>
        <w:t>.</w:t>
      </w:r>
      <w:r w:rsidR="002F2C64" w:rsidRPr="002F2C64">
        <w:rPr>
          <w:rFonts w:cs="Tahoma"/>
          <w:sz w:val="22"/>
        </w:rPr>
        <w:t xml:space="preserve"> Sociedad Anónima de Gestión del Patrimonio Cultural Edificado de Álava “Arrabarri”, S.A.</w:t>
      </w:r>
      <w:r w:rsidR="00537AAE">
        <w:rPr>
          <w:rFonts w:cs="Tahoma"/>
          <w:sz w:val="22"/>
        </w:rPr>
        <w:t xml:space="preserve"> (en Liquidación).</w:t>
      </w:r>
    </w:p>
    <w:p w14:paraId="468A0730" w14:textId="77777777" w:rsidR="003C149D" w:rsidRPr="002F2C64" w:rsidRDefault="003C149D" w:rsidP="00C5492E">
      <w:pPr>
        <w:widowControl w:val="0"/>
        <w:spacing w:after="240" w:line="276" w:lineRule="auto"/>
        <w:jc w:val="both"/>
        <w:rPr>
          <w:rFonts w:cs="Tahoma"/>
          <w:sz w:val="22"/>
        </w:rPr>
      </w:pPr>
      <w:r>
        <w:rPr>
          <w:rFonts w:cs="Tahoma"/>
          <w:sz w:val="22"/>
        </w:rPr>
        <w:t>6. Enargi Araba, S.A.U.</w:t>
      </w:r>
    </w:p>
    <w:p w14:paraId="384298C0" w14:textId="76797AC3" w:rsidR="002F2C64" w:rsidRDefault="002F2C64" w:rsidP="00C5492E">
      <w:pPr>
        <w:widowControl w:val="0"/>
        <w:jc w:val="both"/>
        <w:rPr>
          <w:rFonts w:cs="Tahoma"/>
          <w:sz w:val="22"/>
        </w:rPr>
      </w:pPr>
      <w:r w:rsidRPr="002F2C64">
        <w:rPr>
          <w:rFonts w:cs="Tahoma"/>
          <w:sz w:val="22"/>
        </w:rPr>
        <w:t>(</w:t>
      </w:r>
      <w:r w:rsidR="00537AAE" w:rsidRPr="00537AAE">
        <w:rPr>
          <w:rFonts w:cs="Tahoma"/>
          <w:sz w:val="22"/>
        </w:rPr>
        <w:t>En el caso de la Sociedad Anónima de Gestión del Patrimonio Cultural Edificado de Álava “Arrabarri”, S.A., en liquidación, el objeto de la auditoría serán las Cuentas anuales y/o el Balance Final e informe de liquidación, en función de la fecha de finalización de la liquidación).</w:t>
      </w:r>
    </w:p>
    <w:p w14:paraId="2D67893F" w14:textId="77777777" w:rsidR="00225779" w:rsidRDefault="00225779" w:rsidP="00C5492E">
      <w:pPr>
        <w:widowControl w:val="0"/>
        <w:jc w:val="both"/>
        <w:rPr>
          <w:rFonts w:cs="Tahoma"/>
          <w:sz w:val="22"/>
        </w:rPr>
      </w:pPr>
      <w:bookmarkStart w:id="0" w:name="_GoBack"/>
      <w:bookmarkEnd w:id="0"/>
    </w:p>
    <w:p w14:paraId="6DEACF32" w14:textId="77777777" w:rsidR="002F2C64" w:rsidRDefault="00073C0F" w:rsidP="002F2C64">
      <w:pPr>
        <w:spacing w:after="240"/>
        <w:ind w:left="284" w:hanging="284"/>
        <w:jc w:val="both"/>
        <w:rPr>
          <w:rFonts w:cs="Tahoma"/>
          <w:sz w:val="22"/>
        </w:rPr>
      </w:pPr>
      <w:r>
        <w:rPr>
          <w:rFonts w:cs="Tahoma"/>
          <w:sz w:val="22"/>
        </w:rPr>
        <w:t>E</w:t>
      </w:r>
      <w:r w:rsidR="009572ED">
        <w:rPr>
          <w:rFonts w:cs="Tahoma"/>
          <w:sz w:val="22"/>
        </w:rPr>
        <w:t>.</w:t>
      </w:r>
      <w:r w:rsidR="002F2C64" w:rsidRPr="002F2C64">
        <w:rPr>
          <w:rFonts w:cs="Tahoma"/>
          <w:sz w:val="22"/>
        </w:rPr>
        <w:t xml:space="preserve"> ENTIDADES EXTERNAS.</w:t>
      </w:r>
    </w:p>
    <w:p w14:paraId="641B9C03" w14:textId="77777777" w:rsidR="003C149D" w:rsidRPr="003C149D" w:rsidRDefault="00CC0188" w:rsidP="00CC0188">
      <w:pPr>
        <w:pStyle w:val="Textoindependiente3"/>
        <w:tabs>
          <w:tab w:val="left" w:pos="360"/>
        </w:tabs>
        <w:spacing w:before="0"/>
        <w:ind w:left="284" w:hanging="284"/>
        <w:jc w:val="both"/>
        <w:rPr>
          <w:rFonts w:cs="Tahoma"/>
          <w:bCs/>
          <w:lang w:val="es-ES"/>
        </w:rPr>
      </w:pPr>
      <w:bookmarkStart w:id="1" w:name="_Hlk59096379"/>
      <w:r>
        <w:rPr>
          <w:rFonts w:cs="Tahoma"/>
          <w:bCs/>
          <w:lang w:val="es-ES"/>
        </w:rPr>
        <w:t xml:space="preserve">1.- </w:t>
      </w:r>
      <w:r w:rsidR="003C149D" w:rsidRPr="003C149D">
        <w:rPr>
          <w:rFonts w:cs="Tahoma"/>
          <w:bCs/>
          <w:lang w:val="es-ES"/>
        </w:rPr>
        <w:t xml:space="preserve">De la línea </w:t>
      </w:r>
      <w:r w:rsidR="003C149D" w:rsidRPr="00CC0188">
        <w:rPr>
          <w:rFonts w:cs="Tahoma"/>
          <w:bCs/>
          <w:i/>
          <w:iCs/>
          <w:lang w:val="es-ES"/>
        </w:rPr>
        <w:t>“Ayudas para promover la cooperación empresarial en la internacionalización de las pequeñas y medianas empresas alavesas</w:t>
      </w:r>
      <w:r w:rsidR="003C149D" w:rsidRPr="003C149D">
        <w:rPr>
          <w:rFonts w:cs="Tahoma"/>
          <w:bCs/>
          <w:lang w:val="es-ES"/>
        </w:rPr>
        <w:t xml:space="preserve">, </w:t>
      </w:r>
      <w:r w:rsidR="003C149D" w:rsidRPr="00CC0188">
        <w:rPr>
          <w:rFonts w:cs="Tahoma"/>
          <w:bCs/>
          <w:i/>
          <w:iCs/>
          <w:lang w:val="es-ES"/>
        </w:rPr>
        <w:t>para el ejercicio 2018 (InterKOO2018-EMPRESAS)”</w:t>
      </w:r>
      <w:r w:rsidR="003C149D" w:rsidRPr="003C149D">
        <w:rPr>
          <w:rFonts w:cs="Tahoma"/>
          <w:bCs/>
          <w:lang w:val="es-ES"/>
        </w:rPr>
        <w:t>, los siguientes proyectos y entidades beneficiarios:</w:t>
      </w:r>
    </w:p>
    <w:p w14:paraId="123CF9D5" w14:textId="77777777" w:rsidR="003C149D" w:rsidRPr="003C149D" w:rsidRDefault="003C149D" w:rsidP="003C149D">
      <w:pPr>
        <w:pStyle w:val="Textoindependiente3"/>
        <w:spacing w:before="0"/>
        <w:ind w:left="426"/>
        <w:rPr>
          <w:rFonts w:cs="Tahoma"/>
          <w:bCs/>
          <w:lang w:val="es-ES"/>
        </w:rPr>
      </w:pPr>
    </w:p>
    <w:p w14:paraId="48491295" w14:textId="77777777" w:rsidR="003C149D" w:rsidRPr="003C149D" w:rsidRDefault="003C149D" w:rsidP="00C90358">
      <w:pPr>
        <w:pStyle w:val="Textoindependiente3"/>
        <w:spacing w:before="0" w:after="240"/>
        <w:ind w:left="284"/>
        <w:jc w:val="both"/>
        <w:rPr>
          <w:rFonts w:cs="Tahoma"/>
          <w:bCs/>
          <w:lang w:val="es-ES"/>
        </w:rPr>
      </w:pPr>
      <w:r w:rsidRPr="003C149D">
        <w:rPr>
          <w:rFonts w:cs="Tahoma"/>
          <w:bCs/>
          <w:u w:val="single"/>
          <w:lang w:val="es-ES"/>
        </w:rPr>
        <w:t>PROYECTO “INTERNACIONALIZACIÓN CONJUNTA LORAMENDI&amp; AURRENAK EN MERCADOS ESTRATEGICO</w:t>
      </w:r>
      <w:r w:rsidRPr="00B9108C">
        <w:rPr>
          <w:rFonts w:cs="Tahoma"/>
          <w:bCs/>
          <w:u w:val="single"/>
          <w:lang w:val="es-ES"/>
        </w:rPr>
        <w:t>”</w:t>
      </w:r>
      <w:r w:rsidRPr="003C149D">
        <w:rPr>
          <w:rFonts w:cs="Tahoma"/>
          <w:bCs/>
          <w:lang w:val="es-ES"/>
        </w:rPr>
        <w:t>:</w:t>
      </w:r>
    </w:p>
    <w:p w14:paraId="365AAC6E" w14:textId="77777777" w:rsidR="003C149D" w:rsidRPr="00CC0188" w:rsidRDefault="00C5492E" w:rsidP="00C90358">
      <w:pPr>
        <w:widowControl w:val="0"/>
        <w:spacing w:line="276" w:lineRule="auto"/>
        <w:ind w:firstLine="284"/>
        <w:jc w:val="both"/>
        <w:rPr>
          <w:rFonts w:cs="Tahoma"/>
          <w:sz w:val="22"/>
          <w:lang w:val="en-US"/>
        </w:rPr>
      </w:pPr>
      <w:r w:rsidRPr="00CC0188">
        <w:rPr>
          <w:rFonts w:cs="Tahoma"/>
          <w:sz w:val="22"/>
          <w:lang w:val="en-US"/>
        </w:rPr>
        <w:t xml:space="preserve">- </w:t>
      </w:r>
      <w:r w:rsidR="003C149D" w:rsidRPr="00CC0188">
        <w:rPr>
          <w:rFonts w:cs="Tahoma"/>
          <w:sz w:val="22"/>
          <w:lang w:val="en-US"/>
        </w:rPr>
        <w:t>L</w:t>
      </w:r>
      <w:r w:rsidRPr="00CC0188">
        <w:rPr>
          <w:rFonts w:cs="Tahoma"/>
          <w:sz w:val="22"/>
          <w:lang w:val="en-US"/>
        </w:rPr>
        <w:t>oramendi</w:t>
      </w:r>
      <w:r w:rsidR="003C149D" w:rsidRPr="00CC0188">
        <w:rPr>
          <w:rFonts w:cs="Tahoma"/>
          <w:sz w:val="22"/>
          <w:lang w:val="en-US"/>
        </w:rPr>
        <w:t>, S.C</w:t>
      </w:r>
      <w:r w:rsidRPr="00CC0188">
        <w:rPr>
          <w:rFonts w:cs="Tahoma"/>
          <w:sz w:val="22"/>
          <w:lang w:val="en-US"/>
        </w:rPr>
        <w:t>oop</w:t>
      </w:r>
      <w:r w:rsidR="003C149D" w:rsidRPr="00CC0188">
        <w:rPr>
          <w:rFonts w:cs="Tahoma"/>
          <w:sz w:val="22"/>
          <w:lang w:val="en-US"/>
        </w:rPr>
        <w:t>. (F-01.365.550)</w:t>
      </w:r>
    </w:p>
    <w:p w14:paraId="4F95CAAE" w14:textId="77777777" w:rsidR="003C149D" w:rsidRPr="00CC0188" w:rsidRDefault="00C5492E" w:rsidP="00C90358">
      <w:pPr>
        <w:widowControl w:val="0"/>
        <w:spacing w:after="240" w:line="276" w:lineRule="auto"/>
        <w:ind w:firstLine="284"/>
        <w:jc w:val="both"/>
        <w:rPr>
          <w:rFonts w:cs="Tahoma"/>
          <w:sz w:val="22"/>
          <w:lang w:val="en-US"/>
        </w:rPr>
      </w:pPr>
      <w:r w:rsidRPr="00CC0188">
        <w:rPr>
          <w:rFonts w:cs="Tahoma"/>
          <w:sz w:val="22"/>
          <w:lang w:val="en-US"/>
        </w:rPr>
        <w:t xml:space="preserve">- </w:t>
      </w:r>
      <w:r w:rsidR="003C149D" w:rsidRPr="00CC0188">
        <w:rPr>
          <w:rFonts w:cs="Tahoma"/>
          <w:sz w:val="22"/>
          <w:lang w:val="en-US"/>
        </w:rPr>
        <w:t>A</w:t>
      </w:r>
      <w:r w:rsidRPr="00CC0188">
        <w:rPr>
          <w:rFonts w:cs="Tahoma"/>
          <w:sz w:val="22"/>
          <w:lang w:val="en-US"/>
        </w:rPr>
        <w:t xml:space="preserve">urrenak </w:t>
      </w:r>
      <w:r w:rsidR="003C149D" w:rsidRPr="00CC0188">
        <w:rPr>
          <w:rFonts w:cs="Tahoma"/>
          <w:sz w:val="22"/>
          <w:lang w:val="en-US"/>
        </w:rPr>
        <w:t>S.C</w:t>
      </w:r>
      <w:r w:rsidRPr="00CC0188">
        <w:rPr>
          <w:rFonts w:cs="Tahoma"/>
          <w:sz w:val="22"/>
          <w:lang w:val="en-US"/>
        </w:rPr>
        <w:t>oop</w:t>
      </w:r>
      <w:r w:rsidR="003C149D" w:rsidRPr="00CC0188">
        <w:rPr>
          <w:rFonts w:cs="Tahoma"/>
          <w:sz w:val="22"/>
          <w:lang w:val="en-US"/>
        </w:rPr>
        <w:t>. (F-01.009.166)</w:t>
      </w:r>
    </w:p>
    <w:p w14:paraId="408D636E" w14:textId="77777777" w:rsidR="003C149D" w:rsidRPr="00974B9E" w:rsidRDefault="003C149D" w:rsidP="00C90358">
      <w:pPr>
        <w:pStyle w:val="Textoindependiente3"/>
        <w:spacing w:before="0" w:after="240"/>
        <w:ind w:left="284"/>
        <w:jc w:val="both"/>
        <w:rPr>
          <w:rFonts w:cs="Tahoma"/>
          <w:bCs/>
          <w:lang w:val="es-ES"/>
        </w:rPr>
      </w:pPr>
      <w:r w:rsidRPr="003C149D">
        <w:rPr>
          <w:rFonts w:cs="Tahoma"/>
          <w:bCs/>
          <w:u w:val="single"/>
          <w:lang w:val="es-ES"/>
        </w:rPr>
        <w:t>PROYECTO “CONSOLIDACION SUDAMERICA</w:t>
      </w:r>
      <w:r w:rsidR="00526AE9" w:rsidRPr="00B9108C">
        <w:rPr>
          <w:rFonts w:cs="Tahoma"/>
          <w:bCs/>
          <w:u w:val="single"/>
          <w:lang w:val="es-ES"/>
        </w:rPr>
        <w:t>”</w:t>
      </w:r>
      <w:r w:rsidR="00974B9E">
        <w:rPr>
          <w:rFonts w:cs="Tahoma"/>
          <w:bCs/>
          <w:lang w:val="es-ES"/>
        </w:rPr>
        <w:t>:</w:t>
      </w:r>
    </w:p>
    <w:p w14:paraId="0B2C5439" w14:textId="77777777" w:rsidR="003C149D" w:rsidRPr="00974B9E" w:rsidRDefault="00C5492E" w:rsidP="00C90358">
      <w:pPr>
        <w:widowControl w:val="0"/>
        <w:spacing w:line="276" w:lineRule="auto"/>
        <w:ind w:firstLine="284"/>
        <w:jc w:val="both"/>
        <w:rPr>
          <w:rFonts w:cs="Tahoma"/>
          <w:sz w:val="22"/>
          <w:lang w:val="es-ES"/>
        </w:rPr>
      </w:pPr>
      <w:r w:rsidRPr="00974B9E">
        <w:rPr>
          <w:rFonts w:cs="Tahoma"/>
          <w:sz w:val="22"/>
          <w:lang w:val="es-ES"/>
        </w:rPr>
        <w:t xml:space="preserve">- </w:t>
      </w:r>
      <w:r w:rsidR="003C149D" w:rsidRPr="00974B9E">
        <w:rPr>
          <w:rFonts w:cs="Tahoma"/>
          <w:sz w:val="22"/>
          <w:lang w:val="es-ES"/>
        </w:rPr>
        <w:t>S</w:t>
      </w:r>
      <w:r w:rsidR="0066352C">
        <w:rPr>
          <w:rFonts w:cs="Tahoma"/>
          <w:sz w:val="22"/>
          <w:lang w:val="es-ES"/>
        </w:rPr>
        <w:t>i</w:t>
      </w:r>
      <w:r w:rsidRPr="00974B9E">
        <w:rPr>
          <w:rFonts w:cs="Tahoma"/>
          <w:sz w:val="22"/>
          <w:lang w:val="es-ES"/>
        </w:rPr>
        <w:t>stemas</w:t>
      </w:r>
      <w:r w:rsidR="003C149D" w:rsidRPr="00974B9E">
        <w:rPr>
          <w:rFonts w:cs="Tahoma"/>
          <w:sz w:val="22"/>
          <w:lang w:val="es-ES"/>
        </w:rPr>
        <w:t xml:space="preserve"> T</w:t>
      </w:r>
      <w:r w:rsidR="009451BA" w:rsidRPr="00974B9E">
        <w:rPr>
          <w:rFonts w:cs="Tahoma"/>
          <w:sz w:val="22"/>
          <w:lang w:val="es-ES"/>
        </w:rPr>
        <w:t>é</w:t>
      </w:r>
      <w:r w:rsidRPr="00974B9E">
        <w:rPr>
          <w:rFonts w:cs="Tahoma"/>
          <w:sz w:val="22"/>
          <w:lang w:val="es-ES"/>
        </w:rPr>
        <w:t>cnicos</w:t>
      </w:r>
      <w:r w:rsidR="003C149D" w:rsidRPr="00974B9E">
        <w:rPr>
          <w:rFonts w:cs="Tahoma"/>
          <w:sz w:val="22"/>
          <w:lang w:val="es-ES"/>
        </w:rPr>
        <w:t xml:space="preserve"> </w:t>
      </w:r>
      <w:r w:rsidRPr="00974B9E">
        <w:rPr>
          <w:rFonts w:cs="Tahoma"/>
          <w:sz w:val="22"/>
          <w:lang w:val="es-ES"/>
        </w:rPr>
        <w:t>de</w:t>
      </w:r>
      <w:r w:rsidR="003C149D" w:rsidRPr="00974B9E">
        <w:rPr>
          <w:rFonts w:cs="Tahoma"/>
          <w:sz w:val="22"/>
          <w:lang w:val="es-ES"/>
        </w:rPr>
        <w:t xml:space="preserve"> C</w:t>
      </w:r>
      <w:r w:rsidRPr="00974B9E">
        <w:rPr>
          <w:rFonts w:cs="Tahoma"/>
          <w:sz w:val="22"/>
          <w:lang w:val="es-ES"/>
        </w:rPr>
        <w:t>obro</w:t>
      </w:r>
      <w:r w:rsidR="003C149D" w:rsidRPr="00974B9E">
        <w:rPr>
          <w:rFonts w:cs="Tahoma"/>
          <w:sz w:val="22"/>
          <w:lang w:val="es-ES"/>
        </w:rPr>
        <w:t>, S.L. (B-01.167.873)</w:t>
      </w:r>
    </w:p>
    <w:p w14:paraId="3EA7B957" w14:textId="77777777" w:rsidR="003C149D" w:rsidRPr="00FA7C5B" w:rsidRDefault="00C5492E" w:rsidP="00C90358">
      <w:pPr>
        <w:widowControl w:val="0"/>
        <w:spacing w:line="276" w:lineRule="auto"/>
        <w:ind w:firstLine="284"/>
        <w:jc w:val="both"/>
        <w:rPr>
          <w:rFonts w:cs="Tahoma"/>
          <w:sz w:val="22"/>
          <w:lang w:val="es-ES"/>
        </w:rPr>
      </w:pPr>
      <w:r w:rsidRPr="00FA7C5B">
        <w:rPr>
          <w:rFonts w:cs="Tahoma"/>
          <w:sz w:val="22"/>
          <w:lang w:val="es-ES"/>
        </w:rPr>
        <w:t xml:space="preserve">- </w:t>
      </w:r>
      <w:r w:rsidR="003C149D" w:rsidRPr="00FA7C5B">
        <w:rPr>
          <w:rFonts w:cs="Tahoma"/>
          <w:sz w:val="22"/>
          <w:lang w:val="es-ES"/>
        </w:rPr>
        <w:t>I</w:t>
      </w:r>
      <w:r w:rsidRPr="00FA7C5B">
        <w:rPr>
          <w:rFonts w:cs="Tahoma"/>
          <w:sz w:val="22"/>
          <w:lang w:val="es-ES"/>
        </w:rPr>
        <w:t>ndustrias</w:t>
      </w:r>
      <w:r w:rsidR="003C149D" w:rsidRPr="00FA7C5B">
        <w:rPr>
          <w:rFonts w:cs="Tahoma"/>
          <w:sz w:val="22"/>
          <w:lang w:val="es-ES"/>
        </w:rPr>
        <w:t xml:space="preserve"> </w:t>
      </w:r>
      <w:proofErr w:type="spellStart"/>
      <w:r w:rsidR="003C149D" w:rsidRPr="00FA7C5B">
        <w:rPr>
          <w:rFonts w:cs="Tahoma"/>
          <w:sz w:val="22"/>
          <w:lang w:val="es-ES"/>
        </w:rPr>
        <w:t>U</w:t>
      </w:r>
      <w:r w:rsidRPr="00FA7C5B">
        <w:rPr>
          <w:rFonts w:cs="Tahoma"/>
          <w:sz w:val="22"/>
          <w:lang w:val="es-ES"/>
        </w:rPr>
        <w:t>rfe</w:t>
      </w:r>
      <w:proofErr w:type="spellEnd"/>
      <w:r w:rsidR="003C149D" w:rsidRPr="00FA7C5B">
        <w:rPr>
          <w:rFonts w:cs="Tahoma"/>
          <w:sz w:val="22"/>
          <w:lang w:val="es-ES"/>
        </w:rPr>
        <w:t xml:space="preserve"> S.L. (B-01.0160.39)</w:t>
      </w:r>
    </w:p>
    <w:p w14:paraId="437E2602" w14:textId="77777777" w:rsidR="003C149D" w:rsidRPr="00FA7C5B" w:rsidRDefault="00C5492E" w:rsidP="00C90358">
      <w:pPr>
        <w:widowControl w:val="0"/>
        <w:spacing w:after="240" w:line="276" w:lineRule="auto"/>
        <w:ind w:firstLine="284"/>
        <w:jc w:val="both"/>
        <w:rPr>
          <w:rFonts w:cs="Tahoma"/>
          <w:sz w:val="22"/>
          <w:lang w:val="es-ES"/>
        </w:rPr>
      </w:pPr>
      <w:r w:rsidRPr="00FA7C5B">
        <w:rPr>
          <w:rFonts w:cs="Tahoma"/>
          <w:sz w:val="22"/>
          <w:lang w:val="es-ES"/>
        </w:rPr>
        <w:t xml:space="preserve">- </w:t>
      </w:r>
      <w:proofErr w:type="spellStart"/>
      <w:r w:rsidR="003C149D" w:rsidRPr="00FA7C5B">
        <w:rPr>
          <w:rFonts w:cs="Tahoma"/>
          <w:sz w:val="22"/>
          <w:lang w:val="es-ES"/>
        </w:rPr>
        <w:t>C</w:t>
      </w:r>
      <w:r w:rsidRPr="00FA7C5B">
        <w:rPr>
          <w:rFonts w:cs="Tahoma"/>
          <w:sz w:val="22"/>
          <w:lang w:val="es-ES"/>
        </w:rPr>
        <w:t>epilleria</w:t>
      </w:r>
      <w:proofErr w:type="spellEnd"/>
      <w:r w:rsidR="003C149D" w:rsidRPr="00FA7C5B">
        <w:rPr>
          <w:rFonts w:cs="Tahoma"/>
          <w:sz w:val="22"/>
          <w:lang w:val="es-ES"/>
        </w:rPr>
        <w:t xml:space="preserve"> I</w:t>
      </w:r>
      <w:r w:rsidRPr="00FA7C5B">
        <w:rPr>
          <w:rFonts w:cs="Tahoma"/>
          <w:sz w:val="22"/>
          <w:lang w:val="es-ES"/>
        </w:rPr>
        <w:t>ndustrial</w:t>
      </w:r>
      <w:r w:rsidR="003C149D" w:rsidRPr="00FA7C5B">
        <w:rPr>
          <w:rFonts w:cs="Tahoma"/>
          <w:sz w:val="22"/>
          <w:lang w:val="es-ES"/>
        </w:rPr>
        <w:t xml:space="preserve"> A</w:t>
      </w:r>
      <w:r w:rsidRPr="00FA7C5B">
        <w:rPr>
          <w:rFonts w:cs="Tahoma"/>
          <w:sz w:val="22"/>
          <w:lang w:val="es-ES"/>
        </w:rPr>
        <w:t>lavesa</w:t>
      </w:r>
      <w:r w:rsidR="003C149D" w:rsidRPr="00FA7C5B">
        <w:rPr>
          <w:rFonts w:cs="Tahoma"/>
          <w:sz w:val="22"/>
          <w:lang w:val="es-ES"/>
        </w:rPr>
        <w:t>, S.L. (B-01.168.764)</w:t>
      </w:r>
    </w:p>
    <w:p w14:paraId="5984E7AD" w14:textId="77777777" w:rsidR="003C149D" w:rsidRPr="00974B9E" w:rsidRDefault="003C149D" w:rsidP="00C90358">
      <w:pPr>
        <w:pStyle w:val="Textoindependiente3"/>
        <w:spacing w:before="0" w:after="240"/>
        <w:ind w:left="284"/>
        <w:jc w:val="both"/>
        <w:rPr>
          <w:rFonts w:cs="Tahoma"/>
          <w:bCs/>
          <w:lang w:val="es-ES"/>
        </w:rPr>
      </w:pPr>
      <w:r w:rsidRPr="003C149D">
        <w:rPr>
          <w:rFonts w:cs="Tahoma"/>
          <w:bCs/>
          <w:u w:val="single"/>
          <w:lang w:val="es-ES"/>
        </w:rPr>
        <w:t>PROYECTO “INTERNACIONALIZACIÓN DE LAS PYMES ALAVESAS DEL SECTOR SANITARIO EN BRASIL Y COLOMBIA</w:t>
      </w:r>
      <w:r w:rsidR="00526AE9" w:rsidRPr="00B9108C">
        <w:rPr>
          <w:rFonts w:cs="Tahoma"/>
          <w:bCs/>
          <w:u w:val="single"/>
          <w:lang w:val="es-ES"/>
        </w:rPr>
        <w:t>”</w:t>
      </w:r>
      <w:r w:rsidR="00974B9E">
        <w:rPr>
          <w:rFonts w:cs="Tahoma"/>
          <w:bCs/>
          <w:lang w:val="es-ES"/>
        </w:rPr>
        <w:t>:</w:t>
      </w:r>
    </w:p>
    <w:p w14:paraId="5AB8C697" w14:textId="77777777" w:rsidR="003C149D" w:rsidRPr="00CC0188" w:rsidRDefault="00CC0188" w:rsidP="00C90358">
      <w:pPr>
        <w:widowControl w:val="0"/>
        <w:spacing w:line="276" w:lineRule="auto"/>
        <w:ind w:firstLine="284"/>
        <w:jc w:val="both"/>
        <w:rPr>
          <w:rFonts w:cs="Tahoma"/>
          <w:sz w:val="22"/>
          <w:lang w:val="en-US"/>
        </w:rPr>
      </w:pPr>
      <w:r w:rsidRPr="00CC0188">
        <w:rPr>
          <w:rFonts w:cs="Tahoma"/>
          <w:sz w:val="22"/>
          <w:lang w:val="en-US"/>
        </w:rPr>
        <w:t xml:space="preserve">- </w:t>
      </w:r>
      <w:r w:rsidR="003C149D" w:rsidRPr="00CC0188">
        <w:rPr>
          <w:rFonts w:cs="Tahoma"/>
          <w:sz w:val="22"/>
          <w:lang w:val="en-US"/>
        </w:rPr>
        <w:t>A</w:t>
      </w:r>
      <w:r w:rsidRPr="00CC0188">
        <w:rPr>
          <w:rFonts w:cs="Tahoma"/>
          <w:sz w:val="22"/>
          <w:lang w:val="en-US"/>
        </w:rPr>
        <w:t>jl</w:t>
      </w:r>
      <w:r w:rsidR="003C149D" w:rsidRPr="00CC0188">
        <w:rPr>
          <w:rFonts w:cs="Tahoma"/>
          <w:sz w:val="22"/>
          <w:lang w:val="en-US"/>
        </w:rPr>
        <w:t xml:space="preserve"> O</w:t>
      </w:r>
      <w:r w:rsidRPr="00CC0188">
        <w:rPr>
          <w:rFonts w:cs="Tahoma"/>
          <w:sz w:val="22"/>
          <w:lang w:val="en-US"/>
        </w:rPr>
        <w:t>phthalmic</w:t>
      </w:r>
      <w:r w:rsidR="003C149D" w:rsidRPr="00CC0188">
        <w:rPr>
          <w:rFonts w:cs="Tahoma"/>
          <w:sz w:val="22"/>
          <w:lang w:val="en-US"/>
        </w:rPr>
        <w:t>, S.A. (A-48.464.788)</w:t>
      </w:r>
    </w:p>
    <w:p w14:paraId="7DA77A86" w14:textId="77777777" w:rsidR="003C149D" w:rsidRPr="00FA7C5B" w:rsidRDefault="00CC0188" w:rsidP="00C90358">
      <w:pPr>
        <w:widowControl w:val="0"/>
        <w:spacing w:after="360" w:line="276" w:lineRule="auto"/>
        <w:ind w:firstLine="284"/>
        <w:jc w:val="both"/>
        <w:rPr>
          <w:rFonts w:cs="Tahoma"/>
          <w:sz w:val="22"/>
          <w:lang w:val="es-ES"/>
        </w:rPr>
      </w:pPr>
      <w:r w:rsidRPr="00FA7C5B">
        <w:rPr>
          <w:rFonts w:cs="Tahoma"/>
          <w:sz w:val="22"/>
          <w:lang w:val="es-ES"/>
        </w:rPr>
        <w:t xml:space="preserve">- </w:t>
      </w:r>
      <w:r w:rsidR="003C149D" w:rsidRPr="00FA7C5B">
        <w:rPr>
          <w:rFonts w:cs="Tahoma"/>
          <w:sz w:val="22"/>
          <w:lang w:val="es-ES"/>
        </w:rPr>
        <w:t>F.M. C</w:t>
      </w:r>
      <w:r w:rsidRPr="00FA7C5B">
        <w:rPr>
          <w:rFonts w:cs="Tahoma"/>
          <w:sz w:val="22"/>
          <w:lang w:val="es-ES"/>
        </w:rPr>
        <w:t>ontrol</w:t>
      </w:r>
      <w:r w:rsidR="003C149D" w:rsidRPr="00FA7C5B">
        <w:rPr>
          <w:rFonts w:cs="Tahoma"/>
          <w:sz w:val="22"/>
          <w:lang w:val="es-ES"/>
        </w:rPr>
        <w:t>, S.L. (B-01.124.593)</w:t>
      </w:r>
    </w:p>
    <w:p w14:paraId="1D14678F" w14:textId="77777777" w:rsidR="003C149D" w:rsidRDefault="006B55D1" w:rsidP="00C74FEE">
      <w:pPr>
        <w:pStyle w:val="Textoindependiente3"/>
        <w:tabs>
          <w:tab w:val="left" w:pos="284"/>
        </w:tabs>
        <w:ind w:left="284" w:hanging="284"/>
        <w:jc w:val="both"/>
        <w:rPr>
          <w:rFonts w:cs="Tahoma"/>
          <w:bCs/>
          <w:lang w:val="es-ES"/>
        </w:rPr>
      </w:pPr>
      <w:r w:rsidRPr="006B55D1">
        <w:rPr>
          <w:rFonts w:cs="Tahoma"/>
          <w:bCs/>
          <w:lang w:val="es-ES"/>
        </w:rPr>
        <w:t>2.</w:t>
      </w:r>
      <w:r>
        <w:rPr>
          <w:rFonts w:cs="Tahoma"/>
          <w:bCs/>
          <w:lang w:val="es-ES"/>
        </w:rPr>
        <w:t xml:space="preserve">- </w:t>
      </w:r>
      <w:r w:rsidR="003C149D" w:rsidRPr="003C149D">
        <w:rPr>
          <w:rFonts w:cs="Tahoma"/>
          <w:bCs/>
          <w:lang w:val="es-ES"/>
        </w:rPr>
        <w:t xml:space="preserve">De la línea </w:t>
      </w:r>
      <w:r w:rsidR="003C149D" w:rsidRPr="00CC0188">
        <w:rPr>
          <w:rFonts w:cs="Tahoma"/>
          <w:bCs/>
          <w:i/>
          <w:iCs/>
          <w:lang w:val="es-ES"/>
        </w:rPr>
        <w:t>“Ayudas a la formación para el empleo en entidades de formación, para el ejercicio 2018”</w:t>
      </w:r>
      <w:r w:rsidR="003C149D" w:rsidRPr="003C149D">
        <w:rPr>
          <w:rFonts w:cs="Tahoma"/>
          <w:bCs/>
          <w:lang w:val="es-ES"/>
        </w:rPr>
        <w:t>:</w:t>
      </w:r>
    </w:p>
    <w:p w14:paraId="32D59C9C" w14:textId="77777777" w:rsidR="006B55D1" w:rsidRPr="00C5492E" w:rsidRDefault="006B55D1" w:rsidP="003C149D">
      <w:pPr>
        <w:pStyle w:val="Textoindependiente3"/>
        <w:spacing w:before="0"/>
        <w:rPr>
          <w:rFonts w:cs="Tahoma"/>
          <w:bCs/>
          <w:lang w:val="es-ES"/>
        </w:rPr>
      </w:pPr>
    </w:p>
    <w:p w14:paraId="47E5E756" w14:textId="77777777" w:rsidR="003C149D" w:rsidRPr="00CC0188" w:rsidRDefault="00CC0188" w:rsidP="00C90358">
      <w:pPr>
        <w:widowControl w:val="0"/>
        <w:spacing w:line="276" w:lineRule="auto"/>
        <w:ind w:firstLine="284"/>
        <w:jc w:val="both"/>
        <w:rPr>
          <w:rFonts w:cs="Tahoma"/>
          <w:sz w:val="22"/>
          <w:lang w:val="en-US"/>
        </w:rPr>
      </w:pPr>
      <w:r w:rsidRPr="00CC0188">
        <w:rPr>
          <w:rFonts w:cs="Tahoma"/>
          <w:sz w:val="22"/>
          <w:lang w:val="en-US"/>
        </w:rPr>
        <w:t xml:space="preserve">- </w:t>
      </w:r>
      <w:r w:rsidR="003C149D" w:rsidRPr="00CC0188">
        <w:rPr>
          <w:rFonts w:cs="Tahoma"/>
          <w:sz w:val="22"/>
          <w:lang w:val="en-US"/>
        </w:rPr>
        <w:t>C</w:t>
      </w:r>
      <w:r w:rsidRPr="00CC0188">
        <w:rPr>
          <w:rFonts w:cs="Tahoma"/>
          <w:sz w:val="22"/>
          <w:lang w:val="en-US"/>
        </w:rPr>
        <w:t xml:space="preserve">adesk </w:t>
      </w:r>
      <w:r w:rsidR="003C149D" w:rsidRPr="00CC0188">
        <w:rPr>
          <w:rFonts w:cs="Tahoma"/>
          <w:sz w:val="22"/>
          <w:lang w:val="en-US"/>
        </w:rPr>
        <w:t>S</w:t>
      </w:r>
      <w:r w:rsidRPr="00CC0188">
        <w:rPr>
          <w:rFonts w:cs="Tahoma"/>
          <w:sz w:val="22"/>
          <w:lang w:val="en-US"/>
        </w:rPr>
        <w:t>imulation</w:t>
      </w:r>
      <w:r w:rsidR="003C149D" w:rsidRPr="00CC0188">
        <w:rPr>
          <w:rFonts w:cs="Tahoma"/>
          <w:sz w:val="22"/>
          <w:lang w:val="en-US"/>
        </w:rPr>
        <w:t>, S.L. (B-01.535.913)</w:t>
      </w:r>
    </w:p>
    <w:p w14:paraId="59E89FD6" w14:textId="77777777" w:rsidR="003C149D" w:rsidRPr="00FA7C5B" w:rsidRDefault="00CC0188" w:rsidP="00C90358">
      <w:pPr>
        <w:widowControl w:val="0"/>
        <w:spacing w:after="360" w:line="276" w:lineRule="auto"/>
        <w:ind w:firstLine="284"/>
        <w:jc w:val="both"/>
        <w:rPr>
          <w:rFonts w:cs="Tahoma"/>
          <w:sz w:val="22"/>
          <w:lang w:val="es-ES"/>
        </w:rPr>
      </w:pPr>
      <w:r w:rsidRPr="00FA7C5B">
        <w:rPr>
          <w:rFonts w:cs="Tahoma"/>
          <w:sz w:val="22"/>
          <w:lang w:val="es-ES"/>
        </w:rPr>
        <w:t xml:space="preserve">- </w:t>
      </w:r>
      <w:r w:rsidR="003C149D" w:rsidRPr="00FA7C5B">
        <w:rPr>
          <w:rFonts w:cs="Tahoma"/>
          <w:sz w:val="22"/>
          <w:lang w:val="es-ES"/>
        </w:rPr>
        <w:t>A</w:t>
      </w:r>
      <w:r w:rsidRPr="00FA7C5B">
        <w:rPr>
          <w:rFonts w:cs="Tahoma"/>
          <w:sz w:val="22"/>
          <w:lang w:val="es-ES"/>
        </w:rPr>
        <w:t>utoescuela</w:t>
      </w:r>
      <w:r w:rsidR="003C149D" w:rsidRPr="00FA7C5B">
        <w:rPr>
          <w:rFonts w:cs="Tahoma"/>
          <w:sz w:val="22"/>
          <w:lang w:val="es-ES"/>
        </w:rPr>
        <w:t xml:space="preserve"> S</w:t>
      </w:r>
      <w:r w:rsidRPr="00FA7C5B">
        <w:rPr>
          <w:rFonts w:cs="Tahoma"/>
          <w:sz w:val="22"/>
          <w:lang w:val="es-ES"/>
        </w:rPr>
        <w:t>an</w:t>
      </w:r>
      <w:r w:rsidR="003C149D" w:rsidRPr="00FA7C5B">
        <w:rPr>
          <w:rFonts w:cs="Tahoma"/>
          <w:sz w:val="22"/>
          <w:lang w:val="es-ES"/>
        </w:rPr>
        <w:t xml:space="preserve"> P</w:t>
      </w:r>
      <w:r w:rsidRPr="00FA7C5B">
        <w:rPr>
          <w:rFonts w:cs="Tahoma"/>
          <w:sz w:val="22"/>
          <w:lang w:val="es-ES"/>
        </w:rPr>
        <w:t>rudencio</w:t>
      </w:r>
      <w:r w:rsidR="003C149D" w:rsidRPr="00FA7C5B">
        <w:rPr>
          <w:rFonts w:cs="Tahoma"/>
          <w:sz w:val="22"/>
          <w:lang w:val="es-ES"/>
        </w:rPr>
        <w:t>, S.L. (B-01.033.935)</w:t>
      </w:r>
    </w:p>
    <w:bookmarkEnd w:id="1"/>
    <w:p w14:paraId="4C48CD87" w14:textId="77777777" w:rsidR="003C149D" w:rsidRDefault="006B55D1" w:rsidP="00C74FEE">
      <w:pPr>
        <w:pStyle w:val="Textoindependiente3"/>
        <w:tabs>
          <w:tab w:val="left" w:pos="284"/>
        </w:tabs>
        <w:spacing w:before="0"/>
        <w:ind w:left="284" w:hanging="284"/>
        <w:jc w:val="both"/>
        <w:rPr>
          <w:rFonts w:cs="Tahoma"/>
          <w:bCs/>
          <w:lang w:val="es-ES"/>
        </w:rPr>
      </w:pPr>
      <w:r>
        <w:rPr>
          <w:rFonts w:cs="Tahoma"/>
          <w:bCs/>
          <w:lang w:val="es-ES"/>
        </w:rPr>
        <w:t xml:space="preserve">3.- </w:t>
      </w:r>
      <w:r w:rsidR="003C149D" w:rsidRPr="003C149D">
        <w:rPr>
          <w:rFonts w:cs="Tahoma"/>
          <w:bCs/>
          <w:lang w:val="es-ES"/>
        </w:rPr>
        <w:t xml:space="preserve">De la línea </w:t>
      </w:r>
      <w:r w:rsidR="003C149D" w:rsidRPr="009451BA">
        <w:rPr>
          <w:rFonts w:cs="Tahoma"/>
          <w:bCs/>
          <w:i/>
          <w:iCs/>
          <w:lang w:val="es-ES"/>
        </w:rPr>
        <w:t>“Ayudas para promover la cooperación empresarial en la internacionalización de las pequeñas y medianas empresas alavesas, para el ejercicio 2019 (InterKOOP2019-EMPRESAS)”</w:t>
      </w:r>
      <w:r w:rsidR="003C149D" w:rsidRPr="003C149D">
        <w:rPr>
          <w:rFonts w:cs="Tahoma"/>
          <w:bCs/>
          <w:lang w:val="es-ES"/>
        </w:rPr>
        <w:t>, los proyectos y entidades beneficiarias siguientes:</w:t>
      </w:r>
    </w:p>
    <w:p w14:paraId="20018664" w14:textId="77777777" w:rsidR="003C149D" w:rsidRPr="003C149D" w:rsidRDefault="003C149D" w:rsidP="003C149D">
      <w:pPr>
        <w:pStyle w:val="Textoindependiente3"/>
        <w:tabs>
          <w:tab w:val="left" w:pos="284"/>
        </w:tabs>
        <w:spacing w:before="0"/>
        <w:rPr>
          <w:rFonts w:cs="Tahoma"/>
          <w:bCs/>
          <w:lang w:val="es-ES"/>
        </w:rPr>
      </w:pPr>
    </w:p>
    <w:p w14:paraId="758D75B4" w14:textId="77777777" w:rsidR="003C149D" w:rsidRPr="00974B9E" w:rsidRDefault="003C149D" w:rsidP="00C90358">
      <w:pPr>
        <w:pStyle w:val="Textoindependiente3"/>
        <w:spacing w:before="0" w:after="240"/>
        <w:ind w:left="284"/>
        <w:jc w:val="both"/>
        <w:rPr>
          <w:rFonts w:cs="Tahoma"/>
          <w:bCs/>
          <w:lang w:val="es-ES"/>
        </w:rPr>
      </w:pPr>
      <w:bookmarkStart w:id="2" w:name="_Hlk63168394"/>
      <w:r w:rsidRPr="003C149D">
        <w:rPr>
          <w:rFonts w:cs="Tahoma"/>
          <w:bCs/>
          <w:u w:val="single"/>
          <w:lang w:val="es-ES"/>
        </w:rPr>
        <w:t>PROYECTO “LATINOAMERICA</w:t>
      </w:r>
      <w:r w:rsidR="00526AE9" w:rsidRPr="00B9108C">
        <w:rPr>
          <w:rFonts w:cs="Tahoma"/>
          <w:bCs/>
          <w:u w:val="single"/>
          <w:lang w:val="es-ES"/>
        </w:rPr>
        <w:t>”</w:t>
      </w:r>
      <w:r w:rsidR="00974B9E">
        <w:rPr>
          <w:rFonts w:cs="Tahoma"/>
          <w:bCs/>
          <w:lang w:val="es-ES"/>
        </w:rPr>
        <w:t>:</w:t>
      </w:r>
    </w:p>
    <w:bookmarkEnd w:id="2"/>
    <w:p w14:paraId="4EE97041" w14:textId="77777777" w:rsidR="003C149D" w:rsidRPr="00974B9E" w:rsidRDefault="00C74FEE" w:rsidP="00C90358">
      <w:pPr>
        <w:widowControl w:val="0"/>
        <w:spacing w:line="276" w:lineRule="auto"/>
        <w:ind w:firstLine="284"/>
        <w:jc w:val="both"/>
        <w:rPr>
          <w:rFonts w:cs="Tahoma"/>
          <w:sz w:val="22"/>
          <w:lang w:val="es-ES"/>
        </w:rPr>
      </w:pPr>
      <w:r w:rsidRPr="00974B9E">
        <w:rPr>
          <w:rFonts w:cs="Tahoma"/>
          <w:sz w:val="22"/>
          <w:lang w:val="es-ES"/>
        </w:rPr>
        <w:t xml:space="preserve">- </w:t>
      </w:r>
      <w:r w:rsidR="003C149D" w:rsidRPr="00974B9E">
        <w:rPr>
          <w:rFonts w:cs="Tahoma"/>
          <w:sz w:val="22"/>
          <w:lang w:val="es-ES"/>
        </w:rPr>
        <w:t>T</w:t>
      </w:r>
      <w:r w:rsidRPr="00974B9E">
        <w:rPr>
          <w:rFonts w:cs="Tahoma"/>
          <w:sz w:val="22"/>
          <w:lang w:val="es-ES"/>
        </w:rPr>
        <w:t>ubos</w:t>
      </w:r>
      <w:r w:rsidR="003C149D" w:rsidRPr="00974B9E">
        <w:rPr>
          <w:rFonts w:cs="Tahoma"/>
          <w:sz w:val="22"/>
          <w:lang w:val="es-ES"/>
        </w:rPr>
        <w:t xml:space="preserve"> R</w:t>
      </w:r>
      <w:r w:rsidRPr="00974B9E">
        <w:rPr>
          <w:rFonts w:cs="Tahoma"/>
          <w:sz w:val="22"/>
          <w:lang w:val="es-ES"/>
        </w:rPr>
        <w:t>eunidos</w:t>
      </w:r>
      <w:r w:rsidR="003C149D" w:rsidRPr="00974B9E">
        <w:rPr>
          <w:rFonts w:cs="Tahoma"/>
          <w:sz w:val="22"/>
          <w:lang w:val="es-ES"/>
        </w:rPr>
        <w:t xml:space="preserve"> I</w:t>
      </w:r>
      <w:r w:rsidRPr="00974B9E">
        <w:rPr>
          <w:rFonts w:cs="Tahoma"/>
          <w:sz w:val="22"/>
          <w:lang w:val="es-ES"/>
        </w:rPr>
        <w:t>ndustrial</w:t>
      </w:r>
      <w:r w:rsidR="003C149D" w:rsidRPr="00974B9E">
        <w:rPr>
          <w:rFonts w:cs="Tahoma"/>
          <w:sz w:val="22"/>
          <w:lang w:val="es-ES"/>
        </w:rPr>
        <w:t>, S.L.U. (B-01.463.694)</w:t>
      </w:r>
    </w:p>
    <w:p w14:paraId="6C843CCF" w14:textId="77777777" w:rsidR="003C149D" w:rsidRPr="00FA7C5B" w:rsidRDefault="00C74FEE" w:rsidP="00C90358">
      <w:pPr>
        <w:widowControl w:val="0"/>
        <w:spacing w:line="276" w:lineRule="auto"/>
        <w:ind w:firstLine="284"/>
        <w:jc w:val="both"/>
        <w:rPr>
          <w:rFonts w:cs="Tahoma"/>
          <w:sz w:val="22"/>
          <w:lang w:val="es-ES"/>
        </w:rPr>
      </w:pPr>
      <w:bookmarkStart w:id="3" w:name="_Hlk61942396"/>
      <w:r w:rsidRPr="00FA7C5B">
        <w:rPr>
          <w:rFonts w:cs="Tahoma"/>
          <w:sz w:val="22"/>
          <w:lang w:val="es-ES"/>
        </w:rPr>
        <w:t xml:space="preserve">- </w:t>
      </w:r>
      <w:proofErr w:type="spellStart"/>
      <w:r w:rsidR="003C149D" w:rsidRPr="00FA7C5B">
        <w:rPr>
          <w:rFonts w:cs="Tahoma"/>
          <w:sz w:val="22"/>
          <w:lang w:val="es-ES"/>
        </w:rPr>
        <w:t>D</w:t>
      </w:r>
      <w:r w:rsidRPr="00FA7C5B">
        <w:rPr>
          <w:rFonts w:cs="Tahoma"/>
          <w:sz w:val="22"/>
          <w:lang w:val="es-ES"/>
        </w:rPr>
        <w:t>eguisa</w:t>
      </w:r>
      <w:proofErr w:type="spellEnd"/>
      <w:r w:rsidR="003C149D" w:rsidRPr="00FA7C5B">
        <w:rPr>
          <w:rFonts w:cs="Tahoma"/>
          <w:sz w:val="22"/>
          <w:lang w:val="es-ES"/>
        </w:rPr>
        <w:t>, S.L.U. (B-1.573.989)</w:t>
      </w:r>
    </w:p>
    <w:bookmarkEnd w:id="3"/>
    <w:p w14:paraId="281DD12E" w14:textId="77777777" w:rsidR="003C149D" w:rsidRPr="00C74FEE" w:rsidRDefault="00C74FEE" w:rsidP="00C90358">
      <w:pPr>
        <w:widowControl w:val="0"/>
        <w:spacing w:line="276" w:lineRule="auto"/>
        <w:ind w:firstLine="284"/>
        <w:jc w:val="both"/>
        <w:rPr>
          <w:rFonts w:cs="Tahoma"/>
          <w:sz w:val="22"/>
          <w:lang w:val="en-US"/>
        </w:rPr>
      </w:pPr>
      <w:r w:rsidRPr="00C74FEE">
        <w:rPr>
          <w:rFonts w:cs="Tahoma"/>
          <w:sz w:val="22"/>
          <w:lang w:val="en-US"/>
        </w:rPr>
        <w:t xml:space="preserve">- </w:t>
      </w:r>
      <w:proofErr w:type="spellStart"/>
      <w:r w:rsidR="003C149D" w:rsidRPr="00C74FEE">
        <w:rPr>
          <w:rFonts w:cs="Tahoma"/>
          <w:sz w:val="22"/>
          <w:lang w:val="en-US"/>
        </w:rPr>
        <w:t>B</w:t>
      </w:r>
      <w:r w:rsidRPr="00C74FEE">
        <w:rPr>
          <w:rFonts w:cs="Tahoma"/>
          <w:sz w:val="22"/>
          <w:lang w:val="en-US"/>
        </w:rPr>
        <w:t>uhlmann</w:t>
      </w:r>
      <w:proofErr w:type="spellEnd"/>
      <w:r w:rsidR="003C149D" w:rsidRPr="00C74FEE">
        <w:rPr>
          <w:rFonts w:cs="Tahoma"/>
          <w:sz w:val="22"/>
          <w:lang w:val="en-US"/>
        </w:rPr>
        <w:t xml:space="preserve"> S</w:t>
      </w:r>
      <w:r w:rsidRPr="00C74FEE">
        <w:rPr>
          <w:rFonts w:cs="Tahoma"/>
          <w:sz w:val="22"/>
          <w:lang w:val="en-US"/>
        </w:rPr>
        <w:t>pain</w:t>
      </w:r>
      <w:r w:rsidR="003C149D" w:rsidRPr="00C74FEE">
        <w:rPr>
          <w:rFonts w:cs="Tahoma"/>
          <w:sz w:val="22"/>
          <w:lang w:val="en-US"/>
        </w:rPr>
        <w:t>, S.L. (B-1.494.509)</w:t>
      </w:r>
    </w:p>
    <w:p w14:paraId="1AEE8E7B" w14:textId="06247683" w:rsidR="003C149D" w:rsidRDefault="00C74FEE" w:rsidP="00C90358">
      <w:pPr>
        <w:widowControl w:val="0"/>
        <w:spacing w:line="276" w:lineRule="auto"/>
        <w:ind w:firstLine="284"/>
        <w:jc w:val="both"/>
        <w:rPr>
          <w:rFonts w:cs="Tahoma"/>
          <w:sz w:val="22"/>
          <w:lang w:val="en-US"/>
        </w:rPr>
      </w:pPr>
      <w:r w:rsidRPr="00C74FEE">
        <w:rPr>
          <w:rFonts w:cs="Tahoma"/>
          <w:sz w:val="22"/>
          <w:lang w:val="en-US"/>
        </w:rPr>
        <w:t xml:space="preserve">- </w:t>
      </w:r>
      <w:r w:rsidR="003C149D" w:rsidRPr="00C74FEE">
        <w:rPr>
          <w:rFonts w:cs="Tahoma"/>
          <w:sz w:val="22"/>
          <w:lang w:val="en-US"/>
        </w:rPr>
        <w:t>N</w:t>
      </w:r>
      <w:r w:rsidRPr="00C74FEE">
        <w:rPr>
          <w:rFonts w:cs="Tahoma"/>
          <w:sz w:val="22"/>
          <w:lang w:val="en-US"/>
        </w:rPr>
        <w:t>abla</w:t>
      </w:r>
      <w:r w:rsidR="003C149D" w:rsidRPr="00C74FEE">
        <w:rPr>
          <w:rFonts w:cs="Tahoma"/>
          <w:sz w:val="22"/>
          <w:lang w:val="en-US"/>
        </w:rPr>
        <w:t xml:space="preserve"> W</w:t>
      </w:r>
      <w:r w:rsidRPr="00C74FEE">
        <w:rPr>
          <w:rFonts w:cs="Tahoma"/>
          <w:sz w:val="22"/>
          <w:lang w:val="en-US"/>
        </w:rPr>
        <w:t>ind</w:t>
      </w:r>
      <w:r w:rsidR="003C149D" w:rsidRPr="00C74FEE">
        <w:rPr>
          <w:rFonts w:cs="Tahoma"/>
          <w:sz w:val="22"/>
          <w:lang w:val="en-US"/>
        </w:rPr>
        <w:t xml:space="preserve"> P</w:t>
      </w:r>
      <w:r w:rsidRPr="00C74FEE">
        <w:rPr>
          <w:rFonts w:cs="Tahoma"/>
          <w:sz w:val="22"/>
          <w:lang w:val="en-US"/>
        </w:rPr>
        <w:t>ower</w:t>
      </w:r>
      <w:r w:rsidR="003C149D" w:rsidRPr="00C74FEE">
        <w:rPr>
          <w:rFonts w:cs="Tahoma"/>
          <w:sz w:val="22"/>
          <w:lang w:val="en-US"/>
        </w:rPr>
        <w:t>, S.L. (B-95.721.940)</w:t>
      </w:r>
    </w:p>
    <w:p w14:paraId="3FE34280" w14:textId="0C7B0A36" w:rsidR="00225779" w:rsidRDefault="00225779" w:rsidP="00C90358">
      <w:pPr>
        <w:widowControl w:val="0"/>
        <w:spacing w:line="276" w:lineRule="auto"/>
        <w:ind w:firstLine="284"/>
        <w:jc w:val="both"/>
        <w:rPr>
          <w:rFonts w:cs="Tahoma"/>
          <w:sz w:val="22"/>
          <w:lang w:val="en-US"/>
        </w:rPr>
      </w:pPr>
    </w:p>
    <w:p w14:paraId="210874BA" w14:textId="06120CE1" w:rsidR="00225779" w:rsidRPr="00974B9E" w:rsidRDefault="00225779" w:rsidP="00225779">
      <w:pPr>
        <w:pStyle w:val="Textoindependiente3"/>
        <w:spacing w:before="0" w:after="240"/>
        <w:ind w:left="284"/>
        <w:jc w:val="both"/>
        <w:rPr>
          <w:rFonts w:cs="Tahoma"/>
          <w:bCs/>
          <w:lang w:val="es-ES"/>
        </w:rPr>
      </w:pPr>
      <w:r w:rsidRPr="003C149D">
        <w:rPr>
          <w:rFonts w:cs="Tahoma"/>
          <w:bCs/>
          <w:u w:val="single"/>
          <w:lang w:val="es-ES"/>
        </w:rPr>
        <w:t>PROYECTO “</w:t>
      </w:r>
      <w:r>
        <w:rPr>
          <w:rFonts w:cs="Tahoma"/>
          <w:bCs/>
          <w:u w:val="single"/>
          <w:lang w:val="es-ES"/>
        </w:rPr>
        <w:t>FINLANDIA</w:t>
      </w:r>
      <w:r w:rsidRPr="00B9108C">
        <w:rPr>
          <w:rFonts w:cs="Tahoma"/>
          <w:bCs/>
          <w:u w:val="single"/>
          <w:lang w:val="es-ES"/>
        </w:rPr>
        <w:t>”</w:t>
      </w:r>
      <w:r>
        <w:rPr>
          <w:rFonts w:cs="Tahoma"/>
          <w:bCs/>
          <w:lang w:val="es-ES"/>
        </w:rPr>
        <w:t>:</w:t>
      </w:r>
    </w:p>
    <w:p w14:paraId="4C5ADA01" w14:textId="77777777" w:rsidR="003C149D" w:rsidRPr="00FA7C5B" w:rsidRDefault="00C74FEE" w:rsidP="00C90358">
      <w:pPr>
        <w:widowControl w:val="0"/>
        <w:spacing w:line="276" w:lineRule="auto"/>
        <w:ind w:firstLine="284"/>
        <w:jc w:val="both"/>
        <w:rPr>
          <w:rFonts w:cs="Tahoma"/>
          <w:sz w:val="22"/>
          <w:lang w:val="es-ES"/>
        </w:rPr>
      </w:pPr>
      <w:r w:rsidRPr="00FA7C5B">
        <w:rPr>
          <w:rFonts w:cs="Tahoma"/>
          <w:sz w:val="22"/>
          <w:lang w:val="es-ES"/>
        </w:rPr>
        <w:t xml:space="preserve">- </w:t>
      </w:r>
      <w:proofErr w:type="spellStart"/>
      <w:r w:rsidRPr="00FA7C5B">
        <w:rPr>
          <w:rFonts w:cs="Tahoma"/>
          <w:sz w:val="22"/>
          <w:lang w:val="es-ES"/>
        </w:rPr>
        <w:t>Cefalux</w:t>
      </w:r>
      <w:proofErr w:type="spellEnd"/>
      <w:r w:rsidRPr="00FA7C5B">
        <w:rPr>
          <w:rFonts w:cs="Tahoma"/>
          <w:sz w:val="22"/>
          <w:lang w:val="es-ES"/>
        </w:rPr>
        <w:t>,</w:t>
      </w:r>
      <w:r w:rsidR="003C149D" w:rsidRPr="00FA7C5B">
        <w:rPr>
          <w:rFonts w:cs="Tahoma"/>
          <w:sz w:val="22"/>
          <w:lang w:val="es-ES"/>
        </w:rPr>
        <w:t xml:space="preserve"> S.L. (B-1.137.330)</w:t>
      </w:r>
    </w:p>
    <w:p w14:paraId="546A2EAE" w14:textId="77777777" w:rsidR="003C149D" w:rsidRPr="00FA7C5B" w:rsidRDefault="00C74FEE" w:rsidP="00C90358">
      <w:pPr>
        <w:widowControl w:val="0"/>
        <w:spacing w:line="276" w:lineRule="auto"/>
        <w:ind w:firstLine="284"/>
        <w:jc w:val="both"/>
        <w:rPr>
          <w:rFonts w:cs="Tahoma"/>
          <w:sz w:val="22"/>
          <w:lang w:val="es-ES"/>
        </w:rPr>
      </w:pPr>
      <w:r w:rsidRPr="00FA7C5B">
        <w:rPr>
          <w:rFonts w:cs="Tahoma"/>
          <w:sz w:val="22"/>
          <w:lang w:val="es-ES"/>
        </w:rPr>
        <w:t xml:space="preserve">- </w:t>
      </w:r>
      <w:proofErr w:type="spellStart"/>
      <w:r w:rsidR="003C149D" w:rsidRPr="00FA7C5B">
        <w:rPr>
          <w:rFonts w:cs="Tahoma"/>
          <w:sz w:val="22"/>
          <w:lang w:val="es-ES"/>
        </w:rPr>
        <w:t>N</w:t>
      </w:r>
      <w:r w:rsidRPr="00FA7C5B">
        <w:rPr>
          <w:rFonts w:cs="Tahoma"/>
          <w:sz w:val="22"/>
          <w:lang w:val="es-ES"/>
        </w:rPr>
        <w:t>ayvan</w:t>
      </w:r>
      <w:proofErr w:type="spellEnd"/>
      <w:r w:rsidR="003C149D" w:rsidRPr="00FA7C5B">
        <w:rPr>
          <w:rFonts w:cs="Tahoma"/>
          <w:sz w:val="22"/>
          <w:lang w:val="es-ES"/>
        </w:rPr>
        <w:t xml:space="preserve"> T</w:t>
      </w:r>
      <w:r w:rsidRPr="00FA7C5B">
        <w:rPr>
          <w:rFonts w:cs="Tahoma"/>
          <w:sz w:val="22"/>
          <w:lang w:val="es-ES"/>
        </w:rPr>
        <w:t xml:space="preserve">ransformados </w:t>
      </w:r>
      <w:proofErr w:type="spellStart"/>
      <w:r w:rsidR="003C149D" w:rsidRPr="00FA7C5B">
        <w:rPr>
          <w:rFonts w:cs="Tahoma"/>
          <w:sz w:val="22"/>
          <w:lang w:val="es-ES"/>
        </w:rPr>
        <w:t>M</w:t>
      </w:r>
      <w:r w:rsidRPr="00FA7C5B">
        <w:rPr>
          <w:rFonts w:cs="Tahoma"/>
          <w:sz w:val="22"/>
          <w:lang w:val="es-ES"/>
        </w:rPr>
        <w:t>et</w:t>
      </w:r>
      <w:r w:rsidR="009451BA" w:rsidRPr="00FA7C5B">
        <w:rPr>
          <w:rFonts w:cs="Tahoma"/>
          <w:sz w:val="22"/>
          <w:lang w:val="es-ES"/>
        </w:rPr>
        <w:t>á</w:t>
      </w:r>
      <w:r w:rsidRPr="00FA7C5B">
        <w:rPr>
          <w:rFonts w:cs="Tahoma"/>
          <w:sz w:val="22"/>
          <w:lang w:val="es-ES"/>
        </w:rPr>
        <w:t>licos</w:t>
      </w:r>
      <w:r w:rsidR="00B36E85" w:rsidRPr="00FA7C5B">
        <w:rPr>
          <w:rFonts w:cs="Tahoma"/>
          <w:sz w:val="22"/>
          <w:lang w:val="es-ES"/>
        </w:rPr>
        <w:t>s</w:t>
      </w:r>
      <w:proofErr w:type="spellEnd"/>
      <w:r w:rsidR="003C149D" w:rsidRPr="00FA7C5B">
        <w:rPr>
          <w:rFonts w:cs="Tahoma"/>
          <w:sz w:val="22"/>
          <w:lang w:val="es-ES"/>
        </w:rPr>
        <w:t>, S.L. (B-1.517.721)</w:t>
      </w:r>
    </w:p>
    <w:p w14:paraId="088DACA5" w14:textId="77777777" w:rsidR="003C149D" w:rsidRPr="00FA7C5B" w:rsidRDefault="00C74FEE" w:rsidP="00225779">
      <w:pPr>
        <w:widowControl w:val="0"/>
        <w:spacing w:after="240" w:line="276" w:lineRule="auto"/>
        <w:ind w:firstLine="284"/>
        <w:jc w:val="both"/>
        <w:rPr>
          <w:rFonts w:cs="Tahoma"/>
          <w:sz w:val="22"/>
          <w:lang w:val="es-ES"/>
        </w:rPr>
      </w:pPr>
      <w:r w:rsidRPr="00FA7C5B">
        <w:rPr>
          <w:rFonts w:cs="Tahoma"/>
          <w:sz w:val="22"/>
          <w:lang w:val="es-ES"/>
        </w:rPr>
        <w:t xml:space="preserve">- </w:t>
      </w:r>
      <w:proofErr w:type="spellStart"/>
      <w:r w:rsidR="003C149D" w:rsidRPr="00FA7C5B">
        <w:rPr>
          <w:rFonts w:cs="Tahoma"/>
          <w:sz w:val="22"/>
          <w:lang w:val="es-ES"/>
        </w:rPr>
        <w:t>B</w:t>
      </w:r>
      <w:r w:rsidRPr="00FA7C5B">
        <w:rPr>
          <w:rFonts w:cs="Tahoma"/>
          <w:sz w:val="22"/>
          <w:lang w:val="es-ES"/>
        </w:rPr>
        <w:t>urdinberri</w:t>
      </w:r>
      <w:proofErr w:type="spellEnd"/>
      <w:r w:rsidR="003C149D" w:rsidRPr="00FA7C5B">
        <w:rPr>
          <w:rFonts w:cs="Tahoma"/>
          <w:sz w:val="22"/>
          <w:lang w:val="es-ES"/>
        </w:rPr>
        <w:t>, S.L. (B-1.192.673)</w:t>
      </w:r>
    </w:p>
    <w:p w14:paraId="6C9B9AF7" w14:textId="77777777" w:rsidR="00225779" w:rsidRDefault="00225779" w:rsidP="00C90358">
      <w:pPr>
        <w:pStyle w:val="Textoindependiente3"/>
        <w:spacing w:before="0" w:after="240"/>
        <w:ind w:left="284"/>
        <w:jc w:val="both"/>
        <w:rPr>
          <w:rFonts w:cs="Tahoma"/>
          <w:bCs/>
          <w:u w:val="single"/>
          <w:lang w:val="es-ES"/>
        </w:rPr>
      </w:pPr>
    </w:p>
    <w:p w14:paraId="73C8B94B" w14:textId="77777777" w:rsidR="00225779" w:rsidRDefault="00225779" w:rsidP="00C90358">
      <w:pPr>
        <w:pStyle w:val="Textoindependiente3"/>
        <w:spacing w:before="0" w:after="240"/>
        <w:ind w:left="284"/>
        <w:jc w:val="both"/>
        <w:rPr>
          <w:rFonts w:cs="Tahoma"/>
          <w:bCs/>
          <w:u w:val="single"/>
          <w:lang w:val="es-ES"/>
        </w:rPr>
      </w:pPr>
    </w:p>
    <w:p w14:paraId="3E24EAD7" w14:textId="2894E959" w:rsidR="003C149D" w:rsidRPr="00974B9E" w:rsidRDefault="003C149D" w:rsidP="00C90358">
      <w:pPr>
        <w:pStyle w:val="Textoindependiente3"/>
        <w:spacing w:before="0" w:after="240"/>
        <w:ind w:left="284"/>
        <w:jc w:val="both"/>
        <w:rPr>
          <w:rFonts w:cs="Tahoma"/>
          <w:bCs/>
          <w:lang w:val="es-ES"/>
        </w:rPr>
      </w:pPr>
      <w:r w:rsidRPr="003C149D">
        <w:rPr>
          <w:rFonts w:cs="Tahoma"/>
          <w:bCs/>
          <w:u w:val="single"/>
          <w:lang w:val="es-ES"/>
        </w:rPr>
        <w:t>PROYECTO “LOTES ARTESANOS MERCADOS EUROPEOS: LICORES PREMIUM Y VINO ECOLOGICO</w:t>
      </w:r>
      <w:r w:rsidR="00526AE9" w:rsidRPr="00A752ED">
        <w:rPr>
          <w:rFonts w:cs="Tahoma"/>
          <w:bCs/>
          <w:u w:val="single"/>
          <w:lang w:val="es-ES"/>
        </w:rPr>
        <w:t>”</w:t>
      </w:r>
      <w:r w:rsidR="00974B9E">
        <w:rPr>
          <w:rFonts w:cs="Tahoma"/>
          <w:bCs/>
          <w:lang w:val="es-ES"/>
        </w:rPr>
        <w:t>:</w:t>
      </w:r>
    </w:p>
    <w:p w14:paraId="29521D16" w14:textId="77777777" w:rsidR="003C149D" w:rsidRPr="0066352C" w:rsidRDefault="00C74FEE" w:rsidP="00C90358">
      <w:pPr>
        <w:widowControl w:val="0"/>
        <w:spacing w:line="276" w:lineRule="auto"/>
        <w:ind w:firstLine="284"/>
        <w:jc w:val="both"/>
        <w:rPr>
          <w:rFonts w:cs="Tahoma"/>
          <w:sz w:val="22"/>
          <w:lang w:val="es-ES"/>
        </w:rPr>
      </w:pPr>
      <w:r w:rsidRPr="0066352C">
        <w:rPr>
          <w:rFonts w:cs="Tahoma"/>
          <w:sz w:val="22"/>
          <w:lang w:val="es-ES"/>
        </w:rPr>
        <w:t xml:space="preserve">- </w:t>
      </w:r>
      <w:r w:rsidR="003C149D" w:rsidRPr="0066352C">
        <w:rPr>
          <w:rFonts w:cs="Tahoma"/>
          <w:sz w:val="22"/>
          <w:lang w:val="es-ES"/>
        </w:rPr>
        <w:t>M</w:t>
      </w:r>
      <w:r w:rsidRPr="0066352C">
        <w:rPr>
          <w:rFonts w:cs="Tahoma"/>
          <w:sz w:val="22"/>
          <w:lang w:val="es-ES"/>
        </w:rPr>
        <w:t>aisulan</w:t>
      </w:r>
      <w:r w:rsidR="003C149D" w:rsidRPr="0066352C">
        <w:rPr>
          <w:rFonts w:cs="Tahoma"/>
          <w:sz w:val="22"/>
          <w:lang w:val="es-ES"/>
        </w:rPr>
        <w:t>, S.L. (B-1.315.670)</w:t>
      </w:r>
    </w:p>
    <w:p w14:paraId="4E32ACCF" w14:textId="77777777" w:rsidR="003C149D" w:rsidRPr="0066352C" w:rsidRDefault="009451BA" w:rsidP="00C90358">
      <w:pPr>
        <w:widowControl w:val="0"/>
        <w:spacing w:after="240" w:line="276" w:lineRule="auto"/>
        <w:ind w:firstLine="284"/>
        <w:jc w:val="both"/>
        <w:rPr>
          <w:rFonts w:cs="Tahoma"/>
          <w:sz w:val="22"/>
          <w:lang w:val="es-ES"/>
        </w:rPr>
      </w:pPr>
      <w:r w:rsidRPr="0066352C">
        <w:rPr>
          <w:rFonts w:cs="Tahoma"/>
          <w:sz w:val="22"/>
          <w:lang w:val="es-ES"/>
        </w:rPr>
        <w:t xml:space="preserve">- </w:t>
      </w:r>
      <w:r w:rsidR="003C149D" w:rsidRPr="0066352C">
        <w:rPr>
          <w:rFonts w:cs="Tahoma"/>
          <w:sz w:val="22"/>
          <w:lang w:val="es-ES"/>
        </w:rPr>
        <w:t>F</w:t>
      </w:r>
      <w:r w:rsidR="0066352C">
        <w:rPr>
          <w:rFonts w:cs="Tahoma"/>
          <w:sz w:val="22"/>
          <w:lang w:val="es-ES"/>
        </w:rPr>
        <w:t>á</w:t>
      </w:r>
      <w:r w:rsidR="00B36E85" w:rsidRPr="0066352C">
        <w:rPr>
          <w:rFonts w:cs="Tahoma"/>
          <w:sz w:val="22"/>
          <w:lang w:val="es-ES"/>
        </w:rPr>
        <w:t>brica</w:t>
      </w:r>
      <w:r w:rsidR="003C149D" w:rsidRPr="0066352C">
        <w:rPr>
          <w:rFonts w:cs="Tahoma"/>
          <w:sz w:val="22"/>
          <w:lang w:val="es-ES"/>
        </w:rPr>
        <w:t xml:space="preserve"> </w:t>
      </w:r>
      <w:r w:rsidR="00B36E85" w:rsidRPr="0066352C">
        <w:rPr>
          <w:rFonts w:cs="Tahoma"/>
          <w:sz w:val="22"/>
          <w:lang w:val="es-ES"/>
        </w:rPr>
        <w:t>de</w:t>
      </w:r>
      <w:r w:rsidR="003C149D" w:rsidRPr="0066352C">
        <w:rPr>
          <w:rFonts w:cs="Tahoma"/>
          <w:sz w:val="22"/>
          <w:lang w:val="es-ES"/>
        </w:rPr>
        <w:t xml:space="preserve"> L</w:t>
      </w:r>
      <w:r w:rsidR="00B36E85" w:rsidRPr="0066352C">
        <w:rPr>
          <w:rFonts w:cs="Tahoma"/>
          <w:sz w:val="22"/>
          <w:lang w:val="es-ES"/>
        </w:rPr>
        <w:t>icores</w:t>
      </w:r>
      <w:r w:rsidR="003C149D" w:rsidRPr="0066352C">
        <w:rPr>
          <w:rFonts w:cs="Tahoma"/>
          <w:sz w:val="22"/>
          <w:lang w:val="es-ES"/>
        </w:rPr>
        <w:t xml:space="preserve"> V</w:t>
      </w:r>
      <w:r w:rsidR="0066352C" w:rsidRPr="0066352C">
        <w:rPr>
          <w:rFonts w:cs="Tahoma"/>
          <w:sz w:val="22"/>
          <w:lang w:val="es-ES"/>
        </w:rPr>
        <w:t>i</w:t>
      </w:r>
      <w:r w:rsidR="00B36E85" w:rsidRPr="0066352C">
        <w:rPr>
          <w:rFonts w:cs="Tahoma"/>
          <w:sz w:val="22"/>
          <w:lang w:val="es-ES"/>
        </w:rPr>
        <w:t xml:space="preserve">ctor </w:t>
      </w:r>
      <w:r w:rsidR="003C149D" w:rsidRPr="0066352C">
        <w:rPr>
          <w:rFonts w:cs="Tahoma"/>
          <w:sz w:val="22"/>
          <w:lang w:val="es-ES"/>
        </w:rPr>
        <w:t>B</w:t>
      </w:r>
      <w:r w:rsidR="00B36E85" w:rsidRPr="0066352C">
        <w:rPr>
          <w:rFonts w:cs="Tahoma"/>
          <w:sz w:val="22"/>
          <w:lang w:val="es-ES"/>
        </w:rPr>
        <w:t>arañano</w:t>
      </w:r>
      <w:r w:rsidR="003C149D" w:rsidRPr="0066352C">
        <w:rPr>
          <w:rFonts w:cs="Tahoma"/>
          <w:sz w:val="22"/>
          <w:lang w:val="es-ES"/>
        </w:rPr>
        <w:t xml:space="preserve"> S, S.L. (B-1.402.429)</w:t>
      </w:r>
    </w:p>
    <w:p w14:paraId="091C568C" w14:textId="77777777" w:rsidR="003C149D" w:rsidRPr="00D964C5" w:rsidRDefault="003C149D" w:rsidP="00974B9E">
      <w:pPr>
        <w:pStyle w:val="Textoindependiente3"/>
        <w:spacing w:before="0" w:after="240"/>
        <w:ind w:left="284"/>
        <w:jc w:val="both"/>
        <w:rPr>
          <w:rFonts w:cs="Tahoma"/>
          <w:bCs/>
          <w:lang w:val="en-US"/>
        </w:rPr>
      </w:pPr>
      <w:r w:rsidRPr="00D964C5">
        <w:rPr>
          <w:rFonts w:cs="Tahoma"/>
          <w:bCs/>
          <w:u w:val="single"/>
          <w:lang w:val="en-US"/>
        </w:rPr>
        <w:t>PROYECTO “KUPAH-TASTY &amp; EGIA</w:t>
      </w:r>
      <w:r w:rsidR="00526AE9" w:rsidRPr="00A752ED">
        <w:rPr>
          <w:rFonts w:cs="Tahoma"/>
          <w:bCs/>
          <w:u w:val="single"/>
          <w:lang w:val="en-US"/>
        </w:rPr>
        <w:t>”</w:t>
      </w:r>
      <w:r w:rsidR="00D964C5" w:rsidRPr="00D964C5">
        <w:rPr>
          <w:rFonts w:cs="Tahoma"/>
          <w:bCs/>
          <w:lang w:val="en-US"/>
        </w:rPr>
        <w:t>:</w:t>
      </w:r>
    </w:p>
    <w:p w14:paraId="1F30E811" w14:textId="77777777" w:rsidR="003C149D" w:rsidRPr="00974B9E" w:rsidRDefault="00974B9E" w:rsidP="00974B9E">
      <w:pPr>
        <w:widowControl w:val="0"/>
        <w:spacing w:line="276" w:lineRule="auto"/>
        <w:ind w:firstLine="284"/>
        <w:jc w:val="both"/>
        <w:rPr>
          <w:rFonts w:cs="Tahoma"/>
          <w:sz w:val="22"/>
          <w:lang w:val="en-US"/>
        </w:rPr>
      </w:pPr>
      <w:r w:rsidRPr="00974B9E">
        <w:rPr>
          <w:rFonts w:cs="Tahoma"/>
          <w:sz w:val="22"/>
          <w:lang w:val="en-US"/>
        </w:rPr>
        <w:t xml:space="preserve">- </w:t>
      </w:r>
      <w:r w:rsidR="003C149D" w:rsidRPr="00974B9E">
        <w:rPr>
          <w:rFonts w:cs="Tahoma"/>
          <w:sz w:val="22"/>
          <w:lang w:val="en-US"/>
        </w:rPr>
        <w:t>T</w:t>
      </w:r>
      <w:r w:rsidRPr="00974B9E">
        <w:rPr>
          <w:rFonts w:cs="Tahoma"/>
          <w:sz w:val="22"/>
          <w:lang w:val="en-US"/>
        </w:rPr>
        <w:t>asty</w:t>
      </w:r>
      <w:r w:rsidR="003C149D" w:rsidRPr="00974B9E">
        <w:rPr>
          <w:rFonts w:cs="Tahoma"/>
          <w:sz w:val="22"/>
          <w:lang w:val="en-US"/>
        </w:rPr>
        <w:t xml:space="preserve"> F</w:t>
      </w:r>
      <w:r w:rsidRPr="00974B9E">
        <w:rPr>
          <w:rFonts w:cs="Tahoma"/>
          <w:sz w:val="22"/>
          <w:lang w:val="en-US"/>
        </w:rPr>
        <w:t>ood</w:t>
      </w:r>
      <w:r w:rsidR="003C149D" w:rsidRPr="00974B9E">
        <w:rPr>
          <w:rFonts w:cs="Tahoma"/>
          <w:sz w:val="22"/>
          <w:lang w:val="en-US"/>
        </w:rPr>
        <w:t xml:space="preserve"> A</w:t>
      </w:r>
      <w:r w:rsidRPr="00974B9E">
        <w:rPr>
          <w:rFonts w:cs="Tahoma"/>
          <w:sz w:val="22"/>
          <w:lang w:val="en-US"/>
        </w:rPr>
        <w:t>nd</w:t>
      </w:r>
      <w:r w:rsidR="003C149D" w:rsidRPr="00974B9E">
        <w:rPr>
          <w:rFonts w:cs="Tahoma"/>
          <w:sz w:val="22"/>
          <w:lang w:val="en-US"/>
        </w:rPr>
        <w:t xml:space="preserve"> W</w:t>
      </w:r>
      <w:r w:rsidRPr="00974B9E">
        <w:rPr>
          <w:rFonts w:cs="Tahoma"/>
          <w:sz w:val="22"/>
          <w:lang w:val="en-US"/>
        </w:rPr>
        <w:t>ine</w:t>
      </w:r>
      <w:r w:rsidR="003C149D" w:rsidRPr="00974B9E">
        <w:rPr>
          <w:rFonts w:cs="Tahoma"/>
          <w:sz w:val="22"/>
          <w:lang w:val="en-US"/>
        </w:rPr>
        <w:t xml:space="preserve"> I</w:t>
      </w:r>
      <w:r w:rsidRPr="00974B9E">
        <w:rPr>
          <w:rFonts w:cs="Tahoma"/>
          <w:sz w:val="22"/>
          <w:lang w:val="en-US"/>
        </w:rPr>
        <w:t>b</w:t>
      </w:r>
      <w:r w:rsidR="0066352C">
        <w:rPr>
          <w:rFonts w:cs="Tahoma"/>
          <w:sz w:val="22"/>
          <w:lang w:val="en-US"/>
        </w:rPr>
        <w:t>é</w:t>
      </w:r>
      <w:r w:rsidRPr="00974B9E">
        <w:rPr>
          <w:rFonts w:cs="Tahoma"/>
          <w:sz w:val="22"/>
          <w:lang w:val="en-US"/>
        </w:rPr>
        <w:t>rica</w:t>
      </w:r>
      <w:r w:rsidR="003C149D" w:rsidRPr="00974B9E">
        <w:rPr>
          <w:rFonts w:cs="Tahoma"/>
          <w:sz w:val="22"/>
          <w:lang w:val="en-US"/>
        </w:rPr>
        <w:t>, S.L. (B-1.533.587)</w:t>
      </w:r>
    </w:p>
    <w:p w14:paraId="32439849" w14:textId="77777777" w:rsidR="003C149D" w:rsidRPr="00974B9E" w:rsidRDefault="00974B9E" w:rsidP="00974B9E">
      <w:pPr>
        <w:widowControl w:val="0"/>
        <w:spacing w:line="276" w:lineRule="auto"/>
        <w:ind w:firstLine="284"/>
        <w:jc w:val="both"/>
        <w:rPr>
          <w:rFonts w:cs="Tahoma"/>
          <w:sz w:val="22"/>
          <w:lang w:val="en-US"/>
        </w:rPr>
      </w:pPr>
      <w:r w:rsidRPr="00974B9E">
        <w:rPr>
          <w:rFonts w:cs="Tahoma"/>
          <w:sz w:val="22"/>
          <w:lang w:val="en-US"/>
        </w:rPr>
        <w:t xml:space="preserve">- </w:t>
      </w:r>
      <w:r w:rsidR="003C149D" w:rsidRPr="00974B9E">
        <w:rPr>
          <w:rFonts w:cs="Tahoma"/>
          <w:sz w:val="22"/>
          <w:lang w:val="en-US"/>
        </w:rPr>
        <w:t>E</w:t>
      </w:r>
      <w:r w:rsidRPr="00974B9E">
        <w:rPr>
          <w:rFonts w:cs="Tahoma"/>
          <w:sz w:val="22"/>
          <w:lang w:val="en-US"/>
        </w:rPr>
        <w:t>guia</w:t>
      </w:r>
      <w:r w:rsidR="003C149D" w:rsidRPr="00974B9E">
        <w:rPr>
          <w:rFonts w:cs="Tahoma"/>
          <w:sz w:val="22"/>
          <w:lang w:val="en-US"/>
        </w:rPr>
        <w:t xml:space="preserve"> F</w:t>
      </w:r>
      <w:r w:rsidRPr="00974B9E">
        <w:rPr>
          <w:rFonts w:cs="Tahoma"/>
          <w:sz w:val="22"/>
          <w:lang w:val="en-US"/>
        </w:rPr>
        <w:t>oods</w:t>
      </w:r>
      <w:r w:rsidR="003C149D" w:rsidRPr="00974B9E">
        <w:rPr>
          <w:rFonts w:cs="Tahoma"/>
          <w:sz w:val="22"/>
          <w:lang w:val="en-US"/>
        </w:rPr>
        <w:t>, S.L. (B-1.060.789)</w:t>
      </w:r>
    </w:p>
    <w:p w14:paraId="663606A1" w14:textId="77777777" w:rsidR="003C149D" w:rsidRPr="00974B9E" w:rsidRDefault="003C149D" w:rsidP="00974B9E">
      <w:pPr>
        <w:widowControl w:val="0"/>
        <w:spacing w:line="276" w:lineRule="auto"/>
        <w:ind w:firstLine="284"/>
        <w:jc w:val="both"/>
        <w:rPr>
          <w:rFonts w:cs="Tahoma"/>
          <w:sz w:val="22"/>
          <w:lang w:val="en-US"/>
        </w:rPr>
      </w:pPr>
    </w:p>
    <w:p w14:paraId="41A92DB9" w14:textId="77777777" w:rsidR="003C149D" w:rsidRPr="00974B9E" w:rsidRDefault="003C149D" w:rsidP="00974B9E">
      <w:pPr>
        <w:pStyle w:val="Textoindependiente3"/>
        <w:spacing w:before="0" w:after="240"/>
        <w:ind w:left="284"/>
        <w:jc w:val="both"/>
        <w:rPr>
          <w:rFonts w:cs="Tahoma"/>
          <w:bCs/>
          <w:lang w:val="es-ES"/>
        </w:rPr>
      </w:pPr>
      <w:r w:rsidRPr="003C149D">
        <w:rPr>
          <w:rFonts w:cs="Tahoma"/>
          <w:bCs/>
          <w:u w:val="single"/>
          <w:lang w:val="es-ES"/>
        </w:rPr>
        <w:t>PROYECTO “GINEBRA CON AROMA TXAKOLI</w:t>
      </w:r>
      <w:r w:rsidR="00526AE9" w:rsidRPr="00A752ED">
        <w:rPr>
          <w:rFonts w:cs="Tahoma"/>
          <w:bCs/>
          <w:u w:val="single"/>
          <w:lang w:val="es-ES"/>
        </w:rPr>
        <w:t>”</w:t>
      </w:r>
      <w:r w:rsidR="00974B9E">
        <w:rPr>
          <w:rFonts w:cs="Tahoma"/>
          <w:bCs/>
          <w:lang w:val="es-ES"/>
        </w:rPr>
        <w:t>:</w:t>
      </w:r>
    </w:p>
    <w:p w14:paraId="124BE6E1" w14:textId="77777777" w:rsidR="003C149D" w:rsidRPr="00974B9E" w:rsidRDefault="00974B9E" w:rsidP="00974B9E">
      <w:pPr>
        <w:widowControl w:val="0"/>
        <w:spacing w:line="276" w:lineRule="auto"/>
        <w:ind w:firstLine="284"/>
        <w:jc w:val="both"/>
        <w:rPr>
          <w:rFonts w:cs="Tahoma"/>
          <w:sz w:val="22"/>
          <w:lang w:val="en-US"/>
        </w:rPr>
      </w:pPr>
      <w:r w:rsidRPr="00974B9E">
        <w:rPr>
          <w:rFonts w:cs="Tahoma"/>
          <w:sz w:val="22"/>
          <w:lang w:val="en-US"/>
        </w:rPr>
        <w:t xml:space="preserve">- </w:t>
      </w:r>
      <w:r w:rsidR="003C149D" w:rsidRPr="00974B9E">
        <w:rPr>
          <w:rFonts w:cs="Tahoma"/>
          <w:sz w:val="22"/>
          <w:lang w:val="en-US"/>
        </w:rPr>
        <w:t>B</w:t>
      </w:r>
      <w:r w:rsidRPr="00974B9E">
        <w:rPr>
          <w:rFonts w:cs="Tahoma"/>
          <w:sz w:val="22"/>
          <w:lang w:val="en-US"/>
        </w:rPr>
        <w:t>asque</w:t>
      </w:r>
      <w:r w:rsidR="003C149D" w:rsidRPr="00974B9E">
        <w:rPr>
          <w:rFonts w:cs="Tahoma"/>
          <w:sz w:val="22"/>
          <w:lang w:val="en-US"/>
        </w:rPr>
        <w:t xml:space="preserve"> M</w:t>
      </w:r>
      <w:r w:rsidRPr="00974B9E">
        <w:rPr>
          <w:rFonts w:cs="Tahoma"/>
          <w:sz w:val="22"/>
          <w:lang w:val="en-US"/>
        </w:rPr>
        <w:t>oonshiners</w:t>
      </w:r>
      <w:r w:rsidR="003C149D" w:rsidRPr="00974B9E">
        <w:rPr>
          <w:rFonts w:cs="Tahoma"/>
          <w:sz w:val="22"/>
          <w:lang w:val="en-US"/>
        </w:rPr>
        <w:t>, S.L. (B-1.517.051)</w:t>
      </w:r>
    </w:p>
    <w:p w14:paraId="04E502F5" w14:textId="77777777" w:rsidR="003C149D" w:rsidRPr="00974B9E" w:rsidRDefault="00974B9E" w:rsidP="00974B9E">
      <w:pPr>
        <w:widowControl w:val="0"/>
        <w:spacing w:after="240" w:line="276" w:lineRule="auto"/>
        <w:ind w:firstLine="284"/>
        <w:jc w:val="both"/>
        <w:rPr>
          <w:rFonts w:cs="Tahoma"/>
          <w:sz w:val="22"/>
          <w:lang w:val="es-ES"/>
        </w:rPr>
      </w:pPr>
      <w:r w:rsidRPr="00974B9E">
        <w:rPr>
          <w:rFonts w:cs="Tahoma"/>
          <w:sz w:val="22"/>
          <w:lang w:val="es-ES"/>
        </w:rPr>
        <w:t xml:space="preserve">- </w:t>
      </w:r>
      <w:r w:rsidR="003C149D" w:rsidRPr="00974B9E">
        <w:rPr>
          <w:rFonts w:cs="Tahoma"/>
          <w:sz w:val="22"/>
          <w:lang w:val="es-ES"/>
        </w:rPr>
        <w:t>O</w:t>
      </w:r>
      <w:r w:rsidRPr="00974B9E">
        <w:rPr>
          <w:rFonts w:cs="Tahoma"/>
          <w:sz w:val="22"/>
          <w:lang w:val="es-ES"/>
        </w:rPr>
        <w:t>kendo</w:t>
      </w:r>
      <w:r w:rsidR="003C149D" w:rsidRPr="00974B9E">
        <w:rPr>
          <w:rFonts w:cs="Tahoma"/>
          <w:sz w:val="22"/>
          <w:lang w:val="es-ES"/>
        </w:rPr>
        <w:t xml:space="preserve"> T</w:t>
      </w:r>
      <w:r w:rsidRPr="00974B9E">
        <w:rPr>
          <w:rFonts w:cs="Tahoma"/>
          <w:sz w:val="22"/>
          <w:lang w:val="es-ES"/>
        </w:rPr>
        <w:t>xakoliña</w:t>
      </w:r>
      <w:r w:rsidR="003C149D" w:rsidRPr="00974B9E">
        <w:rPr>
          <w:rFonts w:cs="Tahoma"/>
          <w:sz w:val="22"/>
          <w:lang w:val="es-ES"/>
        </w:rPr>
        <w:t>, S.L. (B-95.299.921)</w:t>
      </w:r>
    </w:p>
    <w:p w14:paraId="60AF33D7" w14:textId="77777777" w:rsidR="003C149D" w:rsidRPr="00974B9E" w:rsidRDefault="003C149D" w:rsidP="00974B9E">
      <w:pPr>
        <w:pStyle w:val="Textoindependiente3"/>
        <w:spacing w:before="0" w:after="240"/>
        <w:ind w:left="284"/>
        <w:jc w:val="both"/>
        <w:rPr>
          <w:rFonts w:cs="Tahoma"/>
          <w:bCs/>
          <w:lang w:val="es-ES"/>
        </w:rPr>
      </w:pPr>
      <w:r w:rsidRPr="003C149D">
        <w:rPr>
          <w:rFonts w:cs="Tahoma"/>
          <w:bCs/>
          <w:u w:val="single"/>
          <w:lang w:val="es-ES"/>
        </w:rPr>
        <w:t>PROYECTO “ALEMANIA Y OTROS PAISES EUROPEOS</w:t>
      </w:r>
      <w:r w:rsidR="00526AE9" w:rsidRPr="00A752ED">
        <w:rPr>
          <w:rFonts w:cs="Tahoma"/>
          <w:bCs/>
          <w:u w:val="single"/>
          <w:lang w:val="es-ES"/>
        </w:rPr>
        <w:t>”</w:t>
      </w:r>
      <w:r w:rsidR="00974B9E">
        <w:rPr>
          <w:rFonts w:cs="Tahoma"/>
          <w:bCs/>
          <w:lang w:val="es-ES"/>
        </w:rPr>
        <w:t>:</w:t>
      </w:r>
    </w:p>
    <w:p w14:paraId="3C6499D8" w14:textId="77777777" w:rsidR="003C149D" w:rsidRPr="00974B9E" w:rsidRDefault="00974B9E" w:rsidP="00974B9E">
      <w:pPr>
        <w:widowControl w:val="0"/>
        <w:spacing w:line="276" w:lineRule="auto"/>
        <w:ind w:firstLine="284"/>
        <w:jc w:val="both"/>
        <w:rPr>
          <w:rFonts w:cs="Tahoma"/>
          <w:sz w:val="22"/>
          <w:lang w:val="es-ES"/>
        </w:rPr>
      </w:pPr>
      <w:r w:rsidRPr="00974B9E">
        <w:rPr>
          <w:rFonts w:cs="Tahoma"/>
          <w:sz w:val="22"/>
          <w:lang w:val="es-ES"/>
        </w:rPr>
        <w:t xml:space="preserve">- </w:t>
      </w:r>
      <w:r w:rsidR="003C149D" w:rsidRPr="00974B9E">
        <w:rPr>
          <w:rFonts w:cs="Tahoma"/>
          <w:sz w:val="22"/>
          <w:lang w:val="es-ES"/>
        </w:rPr>
        <w:t>D</w:t>
      </w:r>
      <w:r w:rsidRPr="00974B9E">
        <w:rPr>
          <w:rFonts w:cs="Tahoma"/>
          <w:sz w:val="22"/>
          <w:lang w:val="es-ES"/>
        </w:rPr>
        <w:t>eguisa</w:t>
      </w:r>
      <w:r w:rsidR="003C149D" w:rsidRPr="00974B9E">
        <w:rPr>
          <w:rFonts w:cs="Tahoma"/>
          <w:sz w:val="22"/>
          <w:lang w:val="es-ES"/>
        </w:rPr>
        <w:t>, S.L.U. (B-1.573.989)</w:t>
      </w:r>
    </w:p>
    <w:p w14:paraId="7A6ECC08" w14:textId="77777777" w:rsidR="003C149D" w:rsidRPr="00974B9E" w:rsidRDefault="00974B9E" w:rsidP="00395C9A">
      <w:pPr>
        <w:widowControl w:val="0"/>
        <w:spacing w:after="360" w:line="276" w:lineRule="auto"/>
        <w:ind w:firstLine="284"/>
        <w:jc w:val="both"/>
        <w:rPr>
          <w:rFonts w:cs="Tahoma"/>
          <w:sz w:val="22"/>
          <w:lang w:val="en-US"/>
        </w:rPr>
      </w:pPr>
      <w:r w:rsidRPr="00974B9E">
        <w:rPr>
          <w:rFonts w:cs="Tahoma"/>
          <w:sz w:val="22"/>
          <w:lang w:val="en-US"/>
        </w:rPr>
        <w:t xml:space="preserve">- </w:t>
      </w:r>
      <w:r w:rsidR="003C149D" w:rsidRPr="00974B9E">
        <w:rPr>
          <w:rFonts w:cs="Tahoma"/>
          <w:sz w:val="22"/>
          <w:lang w:val="en-US"/>
        </w:rPr>
        <w:t>N</w:t>
      </w:r>
      <w:r w:rsidRPr="00974B9E">
        <w:rPr>
          <w:rFonts w:cs="Tahoma"/>
          <w:sz w:val="22"/>
          <w:lang w:val="en-US"/>
        </w:rPr>
        <w:t>abla</w:t>
      </w:r>
      <w:r w:rsidR="003C149D" w:rsidRPr="00974B9E">
        <w:rPr>
          <w:rFonts w:cs="Tahoma"/>
          <w:sz w:val="22"/>
          <w:lang w:val="en-US"/>
        </w:rPr>
        <w:t xml:space="preserve"> W</w:t>
      </w:r>
      <w:r w:rsidRPr="00974B9E">
        <w:rPr>
          <w:rFonts w:cs="Tahoma"/>
          <w:sz w:val="22"/>
          <w:lang w:val="en-US"/>
        </w:rPr>
        <w:t xml:space="preserve">ind </w:t>
      </w:r>
      <w:r w:rsidR="003C149D" w:rsidRPr="00974B9E">
        <w:rPr>
          <w:rFonts w:cs="Tahoma"/>
          <w:sz w:val="22"/>
          <w:lang w:val="en-US"/>
        </w:rPr>
        <w:t>P</w:t>
      </w:r>
      <w:r w:rsidRPr="00974B9E">
        <w:rPr>
          <w:rFonts w:cs="Tahoma"/>
          <w:sz w:val="22"/>
          <w:lang w:val="en-US"/>
        </w:rPr>
        <w:t>ower</w:t>
      </w:r>
      <w:r w:rsidR="003C149D" w:rsidRPr="00974B9E">
        <w:rPr>
          <w:rFonts w:cs="Tahoma"/>
          <w:sz w:val="22"/>
          <w:lang w:val="en-US"/>
        </w:rPr>
        <w:t>, S.L. (B-95.721.940)</w:t>
      </w:r>
    </w:p>
    <w:p w14:paraId="07964393" w14:textId="77777777" w:rsidR="003C149D" w:rsidRDefault="006B55D1" w:rsidP="00C5056C">
      <w:pPr>
        <w:pStyle w:val="Textoindependiente3"/>
        <w:tabs>
          <w:tab w:val="left" w:pos="284"/>
        </w:tabs>
        <w:spacing w:before="0" w:after="240"/>
        <w:rPr>
          <w:rFonts w:cs="Tahoma"/>
          <w:bCs/>
          <w:lang w:val="es-ES"/>
        </w:rPr>
      </w:pPr>
      <w:r>
        <w:rPr>
          <w:rFonts w:cs="Tahoma"/>
          <w:bCs/>
          <w:lang w:val="es-ES"/>
        </w:rPr>
        <w:t xml:space="preserve">4.- </w:t>
      </w:r>
      <w:r w:rsidR="003C149D" w:rsidRPr="00C5056C">
        <w:rPr>
          <w:rFonts w:cs="Tahoma"/>
          <w:bCs/>
          <w:i/>
          <w:iCs/>
          <w:lang w:val="es-ES"/>
        </w:rPr>
        <w:t>F</w:t>
      </w:r>
      <w:r w:rsidR="00C5056C" w:rsidRPr="00C5056C">
        <w:rPr>
          <w:rFonts w:cs="Tahoma"/>
          <w:bCs/>
          <w:i/>
          <w:iCs/>
          <w:lang w:val="es-ES"/>
        </w:rPr>
        <w:t xml:space="preserve">ederaciones </w:t>
      </w:r>
      <w:r w:rsidR="003C149D" w:rsidRPr="00C5056C">
        <w:rPr>
          <w:rFonts w:cs="Tahoma"/>
          <w:bCs/>
          <w:i/>
          <w:iCs/>
          <w:lang w:val="es-ES"/>
        </w:rPr>
        <w:t>D</w:t>
      </w:r>
      <w:r w:rsidR="00C5056C" w:rsidRPr="00C5056C">
        <w:rPr>
          <w:rFonts w:cs="Tahoma"/>
          <w:bCs/>
          <w:i/>
          <w:iCs/>
          <w:lang w:val="es-ES"/>
        </w:rPr>
        <w:t>eportivas</w:t>
      </w:r>
      <w:r w:rsidR="00C5056C" w:rsidRPr="003C149D">
        <w:rPr>
          <w:rFonts w:cs="Tahoma"/>
          <w:bCs/>
          <w:lang w:val="es-ES"/>
        </w:rPr>
        <w:t>:</w:t>
      </w:r>
    </w:p>
    <w:p w14:paraId="2AAB0AD6" w14:textId="77777777" w:rsidR="003C149D" w:rsidRPr="002661CF" w:rsidRDefault="002661CF" w:rsidP="002661CF">
      <w:pPr>
        <w:widowControl w:val="0"/>
        <w:spacing w:line="276" w:lineRule="auto"/>
        <w:ind w:firstLine="284"/>
        <w:jc w:val="both"/>
        <w:rPr>
          <w:rFonts w:cs="Tahoma"/>
          <w:sz w:val="22"/>
          <w:lang w:val="es-ES"/>
        </w:rPr>
      </w:pPr>
      <w:r w:rsidRPr="002661CF">
        <w:rPr>
          <w:rFonts w:cs="Tahoma"/>
          <w:sz w:val="22"/>
          <w:lang w:val="es-ES"/>
        </w:rPr>
        <w:t xml:space="preserve">- </w:t>
      </w:r>
      <w:r w:rsidR="003C149D" w:rsidRPr="002661CF">
        <w:rPr>
          <w:rFonts w:cs="Tahoma"/>
          <w:sz w:val="22"/>
          <w:lang w:val="es-ES"/>
        </w:rPr>
        <w:t>F</w:t>
      </w:r>
      <w:r w:rsidRPr="002661CF">
        <w:rPr>
          <w:rFonts w:cs="Tahoma"/>
          <w:sz w:val="22"/>
          <w:lang w:val="es-ES"/>
        </w:rPr>
        <w:t>ederaci</w:t>
      </w:r>
      <w:r>
        <w:rPr>
          <w:rFonts w:cs="Tahoma"/>
          <w:sz w:val="22"/>
          <w:lang w:val="es-ES"/>
        </w:rPr>
        <w:t>ó</w:t>
      </w:r>
      <w:r w:rsidRPr="002661CF">
        <w:rPr>
          <w:rFonts w:cs="Tahoma"/>
          <w:sz w:val="22"/>
          <w:lang w:val="es-ES"/>
        </w:rPr>
        <w:t xml:space="preserve">n </w:t>
      </w:r>
      <w:r w:rsidR="003C149D" w:rsidRPr="002661CF">
        <w:rPr>
          <w:rFonts w:cs="Tahoma"/>
          <w:sz w:val="22"/>
          <w:lang w:val="es-ES"/>
        </w:rPr>
        <w:t>A</w:t>
      </w:r>
      <w:r w:rsidRPr="002661CF">
        <w:rPr>
          <w:rFonts w:cs="Tahoma"/>
          <w:sz w:val="22"/>
          <w:lang w:val="es-ES"/>
        </w:rPr>
        <w:t>lavesa</w:t>
      </w:r>
      <w:r w:rsidR="003C149D" w:rsidRPr="002661CF">
        <w:rPr>
          <w:rFonts w:cs="Tahoma"/>
          <w:sz w:val="22"/>
          <w:lang w:val="es-ES"/>
        </w:rPr>
        <w:t xml:space="preserve"> </w:t>
      </w:r>
      <w:r w:rsidRPr="002661CF">
        <w:rPr>
          <w:rFonts w:cs="Tahoma"/>
          <w:sz w:val="22"/>
          <w:lang w:val="es-ES"/>
        </w:rPr>
        <w:t>de</w:t>
      </w:r>
      <w:r w:rsidR="003C149D" w:rsidRPr="002661CF">
        <w:rPr>
          <w:rFonts w:cs="Tahoma"/>
          <w:sz w:val="22"/>
          <w:lang w:val="es-ES"/>
        </w:rPr>
        <w:t xml:space="preserve"> C</w:t>
      </w:r>
      <w:r w:rsidRPr="002661CF">
        <w:rPr>
          <w:rFonts w:cs="Tahoma"/>
          <w:sz w:val="22"/>
          <w:lang w:val="es-ES"/>
        </w:rPr>
        <w:t>aza</w:t>
      </w:r>
      <w:r w:rsidR="003C149D" w:rsidRPr="002661CF">
        <w:rPr>
          <w:rFonts w:cs="Tahoma"/>
          <w:sz w:val="22"/>
          <w:lang w:val="es-ES"/>
        </w:rPr>
        <w:t xml:space="preserve"> (G-01.047.273)</w:t>
      </w:r>
    </w:p>
    <w:p w14:paraId="7ECB8290" w14:textId="77777777" w:rsidR="003C149D" w:rsidRPr="002661CF" w:rsidRDefault="002661CF" w:rsidP="00C5056C">
      <w:pPr>
        <w:widowControl w:val="0"/>
        <w:spacing w:after="240" w:line="276" w:lineRule="auto"/>
        <w:ind w:firstLine="284"/>
        <w:jc w:val="both"/>
        <w:rPr>
          <w:rFonts w:cs="Tahoma"/>
          <w:sz w:val="22"/>
          <w:lang w:val="es-ES"/>
        </w:rPr>
      </w:pPr>
      <w:r w:rsidRPr="002661CF">
        <w:rPr>
          <w:rFonts w:cs="Tahoma"/>
          <w:sz w:val="22"/>
          <w:lang w:val="es-ES"/>
        </w:rPr>
        <w:t xml:space="preserve">- </w:t>
      </w:r>
      <w:r w:rsidR="003C149D" w:rsidRPr="002661CF">
        <w:rPr>
          <w:rFonts w:cs="Tahoma"/>
          <w:sz w:val="22"/>
          <w:lang w:val="es-ES"/>
        </w:rPr>
        <w:t>F</w:t>
      </w:r>
      <w:r w:rsidRPr="002661CF">
        <w:rPr>
          <w:rFonts w:cs="Tahoma"/>
          <w:sz w:val="22"/>
          <w:lang w:val="es-ES"/>
        </w:rPr>
        <w:t>ederaci</w:t>
      </w:r>
      <w:r>
        <w:rPr>
          <w:rFonts w:cs="Tahoma"/>
          <w:sz w:val="22"/>
          <w:lang w:val="es-ES"/>
        </w:rPr>
        <w:t>ó</w:t>
      </w:r>
      <w:r w:rsidRPr="002661CF">
        <w:rPr>
          <w:rFonts w:cs="Tahoma"/>
          <w:sz w:val="22"/>
          <w:lang w:val="es-ES"/>
        </w:rPr>
        <w:t>n</w:t>
      </w:r>
      <w:r w:rsidR="003C149D" w:rsidRPr="002661CF">
        <w:rPr>
          <w:rFonts w:cs="Tahoma"/>
          <w:sz w:val="22"/>
          <w:lang w:val="es-ES"/>
        </w:rPr>
        <w:t xml:space="preserve"> A</w:t>
      </w:r>
      <w:r w:rsidRPr="002661CF">
        <w:rPr>
          <w:rFonts w:cs="Tahoma"/>
          <w:sz w:val="22"/>
          <w:lang w:val="es-ES"/>
        </w:rPr>
        <w:t>lavesa</w:t>
      </w:r>
      <w:r w:rsidR="003C149D" w:rsidRPr="002661CF">
        <w:rPr>
          <w:rFonts w:cs="Tahoma"/>
          <w:sz w:val="22"/>
          <w:lang w:val="es-ES"/>
        </w:rPr>
        <w:t xml:space="preserve"> </w:t>
      </w:r>
      <w:r w:rsidRPr="002661CF">
        <w:rPr>
          <w:rFonts w:cs="Tahoma"/>
          <w:sz w:val="22"/>
          <w:lang w:val="es-ES"/>
        </w:rPr>
        <w:t>de</w:t>
      </w:r>
      <w:r w:rsidR="003C149D" w:rsidRPr="002661CF">
        <w:rPr>
          <w:rFonts w:cs="Tahoma"/>
          <w:sz w:val="22"/>
          <w:lang w:val="es-ES"/>
        </w:rPr>
        <w:t xml:space="preserve"> M</w:t>
      </w:r>
      <w:r w:rsidRPr="002661CF">
        <w:rPr>
          <w:rFonts w:cs="Tahoma"/>
          <w:sz w:val="22"/>
          <w:lang w:val="es-ES"/>
        </w:rPr>
        <w:t>ontaña</w:t>
      </w:r>
      <w:r w:rsidR="003C149D" w:rsidRPr="002661CF">
        <w:rPr>
          <w:rFonts w:cs="Tahoma"/>
          <w:sz w:val="22"/>
          <w:lang w:val="es-ES"/>
        </w:rPr>
        <w:t xml:space="preserve"> (G-01.033.174)</w:t>
      </w:r>
    </w:p>
    <w:p w14:paraId="605CD1CF" w14:textId="77777777" w:rsidR="007B759E" w:rsidRDefault="007B759E" w:rsidP="007B759E">
      <w:pPr>
        <w:pStyle w:val="Textoindependiente3"/>
        <w:spacing w:before="0"/>
        <w:rPr>
          <w:rFonts w:cs="Tahoma"/>
          <w:lang w:val="es-ES"/>
        </w:rPr>
      </w:pPr>
    </w:p>
    <w:p w14:paraId="63E9EA02" w14:textId="77777777" w:rsidR="00326E44" w:rsidRDefault="00326E44" w:rsidP="007B759E">
      <w:pPr>
        <w:pStyle w:val="Textoindependiente3"/>
        <w:spacing w:before="0"/>
      </w:pPr>
      <w:r>
        <w:t>Vitoria-Gasteiz.</w:t>
      </w:r>
    </w:p>
    <w:tbl>
      <w:tblPr>
        <w:tblW w:w="0" w:type="auto"/>
        <w:tblLayout w:type="fixed"/>
        <w:tblCellMar>
          <w:left w:w="70" w:type="dxa"/>
          <w:right w:w="70" w:type="dxa"/>
        </w:tblCellMar>
        <w:tblLook w:val="0000" w:firstRow="0" w:lastRow="0" w:firstColumn="0" w:lastColumn="0" w:noHBand="0" w:noVBand="0"/>
      </w:tblPr>
      <w:tblGrid>
        <w:gridCol w:w="4890"/>
        <w:gridCol w:w="4320"/>
      </w:tblGrid>
      <w:tr w:rsidR="00326E44" w14:paraId="19933178" w14:textId="77777777">
        <w:trPr>
          <w:trHeight w:val="1541"/>
        </w:trPr>
        <w:tc>
          <w:tcPr>
            <w:tcW w:w="4890" w:type="dxa"/>
          </w:tcPr>
          <w:p w14:paraId="1FC33994" w14:textId="77777777" w:rsidR="00326E44" w:rsidRDefault="00FE5BDC" w:rsidP="00C5056C">
            <w:pPr>
              <w:spacing w:before="1320" w:after="60" w:line="240" w:lineRule="exact"/>
              <w:rPr>
                <w:b/>
                <w:sz w:val="22"/>
              </w:rPr>
            </w:pPr>
            <w:r>
              <w:rPr>
                <w:b/>
                <w:sz w:val="22"/>
              </w:rPr>
              <w:t>Itziar Gonzalo de Zuazo</w:t>
            </w:r>
          </w:p>
          <w:p w14:paraId="1F8496FE" w14:textId="77777777" w:rsidR="00326E44" w:rsidRDefault="00326E44">
            <w:pPr>
              <w:spacing w:after="20" w:line="240" w:lineRule="exact"/>
              <w:rPr>
                <w:sz w:val="22"/>
                <w:lang w:val="eu-ES"/>
              </w:rPr>
            </w:pPr>
            <w:r>
              <w:rPr>
                <w:sz w:val="22"/>
                <w:lang w:val="eu-ES"/>
              </w:rPr>
              <w:t>Ogasun, Finantza eta Aurrekontu Saileko diputatua</w:t>
            </w:r>
          </w:p>
          <w:p w14:paraId="3CA158E7" w14:textId="77777777" w:rsidR="00326E44" w:rsidRDefault="00FE5BDC">
            <w:pPr>
              <w:spacing w:after="20" w:line="240" w:lineRule="exact"/>
              <w:rPr>
                <w:sz w:val="22"/>
              </w:rPr>
            </w:pPr>
            <w:r>
              <w:rPr>
                <w:sz w:val="22"/>
              </w:rPr>
              <w:t>Diputada</w:t>
            </w:r>
            <w:r w:rsidR="00326E44">
              <w:rPr>
                <w:sz w:val="22"/>
              </w:rPr>
              <w:t xml:space="preserve"> de Hacienda, Finanzas y Presupuestos</w:t>
            </w:r>
          </w:p>
        </w:tc>
        <w:tc>
          <w:tcPr>
            <w:tcW w:w="4320" w:type="dxa"/>
          </w:tcPr>
          <w:p w14:paraId="14DC6C77" w14:textId="77777777" w:rsidR="004515E3" w:rsidRDefault="00FE5BDC" w:rsidP="00C5056C">
            <w:pPr>
              <w:spacing w:before="1320" w:after="60" w:line="240" w:lineRule="exact"/>
              <w:rPr>
                <w:b/>
                <w:sz w:val="22"/>
              </w:rPr>
            </w:pPr>
            <w:r>
              <w:rPr>
                <w:b/>
                <w:sz w:val="22"/>
              </w:rPr>
              <w:t>Eduardo Lopez de Aguileta Díaz</w:t>
            </w:r>
          </w:p>
          <w:p w14:paraId="6739BCD6" w14:textId="77777777" w:rsidR="004515E3" w:rsidRDefault="004515E3" w:rsidP="004515E3">
            <w:pPr>
              <w:spacing w:after="20" w:line="240" w:lineRule="exact"/>
              <w:rPr>
                <w:sz w:val="22"/>
                <w:lang w:val="eu-ES"/>
              </w:rPr>
            </w:pPr>
            <w:r>
              <w:rPr>
                <w:sz w:val="22"/>
                <w:lang w:val="eu-ES"/>
              </w:rPr>
              <w:t>Finantza eta Aurrekontu zuzendaria</w:t>
            </w:r>
          </w:p>
          <w:p w14:paraId="2D0E5302" w14:textId="77777777" w:rsidR="00326E44" w:rsidRDefault="004515E3" w:rsidP="004515E3">
            <w:pPr>
              <w:spacing w:after="20" w:line="240" w:lineRule="exact"/>
              <w:rPr>
                <w:sz w:val="22"/>
              </w:rPr>
            </w:pPr>
            <w:r>
              <w:rPr>
                <w:sz w:val="22"/>
              </w:rPr>
              <w:t>Director de Finanzas y Presupuestos</w:t>
            </w:r>
          </w:p>
        </w:tc>
      </w:tr>
    </w:tbl>
    <w:p w14:paraId="3EDD95D8" w14:textId="77777777" w:rsidR="00326E44" w:rsidRDefault="00326E44">
      <w:pPr>
        <w:rPr>
          <w:sz w:val="6"/>
        </w:rPr>
      </w:pPr>
    </w:p>
    <w:sectPr w:rsidR="00326E44" w:rsidSect="00C145DB">
      <w:headerReference w:type="default" r:id="rId8"/>
      <w:footerReference w:type="default" r:id="rId9"/>
      <w:headerReference w:type="first" r:id="rId10"/>
      <w:footerReference w:type="first" r:id="rId11"/>
      <w:pgSz w:w="11907" w:h="16840" w:code="9"/>
      <w:pgMar w:top="2127" w:right="1134" w:bottom="851"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5466F" w14:textId="77777777" w:rsidR="00DE5DCC" w:rsidRDefault="00DE5DCC">
      <w:r>
        <w:separator/>
      </w:r>
    </w:p>
  </w:endnote>
  <w:endnote w:type="continuationSeparator" w:id="0">
    <w:p w14:paraId="758F5D01" w14:textId="77777777" w:rsidR="00DE5DCC" w:rsidRDefault="00DE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570A7" w14:textId="77777777" w:rsidR="00326E44" w:rsidRDefault="00326E44">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5D6C12">
      <w:rPr>
        <w:rStyle w:val="Nmerodepgina"/>
        <w:noProof/>
      </w:rPr>
      <w:t>3</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5D6C12">
      <w:rPr>
        <w:rStyle w:val="Nmerodepgina"/>
        <w:noProof/>
      </w:rPr>
      <w:t>4</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B970F" w14:textId="77777777" w:rsidR="00326E44" w:rsidRDefault="00326E44">
    <w:pPr>
      <w:pStyle w:val="Piedepgina"/>
      <w:tabs>
        <w:tab w:val="clear" w:pos="4252"/>
        <w:tab w:val="clear" w:pos="8504"/>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07DB5" w14:textId="77777777" w:rsidR="00DE5DCC" w:rsidRDefault="00DE5DCC">
      <w:r>
        <w:separator/>
      </w:r>
    </w:p>
  </w:footnote>
  <w:footnote w:type="continuationSeparator" w:id="0">
    <w:p w14:paraId="672AF17B" w14:textId="77777777" w:rsidR="00DE5DCC" w:rsidRDefault="00DE5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26E44" w14:paraId="16050C6A" w14:textId="77777777">
      <w:trPr>
        <w:cantSplit/>
        <w:trHeight w:val="338"/>
      </w:trPr>
      <w:tc>
        <w:tcPr>
          <w:tcW w:w="3856" w:type="dxa"/>
        </w:tcPr>
        <w:p w14:paraId="68313D2A" w14:textId="77777777" w:rsidR="00326E44" w:rsidRDefault="00326E44">
          <w:pPr>
            <w:pStyle w:val="Encabezado"/>
          </w:pPr>
        </w:p>
      </w:tc>
      <w:tc>
        <w:tcPr>
          <w:tcW w:w="1361" w:type="dxa"/>
          <w:vMerge w:val="restart"/>
        </w:tcPr>
        <w:p w14:paraId="44046FBD" w14:textId="77777777" w:rsidR="00326E44" w:rsidRDefault="00312E9E">
          <w:pPr>
            <w:pStyle w:val="Encabezado"/>
            <w:jc w:val="center"/>
          </w:pPr>
          <w:r>
            <w:rPr>
              <w:noProof/>
              <w:lang w:val="es-ES" w:bidi="ar-SA"/>
            </w:rPr>
            <w:drawing>
              <wp:inline distT="0" distB="0" distL="0" distR="0" wp14:anchorId="6CC497C4" wp14:editId="4CFF2952">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793F8CAF" w14:textId="77777777" w:rsidR="00326E44" w:rsidRDefault="00326E44">
          <w:pPr>
            <w:pStyle w:val="Encabezado"/>
          </w:pPr>
        </w:p>
      </w:tc>
    </w:tr>
    <w:tr w:rsidR="00326E44" w14:paraId="34AD9E72" w14:textId="77777777">
      <w:trPr>
        <w:cantSplit/>
        <w:trHeight w:val="337"/>
      </w:trPr>
      <w:tc>
        <w:tcPr>
          <w:tcW w:w="3856" w:type="dxa"/>
        </w:tcPr>
        <w:p w14:paraId="5AB9F547" w14:textId="77777777" w:rsidR="00326E44" w:rsidRDefault="00326E44">
          <w:pPr>
            <w:pStyle w:val="Encabezado"/>
          </w:pPr>
        </w:p>
      </w:tc>
      <w:tc>
        <w:tcPr>
          <w:tcW w:w="1361" w:type="dxa"/>
          <w:vMerge/>
        </w:tcPr>
        <w:p w14:paraId="2B039C88" w14:textId="77777777" w:rsidR="00326E44" w:rsidRDefault="00326E44">
          <w:pPr>
            <w:pStyle w:val="Encabezado"/>
            <w:jc w:val="center"/>
          </w:pPr>
        </w:p>
      </w:tc>
      <w:tc>
        <w:tcPr>
          <w:tcW w:w="3856" w:type="dxa"/>
        </w:tcPr>
        <w:p w14:paraId="4498CAEC" w14:textId="77777777" w:rsidR="00326E44" w:rsidRDefault="00326E44">
          <w:pPr>
            <w:pStyle w:val="Encabezado"/>
          </w:pPr>
        </w:p>
      </w:tc>
    </w:tr>
  </w:tbl>
  <w:p w14:paraId="03A445AC" w14:textId="77777777" w:rsidR="00326E44" w:rsidRDefault="00326E4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326E44" w14:paraId="1ABDD48F" w14:textId="77777777">
      <w:tc>
        <w:tcPr>
          <w:tcW w:w="6804" w:type="dxa"/>
        </w:tcPr>
        <w:p w14:paraId="35BC1304" w14:textId="77777777" w:rsidR="00326E44" w:rsidRDefault="00326E44">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73E11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673781427" r:id="rId2"/>
            </w:object>
          </w:r>
        </w:p>
        <w:p w14:paraId="0B3241B8" w14:textId="77777777" w:rsidR="00326E44" w:rsidRDefault="00326E44">
          <w:pPr>
            <w:pStyle w:val="Encabezado"/>
            <w:ind w:left="1064"/>
            <w:rPr>
              <w:rFonts w:ascii="Arial" w:hAnsi="Arial"/>
              <w:noProof/>
              <w:sz w:val="16"/>
            </w:rPr>
          </w:pPr>
        </w:p>
      </w:tc>
      <w:tc>
        <w:tcPr>
          <w:tcW w:w="3402" w:type="dxa"/>
        </w:tcPr>
        <w:p w14:paraId="220FEB57" w14:textId="77777777" w:rsidR="00326E44" w:rsidRDefault="00326E44">
          <w:pPr>
            <w:pStyle w:val="Encabezado"/>
            <w:tabs>
              <w:tab w:val="clear" w:pos="4252"/>
            </w:tabs>
            <w:spacing w:after="40" w:line="240" w:lineRule="exact"/>
            <w:ind w:left="-68"/>
            <w:rPr>
              <w:rFonts w:ascii="Arial" w:hAnsi="Arial"/>
              <w:b/>
              <w:sz w:val="18"/>
              <w:lang w:val="eu-ES"/>
            </w:rPr>
          </w:pPr>
          <w:r>
            <w:rPr>
              <w:rFonts w:ascii="Arial" w:hAnsi="Arial"/>
              <w:b/>
              <w:sz w:val="18"/>
              <w:lang w:val="eu-ES"/>
            </w:rPr>
            <w:t>Ogasun, Finantza</w:t>
          </w:r>
          <w:r>
            <w:rPr>
              <w:rFonts w:ascii="Arial" w:hAnsi="Arial"/>
              <w:b/>
              <w:sz w:val="18"/>
              <w:lang w:val="eu-ES"/>
            </w:rPr>
            <w:br/>
            <w:t>eta Aurrekontu Saila</w:t>
          </w:r>
        </w:p>
        <w:p w14:paraId="57C4249F" w14:textId="77777777" w:rsidR="00326E44" w:rsidRDefault="00326E44">
          <w:pPr>
            <w:pStyle w:val="Encabezado"/>
            <w:spacing w:after="240" w:line="240" w:lineRule="exact"/>
            <w:ind w:left="-68"/>
            <w:rPr>
              <w:rFonts w:ascii="Arial" w:hAnsi="Arial"/>
              <w:noProof/>
              <w:sz w:val="18"/>
            </w:rPr>
          </w:pPr>
          <w:r>
            <w:rPr>
              <w:rFonts w:ascii="Arial" w:hAnsi="Arial"/>
              <w:b/>
              <w:noProof/>
              <w:sz w:val="18"/>
            </w:rPr>
            <w:t>Departamento de Hacienda,</w:t>
          </w:r>
          <w:r>
            <w:rPr>
              <w:rFonts w:ascii="Arial" w:hAnsi="Arial"/>
              <w:b/>
              <w:noProof/>
              <w:sz w:val="18"/>
            </w:rPr>
            <w:br/>
            <w:t>Finanzas y Presupuestos</w:t>
          </w:r>
        </w:p>
      </w:tc>
    </w:tr>
  </w:tbl>
  <w:p w14:paraId="7F9041E5" w14:textId="77777777" w:rsidR="00326E44" w:rsidRDefault="00326E44">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C25D4"/>
    <w:multiLevelType w:val="hybridMultilevel"/>
    <w:tmpl w:val="27C07B60"/>
    <w:lvl w:ilvl="0" w:tplc="412EDDB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2C43763"/>
    <w:multiLevelType w:val="singleLevel"/>
    <w:tmpl w:val="1F78847A"/>
    <w:lvl w:ilvl="0">
      <w:numFmt w:val="bullet"/>
      <w:lvlText w:val="-"/>
      <w:lvlJc w:val="left"/>
      <w:pPr>
        <w:tabs>
          <w:tab w:val="num" w:pos="3905"/>
        </w:tabs>
        <w:ind w:left="3905" w:hanging="360"/>
      </w:pPr>
      <w:rPr>
        <w:rFonts w:hint="default"/>
      </w:rPr>
    </w:lvl>
  </w:abstractNum>
  <w:abstractNum w:abstractNumId="2" w15:restartNumberingAfterBreak="0">
    <w:nsid w:val="4DE10497"/>
    <w:multiLevelType w:val="hybridMultilevel"/>
    <w:tmpl w:val="24202CA2"/>
    <w:lvl w:ilvl="0" w:tplc="DC8C7A88">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53DB49EB"/>
    <w:multiLevelType w:val="hybridMultilevel"/>
    <w:tmpl w:val="CD943E06"/>
    <w:lvl w:ilvl="0" w:tplc="3E1E7584">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s-ES_tradnl" w:vendorID="9" w:dllVersion="512" w:checkStyle="1"/>
  <w:activeWritingStyle w:appName="MSWord" w:lang="es-ES" w:vendorID="9" w:dllVersion="512" w:checkStyle="1"/>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6246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A31"/>
    <w:rsid w:val="00020A77"/>
    <w:rsid w:val="00022DEB"/>
    <w:rsid w:val="00056B07"/>
    <w:rsid w:val="00061FF3"/>
    <w:rsid w:val="00073C0F"/>
    <w:rsid w:val="000D787F"/>
    <w:rsid w:val="001535A0"/>
    <w:rsid w:val="00163C79"/>
    <w:rsid w:val="001C014F"/>
    <w:rsid w:val="001C7EC1"/>
    <w:rsid w:val="00212D58"/>
    <w:rsid w:val="00225779"/>
    <w:rsid w:val="00246492"/>
    <w:rsid w:val="00255BC8"/>
    <w:rsid w:val="00263256"/>
    <w:rsid w:val="002655A5"/>
    <w:rsid w:val="002661CF"/>
    <w:rsid w:val="00285CCE"/>
    <w:rsid w:val="002B4DB5"/>
    <w:rsid w:val="002B71B6"/>
    <w:rsid w:val="002C66AE"/>
    <w:rsid w:val="002F2C64"/>
    <w:rsid w:val="00312E9E"/>
    <w:rsid w:val="00326E44"/>
    <w:rsid w:val="00395C9A"/>
    <w:rsid w:val="003A0B57"/>
    <w:rsid w:val="003A11A1"/>
    <w:rsid w:val="003A3D8B"/>
    <w:rsid w:val="003B2358"/>
    <w:rsid w:val="003C149D"/>
    <w:rsid w:val="003E06D7"/>
    <w:rsid w:val="004119A7"/>
    <w:rsid w:val="00434638"/>
    <w:rsid w:val="00441DA8"/>
    <w:rsid w:val="004458EA"/>
    <w:rsid w:val="004515E3"/>
    <w:rsid w:val="00472C48"/>
    <w:rsid w:val="004C3C24"/>
    <w:rsid w:val="004D49BC"/>
    <w:rsid w:val="005206ED"/>
    <w:rsid w:val="00526AE9"/>
    <w:rsid w:val="00537AAE"/>
    <w:rsid w:val="00540779"/>
    <w:rsid w:val="00584FB8"/>
    <w:rsid w:val="005D6C12"/>
    <w:rsid w:val="005E1A31"/>
    <w:rsid w:val="005F2039"/>
    <w:rsid w:val="00600144"/>
    <w:rsid w:val="006208F8"/>
    <w:rsid w:val="0066352C"/>
    <w:rsid w:val="006742AB"/>
    <w:rsid w:val="00684DB5"/>
    <w:rsid w:val="006B2665"/>
    <w:rsid w:val="006B55D1"/>
    <w:rsid w:val="007332C6"/>
    <w:rsid w:val="00745196"/>
    <w:rsid w:val="0074749C"/>
    <w:rsid w:val="00782D9B"/>
    <w:rsid w:val="007B759E"/>
    <w:rsid w:val="008345C6"/>
    <w:rsid w:val="00887E5E"/>
    <w:rsid w:val="008D270C"/>
    <w:rsid w:val="008F4A28"/>
    <w:rsid w:val="00942829"/>
    <w:rsid w:val="009451BA"/>
    <w:rsid w:val="009572ED"/>
    <w:rsid w:val="00974B9E"/>
    <w:rsid w:val="009B1942"/>
    <w:rsid w:val="009B68CB"/>
    <w:rsid w:val="009D1E26"/>
    <w:rsid w:val="00A04FC1"/>
    <w:rsid w:val="00A11CD2"/>
    <w:rsid w:val="00A23363"/>
    <w:rsid w:val="00A3134F"/>
    <w:rsid w:val="00A752ED"/>
    <w:rsid w:val="00AC4957"/>
    <w:rsid w:val="00AE0A1A"/>
    <w:rsid w:val="00B05735"/>
    <w:rsid w:val="00B36E85"/>
    <w:rsid w:val="00B516F5"/>
    <w:rsid w:val="00B61DB9"/>
    <w:rsid w:val="00B62871"/>
    <w:rsid w:val="00B67291"/>
    <w:rsid w:val="00B9108C"/>
    <w:rsid w:val="00BE489A"/>
    <w:rsid w:val="00C145DB"/>
    <w:rsid w:val="00C32CCE"/>
    <w:rsid w:val="00C5056C"/>
    <w:rsid w:val="00C5492E"/>
    <w:rsid w:val="00C74FEE"/>
    <w:rsid w:val="00C90358"/>
    <w:rsid w:val="00C90749"/>
    <w:rsid w:val="00C91D1A"/>
    <w:rsid w:val="00CA32A0"/>
    <w:rsid w:val="00CA6F4D"/>
    <w:rsid w:val="00CC0188"/>
    <w:rsid w:val="00CE7155"/>
    <w:rsid w:val="00D00D80"/>
    <w:rsid w:val="00D20A75"/>
    <w:rsid w:val="00D964C5"/>
    <w:rsid w:val="00DE5DCC"/>
    <w:rsid w:val="00E619E5"/>
    <w:rsid w:val="00E623D3"/>
    <w:rsid w:val="00E84293"/>
    <w:rsid w:val="00EA62FC"/>
    <w:rsid w:val="00F124CD"/>
    <w:rsid w:val="00F141DA"/>
    <w:rsid w:val="00F17359"/>
    <w:rsid w:val="00F7199E"/>
    <w:rsid w:val="00F83843"/>
    <w:rsid w:val="00FA7C5B"/>
    <w:rsid w:val="00FC24FE"/>
    <w:rsid w:val="00FC7B34"/>
    <w:rsid w:val="00FE363C"/>
    <w:rsid w:val="00FE5BDC"/>
    <w:rsid w:val="00FF7B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6"/>
    <o:shapelayout v:ext="edit">
      <o:idmap v:ext="edit" data="1"/>
    </o:shapelayout>
  </w:shapeDefaults>
  <w:decimalSymbol w:val=","/>
  <w:listSeparator w:val=";"/>
  <w14:docId w14:val="3ED19B71"/>
  <w15:docId w15:val="{7325062D-F7BD-42A1-B151-C9FFA588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cs="Helv"/>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240" w:after="480"/>
      <w:outlineLvl w:val="1"/>
    </w:pPr>
    <w:rPr>
      <w:b/>
      <w:sz w:val="24"/>
    </w:rPr>
  </w:style>
  <w:style w:type="paragraph" w:styleId="Ttulo3">
    <w:name w:val="heading 3"/>
    <w:basedOn w:val="Normal"/>
    <w:next w:val="Normal"/>
    <w:qFormat/>
    <w:pPr>
      <w:keepNext/>
      <w:spacing w:before="120"/>
      <w:ind w:firstLine="71"/>
      <w:jc w:val="center"/>
      <w:outlineLvl w:val="2"/>
    </w:pPr>
    <w:rPr>
      <w:b/>
      <w:sz w:val="22"/>
    </w:rPr>
  </w:style>
  <w:style w:type="paragraph" w:styleId="Ttulo5">
    <w:name w:val="heading 5"/>
    <w:basedOn w:val="Normal"/>
    <w:next w:val="Normal"/>
    <w:qFormat/>
    <w:pPr>
      <w:keepNext/>
      <w:spacing w:before="1080" w:after="60" w:line="240" w:lineRule="exact"/>
      <w:outlineLvl w:val="4"/>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pPr>
      <w:spacing w:after="240"/>
      <w:jc w:val="both"/>
    </w:pPr>
    <w:rPr>
      <w:sz w:val="22"/>
    </w:rPr>
  </w:style>
  <w:style w:type="paragraph" w:styleId="Textoindependiente2">
    <w:name w:val="Body Text 2"/>
    <w:basedOn w:val="Normal"/>
    <w:semiHidden/>
    <w:pPr>
      <w:spacing w:after="240"/>
      <w:jc w:val="both"/>
    </w:pPr>
    <w:rPr>
      <w:b/>
      <w:sz w:val="22"/>
    </w:rPr>
  </w:style>
  <w:style w:type="paragraph" w:styleId="TDC2">
    <w:name w:val="toc 2"/>
    <w:basedOn w:val="Normal"/>
    <w:next w:val="Normal"/>
    <w:autoRedefine/>
    <w:semiHidden/>
    <w:pPr>
      <w:keepLines/>
      <w:tabs>
        <w:tab w:val="left" w:pos="993"/>
        <w:tab w:val="left" w:leader="dot" w:pos="8080"/>
        <w:tab w:val="right" w:pos="8505"/>
        <w:tab w:val="left" w:pos="8640"/>
        <w:tab w:val="left" w:pos="9360"/>
        <w:tab w:val="left" w:pos="10080"/>
        <w:tab w:val="left" w:pos="10800"/>
      </w:tabs>
      <w:spacing w:after="120"/>
      <w:ind w:right="284"/>
    </w:pPr>
    <w:rPr>
      <w:rFonts w:ascii="Helv" w:hAnsi="Helv"/>
      <w:i/>
      <w:sz w:val="16"/>
    </w:rPr>
  </w:style>
  <w:style w:type="paragraph" w:styleId="Textoindependiente3">
    <w:name w:val="Body Text 3"/>
    <w:basedOn w:val="Normal"/>
    <w:semiHidden/>
    <w:pPr>
      <w:spacing w:before="240"/>
    </w:pPr>
    <w:rPr>
      <w:sz w:val="22"/>
    </w:rPr>
  </w:style>
  <w:style w:type="paragraph" w:customStyle="1" w:styleId="acuerdo">
    <w:name w:val="acuerdo"/>
    <w:pPr>
      <w:spacing w:after="240"/>
      <w:jc w:val="both"/>
    </w:pPr>
    <w:rPr>
      <w:rFonts w:ascii="Arial" w:hAnsi="Arial"/>
      <w:noProof/>
      <w:sz w:val="22"/>
    </w:rPr>
  </w:style>
  <w:style w:type="paragraph" w:styleId="Textodeglobo">
    <w:name w:val="Balloon Text"/>
    <w:basedOn w:val="Normal"/>
    <w:link w:val="TextodegloboCar"/>
    <w:uiPriority w:val="99"/>
    <w:semiHidden/>
    <w:unhideWhenUsed/>
    <w:rsid w:val="00C91D1A"/>
    <w:rPr>
      <w:rFonts w:ascii="Tahoma" w:hAnsi="Tahoma" w:cs="Tahoma"/>
      <w:sz w:val="16"/>
      <w:szCs w:val="16"/>
    </w:rPr>
  </w:style>
  <w:style w:type="character" w:customStyle="1" w:styleId="TextodegloboCar">
    <w:name w:val="Texto de globo Car"/>
    <w:link w:val="Textodeglobo"/>
    <w:uiPriority w:val="99"/>
    <w:semiHidden/>
    <w:rsid w:val="00C91D1A"/>
    <w:rPr>
      <w:rFonts w:ascii="Tahoma" w:hAnsi="Tahoma" w:cs="Tahoma"/>
      <w:sz w:val="16"/>
      <w:szCs w:val="16"/>
      <w:lang w:val="es-ES_tradnl" w:bidi="or-IN"/>
    </w:rPr>
  </w:style>
  <w:style w:type="paragraph" w:styleId="Prrafodelista">
    <w:name w:val="List Paragraph"/>
    <w:basedOn w:val="Normal"/>
    <w:uiPriority w:val="34"/>
    <w:qFormat/>
    <w:rsid w:val="00FE5BDC"/>
    <w:pPr>
      <w:ind w:left="720"/>
      <w:contextualSpacing/>
    </w:pPr>
  </w:style>
  <w:style w:type="paragraph" w:styleId="Sangra3detindependiente">
    <w:name w:val="Body Text Indent 3"/>
    <w:basedOn w:val="Normal"/>
    <w:link w:val="Sangra3detindependienteCar"/>
    <w:uiPriority w:val="99"/>
    <w:semiHidden/>
    <w:unhideWhenUsed/>
    <w:rsid w:val="00FC24F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FC24FE"/>
    <w:rPr>
      <w:rFonts w:cs="Helv"/>
      <w:sz w:val="16"/>
      <w:szCs w:val="16"/>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A8E35-FEF1-4D7A-910F-DCC526171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4</Pages>
  <Words>1122</Words>
  <Characters>6582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Orden Foral</vt:lpstr>
    </vt:vector>
  </TitlesOfParts>
  <Company>DFA-AFA</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Foral</dc:title>
  <dc:creator>FIRLUZURI_INAK</dc:creator>
  <cp:lastModifiedBy>Nájera Diaz de Arcaya, Carmen</cp:lastModifiedBy>
  <cp:revision>29</cp:revision>
  <cp:lastPrinted>2021-02-02T13:30:00Z</cp:lastPrinted>
  <dcterms:created xsi:type="dcterms:W3CDTF">2021-01-27T12:42:00Z</dcterms:created>
  <dcterms:modified xsi:type="dcterms:W3CDTF">2021-02-02T13:31:00Z</dcterms:modified>
</cp:coreProperties>
</file>