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06E10" w14:textId="7403DDC0" w:rsidR="00326E44" w:rsidRDefault="00A42CDD">
      <w:pPr>
        <w:tabs>
          <w:tab w:val="right" w:pos="8789"/>
        </w:tabs>
        <w:spacing w:before="240" w:after="480"/>
        <w:rPr>
          <w:sz w:val="22"/>
        </w:rPr>
      </w:pPr>
      <w:bookmarkStart w:id="0" w:name="_GoBack"/>
      <w:bookmarkEnd w:id="0"/>
      <w:r>
        <w:rPr>
          <w:b/>
          <w:sz w:val="24"/>
        </w:rPr>
        <w:t>FORU AGINDUA</w:t>
      </w:r>
      <w:r w:rsidR="00326E44">
        <w:rPr>
          <w:sz w:val="22"/>
        </w:rPr>
        <w:t xml:space="preserve"> </w:t>
      </w:r>
    </w:p>
    <w:p w14:paraId="7AEB38F2" w14:textId="7D173149" w:rsidR="00326E44" w:rsidRDefault="00A42CDD" w:rsidP="00C145DB">
      <w:pPr>
        <w:tabs>
          <w:tab w:val="right" w:pos="8789"/>
        </w:tabs>
        <w:spacing w:after="600"/>
        <w:rPr>
          <w:sz w:val="22"/>
        </w:rPr>
      </w:pPr>
      <w:proofErr w:type="spellStart"/>
      <w:r w:rsidRPr="00871438">
        <w:rPr>
          <w:sz w:val="22"/>
        </w:rPr>
        <w:t>Ogasun</w:t>
      </w:r>
      <w:proofErr w:type="spellEnd"/>
      <w:r w:rsidRPr="00871438">
        <w:rPr>
          <w:sz w:val="22"/>
        </w:rPr>
        <w:t xml:space="preserve">, </w:t>
      </w:r>
      <w:proofErr w:type="spellStart"/>
      <w:r w:rsidRPr="00871438">
        <w:rPr>
          <w:sz w:val="22"/>
        </w:rPr>
        <w:t>Finantza</w:t>
      </w:r>
      <w:proofErr w:type="spellEnd"/>
      <w:r w:rsidRPr="00871438">
        <w:rPr>
          <w:sz w:val="22"/>
        </w:rPr>
        <w:t xml:space="preserve"> eta </w:t>
      </w:r>
      <w:proofErr w:type="spellStart"/>
      <w:r w:rsidRPr="00871438">
        <w:rPr>
          <w:sz w:val="22"/>
        </w:rPr>
        <w:t>Aurrekontuetako</w:t>
      </w:r>
      <w:proofErr w:type="spellEnd"/>
      <w:r w:rsidRPr="00871438">
        <w:rPr>
          <w:sz w:val="22"/>
        </w:rPr>
        <w:t xml:space="preserve"> </w:t>
      </w:r>
      <w:proofErr w:type="spellStart"/>
      <w:r w:rsidRPr="00871438">
        <w:rPr>
          <w:sz w:val="22"/>
        </w:rPr>
        <w:t>Idazkaritza</w:t>
      </w:r>
      <w:proofErr w:type="spellEnd"/>
      <w:r w:rsidRPr="00871438">
        <w:rPr>
          <w:sz w:val="22"/>
        </w:rPr>
        <w:t xml:space="preserve"> </w:t>
      </w:r>
      <w:proofErr w:type="spellStart"/>
      <w:r w:rsidRPr="00871438">
        <w:rPr>
          <w:sz w:val="22"/>
        </w:rPr>
        <w:t>Teknikoko</w:t>
      </w:r>
      <w:proofErr w:type="spellEnd"/>
      <w:r w:rsidRPr="00871438">
        <w:rPr>
          <w:sz w:val="22"/>
        </w:rPr>
        <w:t xml:space="preserve"> </w:t>
      </w:r>
      <w:proofErr w:type="spellStart"/>
      <w:r w:rsidRPr="00871438">
        <w:rPr>
          <w:sz w:val="22"/>
        </w:rPr>
        <w:t>Zerbitzua</w:t>
      </w:r>
      <w:proofErr w:type="spellEnd"/>
      <w:r w:rsidR="00326E44">
        <w:rPr>
          <w:sz w:val="22"/>
        </w:rPr>
        <w:br/>
      </w:r>
      <w:r w:rsidRPr="00A42CDD">
        <w:rPr>
          <w:sz w:val="22"/>
        </w:rPr>
        <w:t xml:space="preserve">Esp. </w:t>
      </w:r>
      <w:proofErr w:type="spellStart"/>
      <w:r w:rsidRPr="00A42CDD">
        <w:rPr>
          <w:sz w:val="22"/>
        </w:rPr>
        <w:t>zk</w:t>
      </w:r>
      <w:proofErr w:type="spellEnd"/>
      <w:r w:rsidRPr="00A42CDD">
        <w:rPr>
          <w:sz w:val="22"/>
        </w:rPr>
        <w:t>.:</w:t>
      </w:r>
      <w:r w:rsidR="00326E44">
        <w:rPr>
          <w:sz w:val="22"/>
        </w:rPr>
        <w:t xml:space="preserve"> </w:t>
      </w:r>
      <w:r w:rsidR="009B1942">
        <w:rPr>
          <w:sz w:val="22"/>
        </w:rPr>
        <w:t>20</w:t>
      </w:r>
      <w:r w:rsidR="00FE5BDC">
        <w:rPr>
          <w:sz w:val="22"/>
        </w:rPr>
        <w:t>/2</w:t>
      </w:r>
      <w:r w:rsidR="009B1942">
        <w:rPr>
          <w:sz w:val="22"/>
        </w:rPr>
        <w:t>1</w:t>
      </w:r>
    </w:p>
    <w:p w14:paraId="2CF493A7" w14:textId="1807F7E3" w:rsidR="002F2C64" w:rsidRPr="002C2170" w:rsidRDefault="00A42CDD" w:rsidP="002F2C64">
      <w:pPr>
        <w:spacing w:after="240"/>
        <w:jc w:val="both"/>
        <w:rPr>
          <w:rFonts w:cs="Arial"/>
          <w:b/>
          <w:sz w:val="22"/>
          <w:lang w:val="es-ES"/>
        </w:rPr>
      </w:pPr>
      <w:proofErr w:type="spellStart"/>
      <w:r w:rsidRPr="002C2170">
        <w:rPr>
          <w:rFonts w:cs="Arial"/>
          <w:b/>
          <w:sz w:val="22"/>
          <w:lang w:val="es-ES"/>
        </w:rPr>
        <w:t>Onartzea</w:t>
      </w:r>
      <w:proofErr w:type="spellEnd"/>
      <w:r w:rsidRPr="002C2170">
        <w:rPr>
          <w:rFonts w:cs="Arial"/>
          <w:b/>
          <w:sz w:val="22"/>
          <w:lang w:val="es-ES"/>
        </w:rPr>
        <w:t xml:space="preserve"> </w:t>
      </w:r>
      <w:proofErr w:type="spellStart"/>
      <w:r w:rsidRPr="002C2170">
        <w:rPr>
          <w:rFonts w:cs="Arial"/>
          <w:b/>
          <w:sz w:val="22"/>
          <w:lang w:val="es-ES"/>
        </w:rPr>
        <w:t>urteko</w:t>
      </w:r>
      <w:proofErr w:type="spellEnd"/>
      <w:r w:rsidRPr="002C2170">
        <w:rPr>
          <w:rFonts w:cs="Arial"/>
          <w:b/>
          <w:sz w:val="22"/>
          <w:lang w:val="es-ES"/>
        </w:rPr>
        <w:t xml:space="preserve"> </w:t>
      </w:r>
      <w:proofErr w:type="spellStart"/>
      <w:r w:rsidRPr="002C2170">
        <w:rPr>
          <w:rFonts w:cs="Arial"/>
          <w:b/>
          <w:sz w:val="22"/>
          <w:lang w:val="es-ES"/>
        </w:rPr>
        <w:t>auditoretzen</w:t>
      </w:r>
      <w:proofErr w:type="spellEnd"/>
      <w:r w:rsidRPr="002C2170">
        <w:rPr>
          <w:rFonts w:cs="Arial"/>
          <w:b/>
          <w:sz w:val="22"/>
          <w:lang w:val="es-ES"/>
        </w:rPr>
        <w:t xml:space="preserve"> plana 202</w:t>
      </w:r>
      <w:r w:rsidR="005F0C02" w:rsidRPr="002C2170">
        <w:rPr>
          <w:rFonts w:cs="Arial"/>
          <w:b/>
          <w:sz w:val="22"/>
          <w:lang w:val="es-ES"/>
        </w:rPr>
        <w:t>1e</w:t>
      </w:r>
      <w:r w:rsidRPr="002C2170">
        <w:rPr>
          <w:rFonts w:cs="Arial"/>
          <w:b/>
          <w:sz w:val="22"/>
          <w:lang w:val="es-ES"/>
        </w:rPr>
        <w:t xml:space="preserve">ko </w:t>
      </w:r>
      <w:proofErr w:type="spellStart"/>
      <w:r w:rsidRPr="002C2170">
        <w:rPr>
          <w:rFonts w:cs="Arial"/>
          <w:b/>
          <w:sz w:val="22"/>
          <w:lang w:val="es-ES"/>
        </w:rPr>
        <w:t>ekitaldirako</w:t>
      </w:r>
      <w:proofErr w:type="spellEnd"/>
      <w:r w:rsidR="002F2C64" w:rsidRPr="002C2170">
        <w:rPr>
          <w:rFonts w:cs="Arial"/>
          <w:b/>
          <w:sz w:val="22"/>
          <w:lang w:val="es-ES"/>
        </w:rPr>
        <w:t>.</w:t>
      </w:r>
    </w:p>
    <w:p w14:paraId="11010528" w14:textId="6F2F7E0F" w:rsidR="00103BF3" w:rsidRPr="00F4617C" w:rsidRDefault="00103BF3" w:rsidP="003A3D8B">
      <w:pPr>
        <w:spacing w:after="240"/>
        <w:jc w:val="both"/>
        <w:rPr>
          <w:rFonts w:cs="Tahoma"/>
          <w:sz w:val="22"/>
          <w:highlight w:val="yellow"/>
          <w:lang w:val="es-ES"/>
        </w:rPr>
      </w:pPr>
      <w:r w:rsidRPr="0087423C">
        <w:rPr>
          <w:rFonts w:cs="Tahoma"/>
          <w:sz w:val="22"/>
          <w:lang w:val="eu-ES"/>
        </w:rPr>
        <w:t xml:space="preserve">Egitekoak diren ekonomia eta finantza kontroleko eta kudeaketaren kontroleko jardunak Auditoretzen Urteko Planean sartuko dira, Arabako Lurralde Historikoko Ekonomia Erregimen eta Aurrekontuei buruzko abenduaren 18ko 56/92 Foru Arauak eta Arabako Lurralde Historikoko </w:t>
      </w:r>
      <w:proofErr w:type="spellStart"/>
      <w:r w:rsidRPr="0087423C">
        <w:rPr>
          <w:rFonts w:cs="Tahoma"/>
          <w:sz w:val="22"/>
          <w:lang w:val="eu-ES"/>
        </w:rPr>
        <w:t>Dirulaguntzei</w:t>
      </w:r>
      <w:proofErr w:type="spellEnd"/>
      <w:r w:rsidRPr="0087423C">
        <w:rPr>
          <w:rFonts w:cs="Tahoma"/>
          <w:sz w:val="22"/>
          <w:lang w:val="eu-ES"/>
        </w:rPr>
        <w:t xml:space="preserve"> buruzko urriaren 19ko 11/2016 Foru Arauak xedatutakoa betez.</w:t>
      </w:r>
      <w:r w:rsidRPr="006D0112">
        <w:rPr>
          <w:rFonts w:cs="Tahoma"/>
          <w:sz w:val="22"/>
          <w:lang w:val="es-ES"/>
        </w:rPr>
        <w:t xml:space="preserve"> </w:t>
      </w:r>
      <w:r w:rsidRPr="0087423C">
        <w:rPr>
          <w:rFonts w:cs="Tahoma"/>
          <w:sz w:val="22"/>
          <w:lang w:val="eu-ES"/>
        </w:rPr>
        <w:t>Plan horretan jasoko dira bai kontrol organoan jatorria duten ekonomia eta finantza kontroleko eta kudeaketako ekimenak, bai kontrolatzeko modukoak diren erakundeetan dituztenak.</w:t>
      </w:r>
    </w:p>
    <w:p w14:paraId="0E98E940" w14:textId="1B38F5A6" w:rsidR="00103BF3" w:rsidRPr="00F4617C" w:rsidRDefault="00103BF3" w:rsidP="003A3D8B">
      <w:pPr>
        <w:spacing w:after="240"/>
        <w:jc w:val="both"/>
        <w:rPr>
          <w:rFonts w:cs="Tahoma"/>
          <w:sz w:val="22"/>
          <w:highlight w:val="yellow"/>
          <w:lang w:val="es-ES"/>
        </w:rPr>
      </w:pPr>
      <w:r w:rsidRPr="0087423C">
        <w:rPr>
          <w:rFonts w:cs="Tahoma"/>
          <w:sz w:val="22"/>
          <w:lang w:val="eu-ES"/>
        </w:rPr>
        <w:t>2021eko ekitaldirako Auditoretza Plana urtean zehar egitekoak diren auditoretzen zerrenda xehatu bat da, eta, bistan denez, haietako asko behin baino gehiagotan egitekoak dira, Arabako Foru Aldundiaren mende dauden eta erakunde organiko independente diren erakunde autonomo, fundazio eta foru enpresa publikoen arabera.</w:t>
      </w:r>
      <w:r w:rsidRPr="00515E1C">
        <w:rPr>
          <w:rFonts w:cs="Tahoma"/>
          <w:sz w:val="22"/>
          <w:lang w:val="es-ES"/>
        </w:rPr>
        <w:t xml:space="preserve"> </w:t>
      </w:r>
      <w:r w:rsidRPr="0087423C">
        <w:rPr>
          <w:rFonts w:cs="Tahoma"/>
          <w:sz w:val="22"/>
          <w:lang w:val="eu-ES"/>
        </w:rPr>
        <w:t>Erakunde mota horietan auditoretza aurre-aurreko ekitaldi ekonomikoko ekonomia eta finantza jarduerari buruzkoa da (horregatik da errepikakorra) eta auditoretza lanak urteko planaren aldiaren barruan egiten dira.</w:t>
      </w:r>
      <w:r w:rsidRPr="00515E1C">
        <w:rPr>
          <w:rFonts w:cs="Tahoma"/>
          <w:sz w:val="22"/>
          <w:lang w:val="es-ES"/>
        </w:rPr>
        <w:t xml:space="preserve"> </w:t>
      </w:r>
      <w:r w:rsidRPr="0087423C">
        <w:rPr>
          <w:rFonts w:cs="Tahoma"/>
          <w:sz w:val="22"/>
          <w:lang w:val="eu-ES"/>
        </w:rPr>
        <w:t>Kanpoko entitateak, ordea, aldatu egiten dira plan batetik bestera, Arabako Lurralde Historikoko aurrekontu ekitaldian esleitutako jardueren arabera, eta jarduera horiek hurrengo urtean garatzen jarrai daiteke.</w:t>
      </w:r>
    </w:p>
    <w:p w14:paraId="5A857442" w14:textId="52B63670" w:rsidR="005F0C02" w:rsidRPr="002F2C64" w:rsidRDefault="005F0C02" w:rsidP="003A3D8B">
      <w:pPr>
        <w:spacing w:after="240"/>
        <w:jc w:val="both"/>
        <w:rPr>
          <w:rFonts w:cs="Tahoma"/>
          <w:sz w:val="22"/>
        </w:rPr>
      </w:pPr>
      <w:r>
        <w:rPr>
          <w:rFonts w:cs="Tahoma"/>
          <w:sz w:val="22"/>
        </w:rPr>
        <w:t>P</w:t>
      </w:r>
      <w:r w:rsidRPr="005F0C02">
        <w:rPr>
          <w:rFonts w:cs="Tahoma"/>
          <w:sz w:val="22"/>
        </w:rPr>
        <w:t xml:space="preserve">lan horren </w:t>
      </w:r>
      <w:proofErr w:type="spellStart"/>
      <w:r w:rsidRPr="005F0C02">
        <w:rPr>
          <w:rFonts w:cs="Tahoma"/>
          <w:sz w:val="22"/>
        </w:rPr>
        <w:t>oinarrian</w:t>
      </w:r>
      <w:proofErr w:type="spellEnd"/>
      <w:r w:rsidRPr="005F0C02">
        <w:rPr>
          <w:rFonts w:cs="Tahoma"/>
          <w:sz w:val="22"/>
        </w:rPr>
        <w:t xml:space="preserve"> </w:t>
      </w:r>
      <w:proofErr w:type="spellStart"/>
      <w:r w:rsidRPr="005F0C02">
        <w:rPr>
          <w:rFonts w:cs="Tahoma"/>
          <w:sz w:val="22"/>
        </w:rPr>
        <w:t>ez</w:t>
      </w:r>
      <w:proofErr w:type="spellEnd"/>
      <w:r w:rsidRPr="005F0C02">
        <w:rPr>
          <w:rFonts w:cs="Tahoma"/>
          <w:sz w:val="22"/>
        </w:rPr>
        <w:t xml:space="preserve"> </w:t>
      </w:r>
      <w:proofErr w:type="spellStart"/>
      <w:r w:rsidRPr="005F0C02">
        <w:rPr>
          <w:rFonts w:cs="Tahoma"/>
          <w:sz w:val="22"/>
        </w:rPr>
        <w:t>dago</w:t>
      </w:r>
      <w:proofErr w:type="spellEnd"/>
      <w:r w:rsidRPr="005F0C02">
        <w:rPr>
          <w:rFonts w:cs="Tahoma"/>
          <w:sz w:val="22"/>
        </w:rPr>
        <w:t xml:space="preserve"> </w:t>
      </w:r>
      <w:proofErr w:type="spellStart"/>
      <w:r w:rsidRPr="005F0C02">
        <w:rPr>
          <w:rFonts w:cs="Tahoma"/>
          <w:sz w:val="22"/>
        </w:rPr>
        <w:t>inolako</w:t>
      </w:r>
      <w:proofErr w:type="spellEnd"/>
      <w:r w:rsidRPr="005F0C02">
        <w:rPr>
          <w:rFonts w:cs="Tahoma"/>
          <w:sz w:val="22"/>
        </w:rPr>
        <w:t xml:space="preserve"> </w:t>
      </w:r>
      <w:proofErr w:type="spellStart"/>
      <w:r w:rsidRPr="005F0C02">
        <w:rPr>
          <w:rFonts w:cs="Tahoma"/>
          <w:sz w:val="22"/>
        </w:rPr>
        <w:t>arrisku</w:t>
      </w:r>
      <w:proofErr w:type="spellEnd"/>
      <w:r w:rsidRPr="005F0C02">
        <w:rPr>
          <w:rFonts w:cs="Tahoma"/>
          <w:sz w:val="22"/>
        </w:rPr>
        <w:t xml:space="preserve"> </w:t>
      </w:r>
      <w:proofErr w:type="spellStart"/>
      <w:r w:rsidRPr="005F0C02">
        <w:rPr>
          <w:rFonts w:cs="Tahoma"/>
          <w:sz w:val="22"/>
        </w:rPr>
        <w:t>kalkulurik</w:t>
      </w:r>
      <w:proofErr w:type="spellEnd"/>
      <w:r w:rsidRPr="005F0C02">
        <w:rPr>
          <w:rFonts w:cs="Tahoma"/>
          <w:sz w:val="22"/>
        </w:rPr>
        <w:t xml:space="preserve">; </w:t>
      </w:r>
      <w:proofErr w:type="spellStart"/>
      <w:r w:rsidRPr="005F0C02">
        <w:rPr>
          <w:rFonts w:cs="Tahoma"/>
          <w:sz w:val="22"/>
        </w:rPr>
        <w:t>aitzitik</w:t>
      </w:r>
      <w:proofErr w:type="spellEnd"/>
      <w:r w:rsidRPr="005F0C02">
        <w:rPr>
          <w:rFonts w:cs="Tahoma"/>
          <w:sz w:val="22"/>
        </w:rPr>
        <w:t xml:space="preserve">, </w:t>
      </w:r>
      <w:proofErr w:type="spellStart"/>
      <w:r w:rsidRPr="005F0C02">
        <w:rPr>
          <w:rFonts w:cs="Tahoma"/>
          <w:sz w:val="22"/>
        </w:rPr>
        <w:t>araudia</w:t>
      </w:r>
      <w:proofErr w:type="spellEnd"/>
      <w:r w:rsidRPr="005F0C02">
        <w:rPr>
          <w:rFonts w:cs="Tahoma"/>
          <w:sz w:val="22"/>
        </w:rPr>
        <w:t xml:space="preserve"> </w:t>
      </w:r>
      <w:proofErr w:type="spellStart"/>
      <w:r w:rsidRPr="005F0C02">
        <w:rPr>
          <w:rFonts w:cs="Tahoma"/>
          <w:sz w:val="22"/>
        </w:rPr>
        <w:t>betez</w:t>
      </w:r>
      <w:proofErr w:type="spellEnd"/>
      <w:r w:rsidRPr="005F0C02">
        <w:rPr>
          <w:rFonts w:cs="Tahoma"/>
          <w:sz w:val="22"/>
        </w:rPr>
        <w:t xml:space="preserve">, </w:t>
      </w:r>
      <w:proofErr w:type="spellStart"/>
      <w:r w:rsidRPr="005F0C02">
        <w:rPr>
          <w:rFonts w:cs="Tahoma"/>
          <w:sz w:val="22"/>
        </w:rPr>
        <w:t>ohiko</w:t>
      </w:r>
      <w:proofErr w:type="spellEnd"/>
      <w:r w:rsidRPr="005F0C02">
        <w:rPr>
          <w:rFonts w:cs="Tahoma"/>
          <w:sz w:val="22"/>
        </w:rPr>
        <w:t xml:space="preserve"> </w:t>
      </w:r>
      <w:proofErr w:type="spellStart"/>
      <w:r w:rsidRPr="005F0C02">
        <w:rPr>
          <w:rFonts w:cs="Tahoma"/>
          <w:sz w:val="22"/>
        </w:rPr>
        <w:t>egiteko</w:t>
      </w:r>
      <w:proofErr w:type="spellEnd"/>
      <w:r w:rsidRPr="005F0C02">
        <w:rPr>
          <w:rFonts w:cs="Tahoma"/>
          <w:sz w:val="22"/>
        </w:rPr>
        <w:t xml:space="preserve"> </w:t>
      </w:r>
      <w:proofErr w:type="spellStart"/>
      <w:r w:rsidRPr="005F0C02">
        <w:rPr>
          <w:rFonts w:cs="Tahoma"/>
          <w:sz w:val="22"/>
        </w:rPr>
        <w:t>bat</w:t>
      </w:r>
      <w:proofErr w:type="spellEnd"/>
      <w:r w:rsidRPr="005F0C02">
        <w:rPr>
          <w:rFonts w:cs="Tahoma"/>
          <w:sz w:val="22"/>
        </w:rPr>
        <w:t xml:space="preserve"> du </w:t>
      </w:r>
      <w:proofErr w:type="spellStart"/>
      <w:r w:rsidRPr="005F0C02">
        <w:rPr>
          <w:rFonts w:cs="Tahoma"/>
          <w:sz w:val="22"/>
        </w:rPr>
        <w:t>helburu</w:t>
      </w:r>
      <w:proofErr w:type="spellEnd"/>
      <w:r w:rsidRPr="005F0C02">
        <w:rPr>
          <w:rFonts w:cs="Tahoma"/>
          <w:sz w:val="22"/>
        </w:rPr>
        <w:t xml:space="preserve"> </w:t>
      </w:r>
      <w:proofErr w:type="spellStart"/>
      <w:r w:rsidRPr="005F0C02">
        <w:rPr>
          <w:rFonts w:cs="Tahoma"/>
          <w:sz w:val="22"/>
        </w:rPr>
        <w:t>Kontuhartzailetza</w:t>
      </w:r>
      <w:proofErr w:type="spellEnd"/>
      <w:r w:rsidRPr="005F0C02">
        <w:rPr>
          <w:rFonts w:cs="Tahoma"/>
          <w:sz w:val="22"/>
        </w:rPr>
        <w:t xml:space="preserve"> eta </w:t>
      </w:r>
      <w:proofErr w:type="spellStart"/>
      <w:r w:rsidRPr="005F0C02">
        <w:rPr>
          <w:rFonts w:cs="Tahoma"/>
          <w:sz w:val="22"/>
        </w:rPr>
        <w:t>Kontrol</w:t>
      </w:r>
      <w:proofErr w:type="spellEnd"/>
      <w:r w:rsidRPr="005F0C02">
        <w:rPr>
          <w:rFonts w:cs="Tahoma"/>
          <w:sz w:val="22"/>
        </w:rPr>
        <w:t xml:space="preserve"> </w:t>
      </w:r>
      <w:proofErr w:type="spellStart"/>
      <w:r w:rsidRPr="005F0C02">
        <w:rPr>
          <w:rFonts w:cs="Tahoma"/>
          <w:sz w:val="22"/>
        </w:rPr>
        <w:t>Zerbitzuaren</w:t>
      </w:r>
      <w:proofErr w:type="spellEnd"/>
      <w:r w:rsidRPr="005F0C02">
        <w:rPr>
          <w:rFonts w:cs="Tahoma"/>
          <w:sz w:val="22"/>
        </w:rPr>
        <w:t xml:space="preserve"> </w:t>
      </w:r>
      <w:proofErr w:type="spellStart"/>
      <w:r w:rsidRPr="005F0C02">
        <w:rPr>
          <w:rFonts w:cs="Tahoma"/>
          <w:sz w:val="22"/>
        </w:rPr>
        <w:t>fiskalizazio</w:t>
      </w:r>
      <w:proofErr w:type="spellEnd"/>
      <w:r w:rsidRPr="005F0C02">
        <w:rPr>
          <w:rFonts w:cs="Tahoma"/>
          <w:sz w:val="22"/>
        </w:rPr>
        <w:t xml:space="preserve"> </w:t>
      </w:r>
      <w:proofErr w:type="spellStart"/>
      <w:r w:rsidRPr="005F0C02">
        <w:rPr>
          <w:rFonts w:cs="Tahoma"/>
          <w:sz w:val="22"/>
        </w:rPr>
        <w:t>eginkizunaren</w:t>
      </w:r>
      <w:proofErr w:type="spellEnd"/>
      <w:r w:rsidRPr="005F0C02">
        <w:rPr>
          <w:rFonts w:cs="Tahoma"/>
          <w:sz w:val="22"/>
        </w:rPr>
        <w:t xml:space="preserve"> </w:t>
      </w:r>
      <w:proofErr w:type="spellStart"/>
      <w:r w:rsidRPr="005F0C02">
        <w:rPr>
          <w:rFonts w:cs="Tahoma"/>
          <w:sz w:val="22"/>
        </w:rPr>
        <w:t>barruan</w:t>
      </w:r>
      <w:proofErr w:type="spellEnd"/>
      <w:r>
        <w:rPr>
          <w:rFonts w:cs="Tahoma"/>
          <w:sz w:val="22"/>
        </w:rPr>
        <w:t>.</w:t>
      </w:r>
    </w:p>
    <w:p w14:paraId="3B3164E6" w14:textId="0B9AEC2F" w:rsidR="002F2C64" w:rsidRDefault="00F4617C" w:rsidP="002F2C64">
      <w:pPr>
        <w:spacing w:after="240"/>
        <w:jc w:val="both"/>
        <w:rPr>
          <w:rFonts w:cs="Tahoma"/>
          <w:sz w:val="22"/>
        </w:rPr>
      </w:pPr>
      <w:proofErr w:type="spellStart"/>
      <w:r>
        <w:rPr>
          <w:rFonts w:cs="Tahoma"/>
          <w:sz w:val="22"/>
        </w:rPr>
        <w:t>Hauek</w:t>
      </w:r>
      <w:proofErr w:type="spellEnd"/>
      <w:r>
        <w:rPr>
          <w:rFonts w:cs="Tahoma"/>
          <w:sz w:val="22"/>
        </w:rPr>
        <w:t xml:space="preserve"> </w:t>
      </w:r>
      <w:proofErr w:type="spellStart"/>
      <w:r>
        <w:rPr>
          <w:rFonts w:cs="Tahoma"/>
          <w:sz w:val="22"/>
        </w:rPr>
        <w:t>dira</w:t>
      </w:r>
      <w:proofErr w:type="spellEnd"/>
      <w:r>
        <w:rPr>
          <w:rFonts w:cs="Tahoma"/>
          <w:sz w:val="22"/>
        </w:rPr>
        <w:t xml:space="preserve"> 2021e</w:t>
      </w:r>
      <w:r w:rsidRPr="00092FF6">
        <w:rPr>
          <w:rFonts w:cs="Tahoma"/>
          <w:sz w:val="22"/>
        </w:rPr>
        <w:t xml:space="preserve">an </w:t>
      </w:r>
      <w:proofErr w:type="spellStart"/>
      <w:r w:rsidRPr="00092FF6">
        <w:rPr>
          <w:rFonts w:cs="Tahoma"/>
          <w:sz w:val="22"/>
        </w:rPr>
        <w:t>egitekoak</w:t>
      </w:r>
      <w:proofErr w:type="spellEnd"/>
      <w:r w:rsidRPr="00092FF6">
        <w:rPr>
          <w:rFonts w:cs="Tahoma"/>
          <w:sz w:val="22"/>
        </w:rPr>
        <w:t xml:space="preserve"> </w:t>
      </w:r>
      <w:proofErr w:type="spellStart"/>
      <w:r w:rsidRPr="00092FF6">
        <w:rPr>
          <w:rFonts w:cs="Tahoma"/>
          <w:sz w:val="22"/>
        </w:rPr>
        <w:t>diren</w:t>
      </w:r>
      <w:proofErr w:type="spellEnd"/>
      <w:r w:rsidRPr="00092FF6">
        <w:rPr>
          <w:rFonts w:cs="Tahoma"/>
          <w:sz w:val="22"/>
        </w:rPr>
        <w:t xml:space="preserve"> </w:t>
      </w:r>
      <w:proofErr w:type="spellStart"/>
      <w:r w:rsidRPr="00092FF6">
        <w:rPr>
          <w:rFonts w:cs="Tahoma"/>
          <w:sz w:val="22"/>
        </w:rPr>
        <w:t>auditoretzen</w:t>
      </w:r>
      <w:proofErr w:type="spellEnd"/>
      <w:r w:rsidRPr="00092FF6">
        <w:rPr>
          <w:rFonts w:cs="Tahoma"/>
          <w:sz w:val="22"/>
        </w:rPr>
        <w:t xml:space="preserve"> </w:t>
      </w:r>
      <w:proofErr w:type="spellStart"/>
      <w:r w:rsidRPr="00092FF6">
        <w:rPr>
          <w:rFonts w:cs="Tahoma"/>
          <w:sz w:val="22"/>
        </w:rPr>
        <w:t>egitura</w:t>
      </w:r>
      <w:proofErr w:type="spellEnd"/>
      <w:r w:rsidRPr="00092FF6">
        <w:rPr>
          <w:rFonts w:cs="Tahoma"/>
          <w:sz w:val="22"/>
        </w:rPr>
        <w:t xml:space="preserve"> eta </w:t>
      </w:r>
      <w:proofErr w:type="spellStart"/>
      <w:r w:rsidRPr="00092FF6">
        <w:rPr>
          <w:rFonts w:cs="Tahoma"/>
          <w:sz w:val="22"/>
        </w:rPr>
        <w:t>hautaketa</w:t>
      </w:r>
      <w:proofErr w:type="spellEnd"/>
      <w:r w:rsidRPr="00092FF6">
        <w:rPr>
          <w:rFonts w:cs="Tahoma"/>
          <w:sz w:val="22"/>
        </w:rPr>
        <w:t xml:space="preserve"> </w:t>
      </w:r>
      <w:proofErr w:type="spellStart"/>
      <w:r w:rsidRPr="00092FF6">
        <w:rPr>
          <w:rFonts w:cs="Tahoma"/>
          <w:sz w:val="22"/>
        </w:rPr>
        <w:t>irizpideak</w:t>
      </w:r>
      <w:proofErr w:type="spellEnd"/>
      <w:r w:rsidRPr="002F2C64">
        <w:rPr>
          <w:rFonts w:cs="Tahoma"/>
          <w:sz w:val="22"/>
        </w:rPr>
        <w:t>:</w:t>
      </w:r>
    </w:p>
    <w:p w14:paraId="70F8AB16" w14:textId="056FF052" w:rsidR="002F2C64" w:rsidRDefault="002F2C64" w:rsidP="00C74FEE">
      <w:pPr>
        <w:spacing w:after="120"/>
        <w:ind w:left="284" w:hanging="284"/>
        <w:jc w:val="both"/>
        <w:rPr>
          <w:rFonts w:cs="Tahoma"/>
          <w:sz w:val="22"/>
        </w:rPr>
      </w:pPr>
      <w:r w:rsidRPr="002F2C64">
        <w:rPr>
          <w:rFonts w:cs="Tahoma"/>
          <w:sz w:val="22"/>
        </w:rPr>
        <w:t>1.</w:t>
      </w:r>
      <w:r w:rsidR="00CA32A0">
        <w:rPr>
          <w:rFonts w:cs="Tahoma"/>
          <w:sz w:val="22"/>
        </w:rPr>
        <w:t xml:space="preserve"> </w:t>
      </w:r>
      <w:r w:rsidR="00FA35D7" w:rsidRPr="00326013">
        <w:rPr>
          <w:rFonts w:cs="Tahoma"/>
          <w:sz w:val="22"/>
        </w:rPr>
        <w:t>FORU ERAKUNDE AUTONOMOAK</w:t>
      </w:r>
      <w:r w:rsidR="004515E3">
        <w:rPr>
          <w:rFonts w:cs="Tahoma"/>
          <w:sz w:val="22"/>
        </w:rPr>
        <w:t>.</w:t>
      </w:r>
      <w:r w:rsidRPr="002F2C64">
        <w:rPr>
          <w:rFonts w:cs="Tahoma"/>
          <w:sz w:val="22"/>
        </w:rPr>
        <w:t xml:space="preserve"> </w:t>
      </w:r>
    </w:p>
    <w:p w14:paraId="0EC85B8A" w14:textId="2FE15EA2" w:rsidR="00FE5BDC" w:rsidRDefault="002F2C64" w:rsidP="00C74FEE">
      <w:pPr>
        <w:spacing w:after="120"/>
        <w:ind w:left="284" w:hanging="284"/>
        <w:jc w:val="both"/>
        <w:rPr>
          <w:rFonts w:cs="Tahoma"/>
          <w:sz w:val="22"/>
        </w:rPr>
      </w:pPr>
      <w:r w:rsidRPr="002F2C64">
        <w:rPr>
          <w:rFonts w:cs="Tahoma"/>
          <w:sz w:val="22"/>
        </w:rPr>
        <w:t xml:space="preserve">2. </w:t>
      </w:r>
      <w:r w:rsidR="00FA35D7">
        <w:rPr>
          <w:rFonts w:cs="Tahoma"/>
          <w:sz w:val="22"/>
        </w:rPr>
        <w:t>FORU PATZUERGOAK</w:t>
      </w:r>
      <w:r w:rsidR="00FE5BDC">
        <w:rPr>
          <w:rFonts w:cs="Tahoma"/>
          <w:sz w:val="22"/>
        </w:rPr>
        <w:t>.</w:t>
      </w:r>
    </w:p>
    <w:p w14:paraId="376C6A04" w14:textId="4A45FE4F" w:rsidR="002F2C64" w:rsidRPr="00FA35D7" w:rsidRDefault="00FE5BDC" w:rsidP="00C74FEE">
      <w:pPr>
        <w:spacing w:after="120"/>
        <w:ind w:left="284" w:hanging="284"/>
        <w:jc w:val="both"/>
        <w:rPr>
          <w:rFonts w:cs="Tahoma"/>
          <w:sz w:val="22"/>
          <w:lang w:val="en-US"/>
        </w:rPr>
      </w:pPr>
      <w:r w:rsidRPr="00FA35D7">
        <w:rPr>
          <w:rFonts w:cs="Tahoma"/>
          <w:sz w:val="22"/>
          <w:lang w:val="en-US"/>
        </w:rPr>
        <w:t xml:space="preserve">3. </w:t>
      </w:r>
      <w:r w:rsidR="00FA35D7" w:rsidRPr="00FA35D7">
        <w:rPr>
          <w:rFonts w:cs="Tahoma"/>
          <w:sz w:val="22"/>
          <w:lang w:val="en-US"/>
        </w:rPr>
        <w:t xml:space="preserve">FORU FUNDAZIO PUBLIKOAK, </w:t>
      </w:r>
      <w:proofErr w:type="spellStart"/>
      <w:r w:rsidR="00FA35D7" w:rsidRPr="00FA35D7">
        <w:rPr>
          <w:rFonts w:cs="Tahoma"/>
          <w:sz w:val="22"/>
          <w:lang w:val="en-US"/>
        </w:rPr>
        <w:t>xedapen</w:t>
      </w:r>
      <w:proofErr w:type="spellEnd"/>
      <w:r w:rsidR="00FA35D7" w:rsidRPr="00FA35D7">
        <w:rPr>
          <w:rFonts w:cs="Tahoma"/>
          <w:sz w:val="22"/>
          <w:lang w:val="en-US"/>
        </w:rPr>
        <w:t xml:space="preserve"> </w:t>
      </w:r>
      <w:proofErr w:type="spellStart"/>
      <w:r w:rsidR="00FA35D7" w:rsidRPr="00FA35D7">
        <w:rPr>
          <w:rFonts w:cs="Tahoma"/>
          <w:sz w:val="22"/>
          <w:lang w:val="en-US"/>
        </w:rPr>
        <w:t>zatian</w:t>
      </w:r>
      <w:proofErr w:type="spellEnd"/>
      <w:r w:rsidR="00FA35D7" w:rsidRPr="00FA35D7">
        <w:rPr>
          <w:rFonts w:cs="Tahoma"/>
          <w:sz w:val="22"/>
          <w:lang w:val="en-US"/>
        </w:rPr>
        <w:t xml:space="preserve"> </w:t>
      </w:r>
      <w:proofErr w:type="spellStart"/>
      <w:r w:rsidR="00FA35D7" w:rsidRPr="00FA35D7">
        <w:rPr>
          <w:rFonts w:cs="Tahoma"/>
          <w:sz w:val="22"/>
          <w:lang w:val="en-US"/>
        </w:rPr>
        <w:t>aipatuak</w:t>
      </w:r>
      <w:proofErr w:type="spellEnd"/>
      <w:r w:rsidR="002F2C64" w:rsidRPr="00FA35D7">
        <w:rPr>
          <w:rFonts w:cs="Tahoma"/>
          <w:sz w:val="22"/>
          <w:lang w:val="en-US"/>
        </w:rPr>
        <w:t>.</w:t>
      </w:r>
    </w:p>
    <w:p w14:paraId="552BEDB9" w14:textId="71FCCDB1" w:rsidR="002F2C64" w:rsidRPr="00FA35D7" w:rsidRDefault="00FE5BDC" w:rsidP="00C74FEE">
      <w:pPr>
        <w:spacing w:after="120"/>
        <w:ind w:left="284" w:hanging="284"/>
        <w:jc w:val="both"/>
        <w:rPr>
          <w:rFonts w:cs="Tahoma"/>
          <w:sz w:val="22"/>
          <w:lang w:val="en-US"/>
        </w:rPr>
      </w:pPr>
      <w:r w:rsidRPr="00FA35D7">
        <w:rPr>
          <w:rFonts w:cs="Tahoma"/>
          <w:sz w:val="22"/>
          <w:lang w:val="en-US"/>
        </w:rPr>
        <w:t>4</w:t>
      </w:r>
      <w:r w:rsidR="002F2C64" w:rsidRPr="00FA35D7">
        <w:rPr>
          <w:rFonts w:cs="Tahoma"/>
          <w:sz w:val="22"/>
          <w:lang w:val="en-US"/>
        </w:rPr>
        <w:t>.</w:t>
      </w:r>
      <w:r w:rsidR="00CA32A0" w:rsidRPr="00FA35D7">
        <w:rPr>
          <w:rFonts w:cs="Tahoma"/>
          <w:sz w:val="22"/>
          <w:lang w:val="en-US"/>
        </w:rPr>
        <w:t xml:space="preserve"> </w:t>
      </w:r>
      <w:r w:rsidR="00FA35D7" w:rsidRPr="00512493">
        <w:rPr>
          <w:rFonts w:cs="Tahoma"/>
          <w:sz w:val="22"/>
          <w:lang w:val="en-US"/>
        </w:rPr>
        <w:t xml:space="preserve">FORU ENPRESA PUBLIKOAK, </w:t>
      </w:r>
      <w:proofErr w:type="spellStart"/>
      <w:r w:rsidR="00FA35D7" w:rsidRPr="00512493">
        <w:rPr>
          <w:rFonts w:cs="Tahoma"/>
          <w:sz w:val="22"/>
          <w:lang w:val="en-US"/>
        </w:rPr>
        <w:t>xedapen</w:t>
      </w:r>
      <w:proofErr w:type="spellEnd"/>
      <w:r w:rsidR="00FA35D7" w:rsidRPr="00512493">
        <w:rPr>
          <w:rFonts w:cs="Tahoma"/>
          <w:sz w:val="22"/>
          <w:lang w:val="en-US"/>
        </w:rPr>
        <w:t xml:space="preserve"> </w:t>
      </w:r>
      <w:proofErr w:type="spellStart"/>
      <w:r w:rsidR="00FA35D7" w:rsidRPr="00512493">
        <w:rPr>
          <w:rFonts w:cs="Tahoma"/>
          <w:sz w:val="22"/>
          <w:lang w:val="en-US"/>
        </w:rPr>
        <w:t>zatian</w:t>
      </w:r>
      <w:proofErr w:type="spellEnd"/>
      <w:r w:rsidR="00FA35D7" w:rsidRPr="00512493">
        <w:rPr>
          <w:rFonts w:cs="Tahoma"/>
          <w:sz w:val="22"/>
          <w:lang w:val="en-US"/>
        </w:rPr>
        <w:t xml:space="preserve"> </w:t>
      </w:r>
      <w:proofErr w:type="spellStart"/>
      <w:r w:rsidR="00FA35D7" w:rsidRPr="00512493">
        <w:rPr>
          <w:rFonts w:cs="Tahoma"/>
          <w:sz w:val="22"/>
          <w:lang w:val="en-US"/>
        </w:rPr>
        <w:t>aipatuak</w:t>
      </w:r>
      <w:proofErr w:type="spellEnd"/>
      <w:r w:rsidR="002F2C64" w:rsidRPr="00FA35D7">
        <w:rPr>
          <w:rFonts w:cs="Tahoma"/>
          <w:sz w:val="22"/>
          <w:lang w:val="en-US"/>
        </w:rPr>
        <w:t>.</w:t>
      </w:r>
    </w:p>
    <w:p w14:paraId="114BBCFC" w14:textId="273A1516" w:rsidR="002F2C64" w:rsidRPr="00FA35D7" w:rsidRDefault="00FE5BDC" w:rsidP="002F2C64">
      <w:pPr>
        <w:spacing w:after="240"/>
        <w:ind w:left="284" w:hanging="284"/>
        <w:jc w:val="both"/>
        <w:rPr>
          <w:rFonts w:cs="Tahoma"/>
          <w:sz w:val="22"/>
          <w:lang w:val="en-US"/>
        </w:rPr>
      </w:pPr>
      <w:r w:rsidRPr="00FA35D7">
        <w:rPr>
          <w:rFonts w:cs="Tahoma"/>
          <w:sz w:val="22"/>
          <w:lang w:val="en-US"/>
        </w:rPr>
        <w:t>5</w:t>
      </w:r>
      <w:r w:rsidR="002F2C64" w:rsidRPr="00FA35D7">
        <w:rPr>
          <w:rFonts w:cs="Tahoma"/>
          <w:sz w:val="22"/>
          <w:lang w:val="en-US"/>
        </w:rPr>
        <w:t>.</w:t>
      </w:r>
      <w:r w:rsidR="00CA32A0" w:rsidRPr="00FA35D7">
        <w:rPr>
          <w:rFonts w:cs="Tahoma"/>
          <w:sz w:val="22"/>
          <w:lang w:val="en-US"/>
        </w:rPr>
        <w:t xml:space="preserve"> </w:t>
      </w:r>
      <w:r w:rsidR="00FA35D7" w:rsidRPr="00512493">
        <w:rPr>
          <w:rFonts w:cs="Tahoma"/>
          <w:sz w:val="22"/>
          <w:lang w:val="en-US"/>
        </w:rPr>
        <w:t>PROPOSATU DIREN KANPOKO ENTITATEAK</w:t>
      </w:r>
      <w:r w:rsidR="002F2C64" w:rsidRPr="00FA35D7">
        <w:rPr>
          <w:rFonts w:cs="Tahoma"/>
          <w:sz w:val="22"/>
          <w:lang w:val="en-US"/>
        </w:rPr>
        <w:t>.</w:t>
      </w:r>
    </w:p>
    <w:p w14:paraId="69C832F3" w14:textId="405772E9" w:rsidR="0032786B" w:rsidRPr="0032786B" w:rsidRDefault="0032786B" w:rsidP="003A3D8B">
      <w:pPr>
        <w:spacing w:after="240"/>
        <w:jc w:val="both"/>
        <w:rPr>
          <w:rFonts w:cs="Tahoma"/>
          <w:sz w:val="22"/>
          <w:highlight w:val="yellow"/>
          <w:lang w:val="eu-ES"/>
        </w:rPr>
      </w:pPr>
      <w:r w:rsidRPr="0087423C">
        <w:rPr>
          <w:rFonts w:cs="Tahoma"/>
          <w:sz w:val="22"/>
          <w:lang w:val="eu-ES"/>
        </w:rPr>
        <w:t>2019ko ekitaldiko Auditoretza Planak, ikuskatu beharreko laguntzen erakunde/proiektu onuradunen artean, hainbat proiektu jasotzen zituen, eta horien azken justifikazioa 2019/12/31ra arte luzatu zen. Era berean, 2020ko Planean sartutako hainbat erakunde/proiekturen azken justifikazioa 2020/12/31ra arte luzatu da. Inguruabar horiek eta egungo pandemiak 2020ko ekitaldiko auditoretza lanak garatzeko aurrekontuetan izan dituen ondorio ekonomikoek eragin dute 2019rako eta 2020rako Auditoretza Planean jasotako zenbait lanen gauzatzea 2021era arte atzeratzea.</w:t>
      </w:r>
    </w:p>
    <w:p w14:paraId="43A38A51" w14:textId="73FE0B42" w:rsidR="0032786B" w:rsidRPr="0032786B" w:rsidRDefault="0032786B" w:rsidP="003A3D8B">
      <w:pPr>
        <w:spacing w:after="240"/>
        <w:jc w:val="both"/>
        <w:rPr>
          <w:rFonts w:cs="Tahoma"/>
          <w:sz w:val="22"/>
          <w:lang w:val="eu-ES"/>
        </w:rPr>
      </w:pPr>
      <w:r w:rsidRPr="0087423C">
        <w:rPr>
          <w:rFonts w:cs="Tahoma"/>
          <w:sz w:val="22"/>
          <w:lang w:val="eu-ES"/>
        </w:rPr>
        <w:t xml:space="preserve">Horregatik guztiagatik, eta kontuan hartuta, batetik, ENERBASQUE, </w:t>
      </w:r>
      <w:proofErr w:type="spellStart"/>
      <w:r w:rsidRPr="0087423C">
        <w:rPr>
          <w:rFonts w:cs="Tahoma"/>
          <w:sz w:val="22"/>
          <w:lang w:val="eu-ES"/>
        </w:rPr>
        <w:t>SLk</w:t>
      </w:r>
      <w:proofErr w:type="spellEnd"/>
      <w:r w:rsidRPr="0087423C">
        <w:rPr>
          <w:rFonts w:cs="Tahoma"/>
          <w:sz w:val="22"/>
          <w:lang w:val="eu-ES"/>
        </w:rPr>
        <w:t xml:space="preserve"> (P-1.497.080) uko egin diola 2020ko Auditoretza Planean auditoretzako gaiaren laguntzari eta, bestetik, aipatutako planean sartuta dagoen DEGUISA, </w:t>
      </w:r>
      <w:proofErr w:type="spellStart"/>
      <w:r w:rsidRPr="0087423C">
        <w:rPr>
          <w:rFonts w:cs="Tahoma"/>
          <w:sz w:val="22"/>
          <w:lang w:val="eu-ES"/>
        </w:rPr>
        <w:t>SLUri</w:t>
      </w:r>
      <w:proofErr w:type="spellEnd"/>
      <w:r w:rsidRPr="0087423C">
        <w:rPr>
          <w:rFonts w:cs="Tahoma"/>
          <w:sz w:val="22"/>
          <w:lang w:val="eu-ES"/>
        </w:rPr>
        <w:t xml:space="preserve"> (B-01573989) subrogatu egin zaizkiola DEGUISA, SA enpresaren (A-</w:t>
      </w:r>
      <w:r w:rsidRPr="0087423C">
        <w:rPr>
          <w:rFonts w:cs="Tahoma"/>
          <w:sz w:val="22"/>
          <w:lang w:val="eu-ES"/>
        </w:rPr>
        <w:lastRenderedPageBreak/>
        <w:t>48.045.900) eskubide eta betebeharrak, Kontuhartzailetza eta Kontrol Zerbitzuak proposatu du 2021ean egitea egiteke dauden 2019ko eta 2020ko Planetan sartutako auditoretza lanak, jarduketa berri gisa bi kirol federazioren kontu auditoretzak soilik sartuz.</w:t>
      </w:r>
    </w:p>
    <w:p w14:paraId="1253C5AA" w14:textId="4464A954" w:rsidR="002F2C64" w:rsidRPr="002F2C64" w:rsidRDefault="00857BDE" w:rsidP="002F2C64">
      <w:pPr>
        <w:spacing w:after="240"/>
        <w:jc w:val="both"/>
        <w:rPr>
          <w:rFonts w:cs="Tahoma"/>
          <w:sz w:val="22"/>
        </w:rPr>
      </w:pPr>
      <w:r w:rsidRPr="002D67CF">
        <w:rPr>
          <w:rFonts w:cs="Tahoma"/>
          <w:sz w:val="22"/>
          <w:lang w:val="eu-ES"/>
        </w:rPr>
        <w:t xml:space="preserve">Ekonomia kontrola xedearen orokortasunaren printzipioaren mende gauzatu behar da, zeinaren arabera foru sektore publikoak egindako jarduera oro sar </w:t>
      </w:r>
      <w:proofErr w:type="spellStart"/>
      <w:r w:rsidRPr="002D67CF">
        <w:rPr>
          <w:rFonts w:cs="Tahoma"/>
          <w:sz w:val="22"/>
          <w:lang w:val="eu-ES"/>
        </w:rPr>
        <w:t>bailiteke</w:t>
      </w:r>
      <w:proofErr w:type="spellEnd"/>
      <w:r w:rsidRPr="002D67CF">
        <w:rPr>
          <w:rFonts w:cs="Tahoma"/>
          <w:sz w:val="22"/>
          <w:lang w:val="eu-ES"/>
        </w:rPr>
        <w:t xml:space="preserve"> kontrol horretan, eta egin behar baita kontratatzekoa den subjektuarentzat, izaeraren arabera, ziklo tenporal eta/edo ekonomikoki garrantzitsua den bat amaitu osteko une batean</w:t>
      </w:r>
      <w:r w:rsidR="002F2C64" w:rsidRPr="002F2C64">
        <w:rPr>
          <w:rFonts w:cs="Tahoma"/>
          <w:sz w:val="22"/>
        </w:rPr>
        <w:t>.</w:t>
      </w:r>
    </w:p>
    <w:p w14:paraId="32D2B9E4" w14:textId="151825EA" w:rsidR="002F2C64" w:rsidRPr="00857BDE" w:rsidRDefault="00857BDE" w:rsidP="002F2C64">
      <w:pPr>
        <w:spacing w:after="240"/>
        <w:jc w:val="both"/>
        <w:rPr>
          <w:rFonts w:cs="Tahoma"/>
          <w:sz w:val="22"/>
          <w:lang w:val="en-US"/>
        </w:rPr>
      </w:pPr>
      <w:r w:rsidRPr="00512493">
        <w:rPr>
          <w:rFonts w:cs="Tahoma"/>
          <w:sz w:val="22"/>
          <w:lang w:val="en-US"/>
        </w:rPr>
        <w:t xml:space="preserve">Hori </w:t>
      </w:r>
      <w:proofErr w:type="spellStart"/>
      <w:r w:rsidRPr="00512493">
        <w:rPr>
          <w:rFonts w:cs="Tahoma"/>
          <w:sz w:val="22"/>
          <w:lang w:val="en-US"/>
        </w:rPr>
        <w:t>betetzeko</w:t>
      </w:r>
      <w:proofErr w:type="spellEnd"/>
      <w:r w:rsidRPr="00512493">
        <w:rPr>
          <w:rFonts w:cs="Tahoma"/>
          <w:sz w:val="22"/>
          <w:lang w:val="en-US"/>
        </w:rPr>
        <w:t xml:space="preserve">, </w:t>
      </w:r>
      <w:proofErr w:type="spellStart"/>
      <w:r w:rsidRPr="00512493">
        <w:rPr>
          <w:rFonts w:cs="Tahoma"/>
          <w:sz w:val="22"/>
          <w:lang w:val="en-US"/>
        </w:rPr>
        <w:t>xedapen</w:t>
      </w:r>
      <w:proofErr w:type="spellEnd"/>
      <w:r w:rsidRPr="00512493">
        <w:rPr>
          <w:rFonts w:cs="Tahoma"/>
          <w:sz w:val="22"/>
          <w:lang w:val="en-US"/>
        </w:rPr>
        <w:t xml:space="preserve"> </w:t>
      </w:r>
      <w:proofErr w:type="spellStart"/>
      <w:r w:rsidRPr="00512493">
        <w:rPr>
          <w:rFonts w:cs="Tahoma"/>
          <w:sz w:val="22"/>
          <w:lang w:val="en-US"/>
        </w:rPr>
        <w:t>zatian</w:t>
      </w:r>
      <w:proofErr w:type="spellEnd"/>
      <w:r w:rsidRPr="00512493">
        <w:rPr>
          <w:rFonts w:cs="Tahoma"/>
          <w:sz w:val="22"/>
          <w:lang w:val="en-US"/>
        </w:rPr>
        <w:t xml:space="preserve"> </w:t>
      </w:r>
      <w:proofErr w:type="spellStart"/>
      <w:r w:rsidRPr="00512493">
        <w:rPr>
          <w:rFonts w:cs="Tahoma"/>
          <w:sz w:val="22"/>
          <w:lang w:val="en-US"/>
        </w:rPr>
        <w:t>aipatutako</w:t>
      </w:r>
      <w:proofErr w:type="spellEnd"/>
      <w:r w:rsidRPr="00512493">
        <w:rPr>
          <w:rFonts w:cs="Tahoma"/>
          <w:sz w:val="22"/>
          <w:lang w:val="en-US"/>
        </w:rPr>
        <w:t xml:space="preserve"> </w:t>
      </w:r>
      <w:proofErr w:type="spellStart"/>
      <w:r w:rsidRPr="00512493">
        <w:rPr>
          <w:rFonts w:cs="Tahoma"/>
          <w:sz w:val="22"/>
          <w:lang w:val="en-US"/>
        </w:rPr>
        <w:t>entitateak</w:t>
      </w:r>
      <w:proofErr w:type="spellEnd"/>
      <w:r w:rsidRPr="00512493">
        <w:rPr>
          <w:rFonts w:cs="Tahoma"/>
          <w:sz w:val="22"/>
          <w:lang w:val="en-US"/>
        </w:rPr>
        <w:t>/</w:t>
      </w:r>
      <w:proofErr w:type="spellStart"/>
      <w:r w:rsidRPr="00512493">
        <w:rPr>
          <w:rFonts w:cs="Tahoma"/>
          <w:sz w:val="22"/>
          <w:lang w:val="en-US"/>
        </w:rPr>
        <w:t>programak</w:t>
      </w:r>
      <w:proofErr w:type="spellEnd"/>
      <w:r w:rsidRPr="00512493">
        <w:rPr>
          <w:rFonts w:cs="Tahoma"/>
          <w:sz w:val="22"/>
          <w:lang w:val="en-US"/>
        </w:rPr>
        <w:t xml:space="preserve"> </w:t>
      </w:r>
      <w:proofErr w:type="spellStart"/>
      <w:r w:rsidRPr="00512493">
        <w:rPr>
          <w:rFonts w:cs="Tahoma"/>
          <w:sz w:val="22"/>
          <w:lang w:val="en-US"/>
        </w:rPr>
        <w:t>auditatuko</w:t>
      </w:r>
      <w:proofErr w:type="spellEnd"/>
      <w:r w:rsidRPr="00512493">
        <w:rPr>
          <w:rFonts w:cs="Tahoma"/>
          <w:sz w:val="22"/>
          <w:lang w:val="en-US"/>
        </w:rPr>
        <w:t xml:space="preserve"> </w:t>
      </w:r>
      <w:proofErr w:type="spellStart"/>
      <w:r w:rsidRPr="00512493">
        <w:rPr>
          <w:rFonts w:cs="Tahoma"/>
          <w:sz w:val="22"/>
          <w:lang w:val="en-US"/>
        </w:rPr>
        <w:t>dira</w:t>
      </w:r>
      <w:proofErr w:type="spellEnd"/>
      <w:r w:rsidR="00B516F5" w:rsidRPr="00857BDE">
        <w:rPr>
          <w:rFonts w:cs="Tahoma"/>
          <w:sz w:val="22"/>
          <w:lang w:val="en-US"/>
        </w:rPr>
        <w:t>.</w:t>
      </w:r>
    </w:p>
    <w:p w14:paraId="59321CF8" w14:textId="1FC5D96D" w:rsidR="002F2C64" w:rsidRPr="002F2C64" w:rsidRDefault="00857BDE" w:rsidP="002F2C64">
      <w:pPr>
        <w:spacing w:after="240"/>
        <w:jc w:val="both"/>
        <w:rPr>
          <w:rFonts w:cs="Tahoma"/>
          <w:sz w:val="22"/>
        </w:rPr>
      </w:pPr>
      <w:proofErr w:type="spellStart"/>
      <w:r w:rsidRPr="00201FF9">
        <w:rPr>
          <w:rFonts w:cs="Tahoma"/>
          <w:sz w:val="22"/>
        </w:rPr>
        <w:t>Aginduzko</w:t>
      </w:r>
      <w:proofErr w:type="spellEnd"/>
      <w:r w:rsidRPr="00201FF9">
        <w:rPr>
          <w:rFonts w:cs="Tahoma"/>
          <w:sz w:val="22"/>
        </w:rPr>
        <w:t xml:space="preserve"> </w:t>
      </w:r>
      <w:proofErr w:type="spellStart"/>
      <w:r w:rsidRPr="00201FF9">
        <w:rPr>
          <w:rFonts w:cs="Tahoma"/>
          <w:sz w:val="22"/>
        </w:rPr>
        <w:t>txostenak</w:t>
      </w:r>
      <w:proofErr w:type="spellEnd"/>
      <w:r w:rsidRPr="00201FF9">
        <w:rPr>
          <w:rFonts w:cs="Tahoma"/>
          <w:sz w:val="22"/>
        </w:rPr>
        <w:t xml:space="preserve"> </w:t>
      </w:r>
      <w:proofErr w:type="spellStart"/>
      <w:r w:rsidRPr="00201FF9">
        <w:rPr>
          <w:rFonts w:cs="Tahoma"/>
          <w:sz w:val="22"/>
        </w:rPr>
        <w:t>aztertu</w:t>
      </w:r>
      <w:proofErr w:type="spellEnd"/>
      <w:r w:rsidRPr="00201FF9">
        <w:rPr>
          <w:rFonts w:cs="Tahoma"/>
          <w:sz w:val="22"/>
        </w:rPr>
        <w:t xml:space="preserve"> </w:t>
      </w:r>
      <w:proofErr w:type="spellStart"/>
      <w:r w:rsidRPr="00201FF9">
        <w:rPr>
          <w:rFonts w:cs="Tahoma"/>
          <w:sz w:val="22"/>
        </w:rPr>
        <w:t>dira</w:t>
      </w:r>
      <w:proofErr w:type="spellEnd"/>
      <w:r w:rsidRPr="00201FF9">
        <w:rPr>
          <w:rFonts w:cs="Tahoma"/>
          <w:sz w:val="22"/>
        </w:rPr>
        <w:t xml:space="preserve">; </w:t>
      </w:r>
      <w:proofErr w:type="spellStart"/>
      <w:r w:rsidRPr="00201FF9">
        <w:rPr>
          <w:rFonts w:cs="Tahoma"/>
          <w:sz w:val="22"/>
        </w:rPr>
        <w:t>horregatik</w:t>
      </w:r>
      <w:proofErr w:type="spellEnd"/>
      <w:r w:rsidRPr="00201FF9">
        <w:rPr>
          <w:rFonts w:cs="Tahoma"/>
          <w:sz w:val="22"/>
        </w:rPr>
        <w:t xml:space="preserve">, eta </w:t>
      </w:r>
      <w:proofErr w:type="spellStart"/>
      <w:r w:rsidRPr="00201FF9">
        <w:rPr>
          <w:rFonts w:cs="Tahoma"/>
          <w:sz w:val="22"/>
        </w:rPr>
        <w:t>dagozkidan</w:t>
      </w:r>
      <w:proofErr w:type="spellEnd"/>
      <w:r w:rsidRPr="00201FF9">
        <w:rPr>
          <w:rFonts w:cs="Tahoma"/>
          <w:sz w:val="22"/>
        </w:rPr>
        <w:t xml:space="preserve"> </w:t>
      </w:r>
      <w:proofErr w:type="spellStart"/>
      <w:r w:rsidRPr="00201FF9">
        <w:rPr>
          <w:rFonts w:cs="Tahoma"/>
          <w:sz w:val="22"/>
        </w:rPr>
        <w:t>ahalmenak</w:t>
      </w:r>
      <w:proofErr w:type="spellEnd"/>
      <w:r w:rsidRPr="00201FF9">
        <w:rPr>
          <w:rFonts w:cs="Tahoma"/>
          <w:sz w:val="22"/>
        </w:rPr>
        <w:t xml:space="preserve"> </w:t>
      </w:r>
      <w:proofErr w:type="spellStart"/>
      <w:r w:rsidRPr="00201FF9">
        <w:rPr>
          <w:rFonts w:cs="Tahoma"/>
          <w:sz w:val="22"/>
        </w:rPr>
        <w:t>erabiliz</w:t>
      </w:r>
      <w:proofErr w:type="spellEnd"/>
      <w:r w:rsidRPr="00201FF9">
        <w:rPr>
          <w:rFonts w:cs="Tahoma"/>
          <w:sz w:val="22"/>
        </w:rPr>
        <w:t xml:space="preserve">, </w:t>
      </w:r>
      <w:proofErr w:type="spellStart"/>
      <w:r w:rsidRPr="00201FF9">
        <w:rPr>
          <w:rFonts w:cs="Tahoma"/>
          <w:sz w:val="22"/>
        </w:rPr>
        <w:t>hau</w:t>
      </w:r>
      <w:proofErr w:type="spellEnd"/>
    </w:p>
    <w:p w14:paraId="728E3852" w14:textId="242B18B3" w:rsidR="002F2C64" w:rsidRPr="002F2C64" w:rsidRDefault="00857BDE" w:rsidP="00CC0188">
      <w:pPr>
        <w:keepNext/>
        <w:spacing w:before="240" w:after="240"/>
        <w:jc w:val="center"/>
        <w:outlineLvl w:val="0"/>
        <w:rPr>
          <w:rFonts w:cs="Tahoma"/>
          <w:b/>
          <w:bCs/>
          <w:sz w:val="22"/>
          <w:szCs w:val="22"/>
        </w:rPr>
      </w:pPr>
      <w:r w:rsidRPr="00201FF9">
        <w:rPr>
          <w:rFonts w:cs="Tahoma"/>
          <w:b/>
          <w:bCs/>
          <w:sz w:val="22"/>
          <w:szCs w:val="22"/>
        </w:rPr>
        <w:t>XEDATZEN DUT</w:t>
      </w:r>
    </w:p>
    <w:p w14:paraId="5513A703" w14:textId="1B332885" w:rsidR="002F2C64" w:rsidRPr="00E443F5" w:rsidRDefault="00E443F5" w:rsidP="002F2C64">
      <w:pPr>
        <w:widowControl w:val="0"/>
        <w:spacing w:after="240"/>
        <w:jc w:val="both"/>
        <w:rPr>
          <w:rFonts w:cs="Tahoma"/>
          <w:sz w:val="22"/>
        </w:rPr>
      </w:pPr>
      <w:proofErr w:type="spellStart"/>
      <w:r w:rsidRPr="00E443F5">
        <w:rPr>
          <w:rFonts w:cs="Tahoma"/>
          <w:sz w:val="22"/>
        </w:rPr>
        <w:t>Lehenengoa</w:t>
      </w:r>
      <w:proofErr w:type="spellEnd"/>
      <w:r w:rsidR="002F2C64" w:rsidRPr="00E443F5">
        <w:rPr>
          <w:rFonts w:cs="Tahoma"/>
          <w:sz w:val="22"/>
        </w:rPr>
        <w:t>.</w:t>
      </w:r>
      <w:r w:rsidRPr="00E443F5">
        <w:rPr>
          <w:rFonts w:cs="Tahoma"/>
          <w:sz w:val="22"/>
        </w:rPr>
        <w:t xml:space="preserve"> </w:t>
      </w:r>
      <w:proofErr w:type="spellStart"/>
      <w:r w:rsidRPr="00E443F5">
        <w:rPr>
          <w:rFonts w:cs="Tahoma"/>
          <w:sz w:val="22"/>
        </w:rPr>
        <w:t>Onartzea</w:t>
      </w:r>
      <w:proofErr w:type="spellEnd"/>
      <w:r w:rsidRPr="00E443F5">
        <w:rPr>
          <w:rFonts w:cs="Tahoma"/>
          <w:sz w:val="22"/>
        </w:rPr>
        <w:t xml:space="preserve"> </w:t>
      </w:r>
      <w:proofErr w:type="spellStart"/>
      <w:r w:rsidRPr="00E443F5">
        <w:rPr>
          <w:rFonts w:cs="Tahoma"/>
          <w:sz w:val="22"/>
        </w:rPr>
        <w:t>urteko</w:t>
      </w:r>
      <w:proofErr w:type="spellEnd"/>
      <w:r w:rsidRPr="00E443F5">
        <w:rPr>
          <w:rFonts w:cs="Tahoma"/>
          <w:sz w:val="22"/>
        </w:rPr>
        <w:t xml:space="preserve"> </w:t>
      </w:r>
      <w:proofErr w:type="spellStart"/>
      <w:r w:rsidRPr="00E443F5">
        <w:rPr>
          <w:rFonts w:cs="Tahoma"/>
          <w:sz w:val="22"/>
        </w:rPr>
        <w:t>auditoretzen</w:t>
      </w:r>
      <w:proofErr w:type="spellEnd"/>
      <w:r w:rsidRPr="00E443F5">
        <w:rPr>
          <w:rFonts w:cs="Tahoma"/>
          <w:sz w:val="22"/>
        </w:rPr>
        <w:t xml:space="preserve"> plana 2021eko </w:t>
      </w:r>
      <w:proofErr w:type="spellStart"/>
      <w:r w:rsidRPr="00E443F5">
        <w:rPr>
          <w:rFonts w:cs="Tahoma"/>
          <w:sz w:val="22"/>
        </w:rPr>
        <w:t>ekitaldirako</w:t>
      </w:r>
      <w:proofErr w:type="spellEnd"/>
      <w:r w:rsidRPr="00E443F5">
        <w:rPr>
          <w:rFonts w:cs="Tahoma"/>
          <w:sz w:val="22"/>
        </w:rPr>
        <w:t>.</w:t>
      </w:r>
    </w:p>
    <w:p w14:paraId="6DFAF66E" w14:textId="50D4F3CF" w:rsidR="002F2C64" w:rsidRPr="002F2C64" w:rsidRDefault="00E207DB" w:rsidP="002F2C64">
      <w:pPr>
        <w:widowControl w:val="0"/>
        <w:spacing w:after="240"/>
        <w:jc w:val="both"/>
        <w:rPr>
          <w:rFonts w:cs="Tahoma"/>
          <w:sz w:val="22"/>
        </w:rPr>
      </w:pPr>
      <w:proofErr w:type="spellStart"/>
      <w:r>
        <w:rPr>
          <w:rFonts w:cs="Tahoma"/>
          <w:sz w:val="22"/>
        </w:rPr>
        <w:t>Bigarrena</w:t>
      </w:r>
      <w:proofErr w:type="spellEnd"/>
      <w:r w:rsidR="002F2C64" w:rsidRPr="002F2C64">
        <w:rPr>
          <w:rFonts w:cs="Tahoma"/>
          <w:sz w:val="22"/>
        </w:rPr>
        <w:t xml:space="preserve">. </w:t>
      </w:r>
      <w:proofErr w:type="spellStart"/>
      <w:r w:rsidRPr="00E207DB">
        <w:rPr>
          <w:rFonts w:cs="Tahoma"/>
          <w:sz w:val="22"/>
        </w:rPr>
        <w:t>Ondoren</w:t>
      </w:r>
      <w:proofErr w:type="spellEnd"/>
      <w:r w:rsidRPr="00E207DB">
        <w:rPr>
          <w:rFonts w:cs="Tahoma"/>
          <w:sz w:val="22"/>
        </w:rPr>
        <w:t xml:space="preserve"> </w:t>
      </w:r>
      <w:proofErr w:type="spellStart"/>
      <w:r w:rsidRPr="00E207DB">
        <w:rPr>
          <w:rFonts w:cs="Tahoma"/>
          <w:sz w:val="22"/>
        </w:rPr>
        <w:t>zerrendatzen</w:t>
      </w:r>
      <w:proofErr w:type="spellEnd"/>
      <w:r w:rsidRPr="00E207DB">
        <w:rPr>
          <w:rFonts w:cs="Tahoma"/>
          <w:sz w:val="22"/>
        </w:rPr>
        <w:t xml:space="preserve"> </w:t>
      </w:r>
      <w:proofErr w:type="spellStart"/>
      <w:r w:rsidRPr="00E207DB">
        <w:rPr>
          <w:rFonts w:cs="Tahoma"/>
          <w:sz w:val="22"/>
        </w:rPr>
        <w:t>diren</w:t>
      </w:r>
      <w:proofErr w:type="spellEnd"/>
      <w:r w:rsidRPr="00E207DB">
        <w:rPr>
          <w:rFonts w:cs="Tahoma"/>
          <w:sz w:val="22"/>
        </w:rPr>
        <w:t xml:space="preserve"> </w:t>
      </w:r>
      <w:proofErr w:type="spellStart"/>
      <w:r w:rsidRPr="00E207DB">
        <w:rPr>
          <w:rFonts w:cs="Tahoma"/>
          <w:sz w:val="22"/>
        </w:rPr>
        <w:t>entitateak</w:t>
      </w:r>
      <w:proofErr w:type="spellEnd"/>
      <w:r w:rsidRPr="00E207DB">
        <w:rPr>
          <w:rFonts w:cs="Tahoma"/>
          <w:sz w:val="22"/>
        </w:rPr>
        <w:t xml:space="preserve"> </w:t>
      </w:r>
      <w:proofErr w:type="spellStart"/>
      <w:r w:rsidRPr="00E207DB">
        <w:rPr>
          <w:rFonts w:cs="Tahoma"/>
          <w:sz w:val="22"/>
        </w:rPr>
        <w:t>auditatuko</w:t>
      </w:r>
      <w:proofErr w:type="spellEnd"/>
      <w:r w:rsidRPr="00E207DB">
        <w:rPr>
          <w:rFonts w:cs="Tahoma"/>
          <w:sz w:val="22"/>
        </w:rPr>
        <w:t xml:space="preserve"> </w:t>
      </w:r>
      <w:proofErr w:type="spellStart"/>
      <w:r w:rsidRPr="00E207DB">
        <w:rPr>
          <w:rFonts w:cs="Tahoma"/>
          <w:sz w:val="22"/>
        </w:rPr>
        <w:t>dira</w:t>
      </w:r>
      <w:proofErr w:type="spellEnd"/>
      <w:r w:rsidRPr="00E207DB">
        <w:rPr>
          <w:rFonts w:cs="Tahoma"/>
          <w:sz w:val="22"/>
        </w:rPr>
        <w:t xml:space="preserve">, eta </w:t>
      </w:r>
      <w:proofErr w:type="spellStart"/>
      <w:r w:rsidRPr="00E207DB">
        <w:rPr>
          <w:rFonts w:cs="Tahoma"/>
          <w:sz w:val="22"/>
        </w:rPr>
        <w:t>hautatu</w:t>
      </w:r>
      <w:proofErr w:type="spellEnd"/>
      <w:r w:rsidRPr="00E207DB">
        <w:rPr>
          <w:rFonts w:cs="Tahoma"/>
          <w:sz w:val="22"/>
        </w:rPr>
        <w:t xml:space="preserve"> </w:t>
      </w:r>
      <w:proofErr w:type="spellStart"/>
      <w:r w:rsidRPr="00E207DB">
        <w:rPr>
          <w:rFonts w:cs="Tahoma"/>
          <w:sz w:val="22"/>
        </w:rPr>
        <w:t>dira</w:t>
      </w:r>
      <w:proofErr w:type="spellEnd"/>
      <w:r w:rsidRPr="00E207DB">
        <w:rPr>
          <w:rFonts w:cs="Tahoma"/>
          <w:sz w:val="22"/>
        </w:rPr>
        <w:t xml:space="preserve"> </w:t>
      </w:r>
      <w:proofErr w:type="spellStart"/>
      <w:r w:rsidRPr="00E207DB">
        <w:rPr>
          <w:rFonts w:cs="Tahoma"/>
          <w:sz w:val="22"/>
        </w:rPr>
        <w:t>Kontuhartzailetza</w:t>
      </w:r>
      <w:proofErr w:type="spellEnd"/>
      <w:r w:rsidRPr="00E207DB">
        <w:rPr>
          <w:rFonts w:cs="Tahoma"/>
          <w:sz w:val="22"/>
        </w:rPr>
        <w:t xml:space="preserve"> eta </w:t>
      </w:r>
      <w:proofErr w:type="spellStart"/>
      <w:r w:rsidRPr="00E207DB">
        <w:rPr>
          <w:rFonts w:cs="Tahoma"/>
          <w:sz w:val="22"/>
        </w:rPr>
        <w:t>Kontrol</w:t>
      </w:r>
      <w:proofErr w:type="spellEnd"/>
      <w:r w:rsidRPr="00E207DB">
        <w:rPr>
          <w:rFonts w:cs="Tahoma"/>
          <w:sz w:val="22"/>
        </w:rPr>
        <w:t xml:space="preserve"> </w:t>
      </w:r>
      <w:proofErr w:type="spellStart"/>
      <w:r w:rsidRPr="00E207DB">
        <w:rPr>
          <w:rFonts w:cs="Tahoma"/>
          <w:sz w:val="22"/>
        </w:rPr>
        <w:t>Zerbitzuaren</w:t>
      </w:r>
      <w:proofErr w:type="spellEnd"/>
      <w:r w:rsidRPr="00E207DB">
        <w:rPr>
          <w:rFonts w:cs="Tahoma"/>
          <w:sz w:val="22"/>
        </w:rPr>
        <w:t xml:space="preserve"> </w:t>
      </w:r>
      <w:proofErr w:type="spellStart"/>
      <w:r w:rsidRPr="00E207DB">
        <w:rPr>
          <w:rFonts w:cs="Tahoma"/>
          <w:sz w:val="22"/>
        </w:rPr>
        <w:t>proposamenean</w:t>
      </w:r>
      <w:proofErr w:type="spellEnd"/>
      <w:r w:rsidRPr="00E207DB">
        <w:rPr>
          <w:rFonts w:cs="Tahoma"/>
          <w:sz w:val="22"/>
        </w:rPr>
        <w:t xml:space="preserve"> </w:t>
      </w:r>
      <w:proofErr w:type="spellStart"/>
      <w:r w:rsidRPr="00E207DB">
        <w:rPr>
          <w:rFonts w:cs="Tahoma"/>
          <w:sz w:val="22"/>
        </w:rPr>
        <w:t>azaltzen</w:t>
      </w:r>
      <w:proofErr w:type="spellEnd"/>
      <w:r w:rsidRPr="00E207DB">
        <w:rPr>
          <w:rFonts w:cs="Tahoma"/>
          <w:sz w:val="22"/>
        </w:rPr>
        <w:t xml:space="preserve"> </w:t>
      </w:r>
      <w:proofErr w:type="spellStart"/>
      <w:r w:rsidRPr="00E207DB">
        <w:rPr>
          <w:rFonts w:cs="Tahoma"/>
          <w:sz w:val="22"/>
        </w:rPr>
        <w:t>diren</w:t>
      </w:r>
      <w:proofErr w:type="spellEnd"/>
      <w:r w:rsidRPr="00E207DB">
        <w:rPr>
          <w:rFonts w:cs="Tahoma"/>
          <w:sz w:val="22"/>
        </w:rPr>
        <w:t xml:space="preserve"> </w:t>
      </w:r>
      <w:proofErr w:type="spellStart"/>
      <w:r w:rsidRPr="00E207DB">
        <w:rPr>
          <w:rFonts w:cs="Tahoma"/>
          <w:sz w:val="22"/>
        </w:rPr>
        <w:t>irizpideak</w:t>
      </w:r>
      <w:proofErr w:type="spellEnd"/>
      <w:r w:rsidRPr="00E207DB">
        <w:rPr>
          <w:rFonts w:cs="Tahoma"/>
          <w:sz w:val="22"/>
        </w:rPr>
        <w:t xml:space="preserve"> </w:t>
      </w:r>
      <w:proofErr w:type="spellStart"/>
      <w:r w:rsidRPr="00E207DB">
        <w:rPr>
          <w:rFonts w:cs="Tahoma"/>
          <w:sz w:val="22"/>
        </w:rPr>
        <w:t>oinarri</w:t>
      </w:r>
      <w:proofErr w:type="spellEnd"/>
      <w:r w:rsidRPr="00E207DB">
        <w:rPr>
          <w:rFonts w:cs="Tahoma"/>
          <w:sz w:val="22"/>
        </w:rPr>
        <w:t xml:space="preserve"> </w:t>
      </w:r>
      <w:proofErr w:type="spellStart"/>
      <w:r w:rsidRPr="00E207DB">
        <w:rPr>
          <w:rFonts w:cs="Tahoma"/>
          <w:sz w:val="22"/>
        </w:rPr>
        <w:t>hartuta</w:t>
      </w:r>
      <w:proofErr w:type="spellEnd"/>
    </w:p>
    <w:p w14:paraId="4FCCB9B8" w14:textId="405C7DBE" w:rsidR="002F2C64" w:rsidRPr="002F2C64" w:rsidRDefault="004515E3" w:rsidP="00C74FEE">
      <w:pPr>
        <w:spacing w:after="120"/>
        <w:ind w:left="284" w:hanging="284"/>
        <w:jc w:val="both"/>
        <w:rPr>
          <w:rFonts w:cs="Tahoma"/>
          <w:sz w:val="22"/>
        </w:rPr>
      </w:pPr>
      <w:r w:rsidRPr="002F2C64">
        <w:rPr>
          <w:rFonts w:cs="Tahoma"/>
          <w:sz w:val="22"/>
        </w:rPr>
        <w:t>A</w:t>
      </w:r>
      <w:r w:rsidR="009572ED">
        <w:rPr>
          <w:rFonts w:cs="Tahoma"/>
          <w:sz w:val="22"/>
        </w:rPr>
        <w:t>.</w:t>
      </w:r>
      <w:r w:rsidRPr="002F2C64">
        <w:rPr>
          <w:rFonts w:cs="Tahoma"/>
          <w:sz w:val="22"/>
        </w:rPr>
        <w:t xml:space="preserve"> </w:t>
      </w:r>
      <w:r w:rsidR="00E207DB" w:rsidRPr="00C35418">
        <w:rPr>
          <w:rFonts w:cs="Tahoma"/>
          <w:sz w:val="22"/>
        </w:rPr>
        <w:t>FORU ERAKUNDE AUTONOMOAK</w:t>
      </w:r>
      <w:r w:rsidRPr="002F2C64">
        <w:rPr>
          <w:rFonts w:cs="Tahoma"/>
          <w:sz w:val="22"/>
        </w:rPr>
        <w:t>.</w:t>
      </w:r>
    </w:p>
    <w:p w14:paraId="7BFDA713" w14:textId="5708FE50" w:rsidR="002F2C64" w:rsidRPr="002F2C64" w:rsidRDefault="002F2C64" w:rsidP="002F2C64">
      <w:pPr>
        <w:widowControl w:val="0"/>
        <w:spacing w:line="276" w:lineRule="auto"/>
        <w:jc w:val="both"/>
        <w:rPr>
          <w:rFonts w:cs="Tahoma"/>
          <w:sz w:val="22"/>
        </w:rPr>
      </w:pPr>
      <w:r w:rsidRPr="002F2C64">
        <w:rPr>
          <w:rFonts w:cs="Tahoma"/>
          <w:sz w:val="22"/>
        </w:rPr>
        <w:t>1</w:t>
      </w:r>
      <w:r w:rsidR="008D270C">
        <w:rPr>
          <w:rFonts w:cs="Tahoma"/>
          <w:sz w:val="22"/>
        </w:rPr>
        <w:t>.</w:t>
      </w:r>
      <w:r w:rsidRPr="002F2C64">
        <w:rPr>
          <w:rFonts w:cs="Tahoma"/>
          <w:sz w:val="22"/>
        </w:rPr>
        <w:t xml:space="preserve"> </w:t>
      </w:r>
      <w:proofErr w:type="spellStart"/>
      <w:r w:rsidR="00845D1F" w:rsidRPr="00F07E14">
        <w:rPr>
          <w:rFonts w:cs="Tahoma"/>
          <w:sz w:val="22"/>
        </w:rPr>
        <w:t>Gizarte</w:t>
      </w:r>
      <w:proofErr w:type="spellEnd"/>
      <w:r w:rsidR="00845D1F" w:rsidRPr="00F07E14">
        <w:rPr>
          <w:rFonts w:cs="Tahoma"/>
          <w:sz w:val="22"/>
        </w:rPr>
        <w:t xml:space="preserve"> </w:t>
      </w:r>
      <w:proofErr w:type="spellStart"/>
      <w:r w:rsidR="00845D1F" w:rsidRPr="00F07E14">
        <w:rPr>
          <w:rFonts w:cs="Tahoma"/>
          <w:sz w:val="22"/>
        </w:rPr>
        <w:t>Ongizaterako</w:t>
      </w:r>
      <w:proofErr w:type="spellEnd"/>
      <w:r w:rsidR="00845D1F" w:rsidRPr="00F07E14">
        <w:rPr>
          <w:rFonts w:cs="Tahoma"/>
          <w:sz w:val="22"/>
        </w:rPr>
        <w:t xml:space="preserve"> </w:t>
      </w:r>
      <w:proofErr w:type="spellStart"/>
      <w:r w:rsidR="00845D1F" w:rsidRPr="00F07E14">
        <w:rPr>
          <w:rFonts w:cs="Tahoma"/>
          <w:sz w:val="22"/>
        </w:rPr>
        <w:t>Foru</w:t>
      </w:r>
      <w:proofErr w:type="spellEnd"/>
      <w:r w:rsidR="00845D1F" w:rsidRPr="00F07E14">
        <w:rPr>
          <w:rFonts w:cs="Tahoma"/>
          <w:sz w:val="22"/>
        </w:rPr>
        <w:t xml:space="preserve"> </w:t>
      </w:r>
      <w:proofErr w:type="spellStart"/>
      <w:r w:rsidR="00845D1F" w:rsidRPr="00F07E14">
        <w:rPr>
          <w:rFonts w:cs="Tahoma"/>
          <w:sz w:val="22"/>
        </w:rPr>
        <w:t>Erakundea</w:t>
      </w:r>
      <w:proofErr w:type="spellEnd"/>
      <w:r w:rsidRPr="002F2C64">
        <w:rPr>
          <w:rFonts w:cs="Tahoma"/>
          <w:sz w:val="22"/>
        </w:rPr>
        <w:t>.</w:t>
      </w:r>
    </w:p>
    <w:p w14:paraId="4CFF7EEF" w14:textId="23C2E623" w:rsidR="002F2C64" w:rsidRPr="002F2C64" w:rsidRDefault="002F2C64" w:rsidP="002F2C64">
      <w:pPr>
        <w:widowControl w:val="0"/>
        <w:spacing w:line="276" w:lineRule="auto"/>
        <w:jc w:val="both"/>
        <w:rPr>
          <w:rFonts w:cs="Tahoma"/>
          <w:sz w:val="22"/>
        </w:rPr>
      </w:pPr>
      <w:r w:rsidRPr="002F2C64">
        <w:rPr>
          <w:rFonts w:cs="Tahoma"/>
          <w:sz w:val="22"/>
        </w:rPr>
        <w:t>2</w:t>
      </w:r>
      <w:r w:rsidR="008D270C">
        <w:rPr>
          <w:rFonts w:cs="Tahoma"/>
          <w:sz w:val="22"/>
        </w:rPr>
        <w:t>.</w:t>
      </w:r>
      <w:r w:rsidRPr="002F2C64">
        <w:rPr>
          <w:rFonts w:cs="Tahoma"/>
          <w:sz w:val="22"/>
        </w:rPr>
        <w:t xml:space="preserve"> </w:t>
      </w:r>
      <w:proofErr w:type="spellStart"/>
      <w:r w:rsidR="00845D1F" w:rsidRPr="00F07E14">
        <w:rPr>
          <w:rFonts w:cs="Tahoma"/>
          <w:sz w:val="22"/>
        </w:rPr>
        <w:t>Gazteriaren</w:t>
      </w:r>
      <w:proofErr w:type="spellEnd"/>
      <w:r w:rsidR="00845D1F" w:rsidRPr="00F07E14">
        <w:rPr>
          <w:rFonts w:cs="Tahoma"/>
          <w:sz w:val="22"/>
        </w:rPr>
        <w:t xml:space="preserve"> </w:t>
      </w:r>
      <w:proofErr w:type="spellStart"/>
      <w:r w:rsidR="00845D1F" w:rsidRPr="00F07E14">
        <w:rPr>
          <w:rFonts w:cs="Tahoma"/>
          <w:sz w:val="22"/>
        </w:rPr>
        <w:t>Foru</w:t>
      </w:r>
      <w:proofErr w:type="spellEnd"/>
      <w:r w:rsidR="00845D1F" w:rsidRPr="00F07E14">
        <w:rPr>
          <w:rFonts w:cs="Tahoma"/>
          <w:sz w:val="22"/>
        </w:rPr>
        <w:t xml:space="preserve"> </w:t>
      </w:r>
      <w:proofErr w:type="spellStart"/>
      <w:r w:rsidR="00845D1F" w:rsidRPr="00F07E14">
        <w:rPr>
          <w:rFonts w:cs="Tahoma"/>
          <w:sz w:val="22"/>
        </w:rPr>
        <w:t>Erakundea</w:t>
      </w:r>
      <w:proofErr w:type="spellEnd"/>
      <w:r w:rsidRPr="002F2C64">
        <w:rPr>
          <w:rFonts w:cs="Tahoma"/>
          <w:sz w:val="22"/>
        </w:rPr>
        <w:t>.</w:t>
      </w:r>
    </w:p>
    <w:p w14:paraId="00B57A8F" w14:textId="56B15A40" w:rsidR="002F2C64" w:rsidRPr="002F2C64" w:rsidRDefault="002F2C64" w:rsidP="002F2C64">
      <w:pPr>
        <w:widowControl w:val="0"/>
        <w:spacing w:line="276" w:lineRule="auto"/>
        <w:jc w:val="both"/>
        <w:rPr>
          <w:rFonts w:cs="Tahoma"/>
          <w:sz w:val="22"/>
        </w:rPr>
      </w:pPr>
      <w:r w:rsidRPr="002F2C64">
        <w:rPr>
          <w:rFonts w:cs="Tahoma"/>
          <w:sz w:val="22"/>
        </w:rPr>
        <w:t>3</w:t>
      </w:r>
      <w:r w:rsidR="008D270C">
        <w:rPr>
          <w:rFonts w:cs="Tahoma"/>
          <w:sz w:val="22"/>
        </w:rPr>
        <w:t>.</w:t>
      </w:r>
      <w:r w:rsidRPr="002F2C64">
        <w:rPr>
          <w:rFonts w:cs="Tahoma"/>
          <w:sz w:val="22"/>
        </w:rPr>
        <w:t xml:space="preserve"> </w:t>
      </w:r>
      <w:proofErr w:type="spellStart"/>
      <w:r w:rsidRPr="002F2C64">
        <w:rPr>
          <w:rFonts w:cs="Tahoma"/>
          <w:sz w:val="22"/>
        </w:rPr>
        <w:t>Arabako</w:t>
      </w:r>
      <w:proofErr w:type="spellEnd"/>
      <w:r w:rsidRPr="002F2C64">
        <w:rPr>
          <w:rFonts w:cs="Tahoma"/>
          <w:sz w:val="22"/>
        </w:rPr>
        <w:t xml:space="preserve"> </w:t>
      </w:r>
      <w:proofErr w:type="spellStart"/>
      <w:r w:rsidRPr="002F2C64">
        <w:rPr>
          <w:rFonts w:cs="Tahoma"/>
          <w:sz w:val="22"/>
        </w:rPr>
        <w:t>Foru</w:t>
      </w:r>
      <w:proofErr w:type="spellEnd"/>
      <w:r w:rsidRPr="002F2C64">
        <w:rPr>
          <w:rFonts w:cs="Tahoma"/>
          <w:sz w:val="22"/>
        </w:rPr>
        <w:t xml:space="preserve"> </w:t>
      </w:r>
      <w:proofErr w:type="spellStart"/>
      <w:r w:rsidRPr="002F2C64">
        <w:rPr>
          <w:rFonts w:cs="Tahoma"/>
          <w:sz w:val="22"/>
        </w:rPr>
        <w:t>Suhiltzaileak</w:t>
      </w:r>
      <w:proofErr w:type="spellEnd"/>
      <w:r w:rsidR="004515E3">
        <w:rPr>
          <w:rFonts w:cs="Tahoma"/>
          <w:sz w:val="22"/>
        </w:rPr>
        <w:t>.</w:t>
      </w:r>
    </w:p>
    <w:p w14:paraId="4D2B6A5C" w14:textId="77777777" w:rsidR="002F2C64" w:rsidRPr="002F2C64" w:rsidRDefault="002F2C64" w:rsidP="002F2C64">
      <w:pPr>
        <w:widowControl w:val="0"/>
        <w:spacing w:line="276" w:lineRule="auto"/>
        <w:ind w:left="567"/>
        <w:jc w:val="both"/>
        <w:rPr>
          <w:rFonts w:cs="Tahoma"/>
          <w:sz w:val="22"/>
        </w:rPr>
      </w:pPr>
    </w:p>
    <w:p w14:paraId="159C1DEC" w14:textId="15215FBA" w:rsidR="00FE5BDC" w:rsidRDefault="00FE5BDC" w:rsidP="00C74FEE">
      <w:pPr>
        <w:widowControl w:val="0"/>
        <w:spacing w:after="120" w:line="276" w:lineRule="auto"/>
        <w:jc w:val="both"/>
        <w:rPr>
          <w:rFonts w:cs="Tahoma"/>
          <w:sz w:val="22"/>
        </w:rPr>
      </w:pPr>
      <w:r>
        <w:rPr>
          <w:rFonts w:cs="Tahoma"/>
          <w:sz w:val="22"/>
        </w:rPr>
        <w:t xml:space="preserve">B. </w:t>
      </w:r>
      <w:r w:rsidR="005B3777">
        <w:rPr>
          <w:rFonts w:cs="Tahoma"/>
          <w:sz w:val="22"/>
        </w:rPr>
        <w:t>FORU PATZUERGO PUBLIKOAK</w:t>
      </w:r>
      <w:r>
        <w:rPr>
          <w:rFonts w:cs="Tahoma"/>
          <w:sz w:val="22"/>
        </w:rPr>
        <w:t>.</w:t>
      </w:r>
    </w:p>
    <w:p w14:paraId="2134A527" w14:textId="77777777" w:rsidR="00FE5BDC" w:rsidRDefault="00FE5BDC" w:rsidP="002F2C64">
      <w:pPr>
        <w:widowControl w:val="0"/>
        <w:spacing w:line="276" w:lineRule="auto"/>
        <w:jc w:val="both"/>
        <w:rPr>
          <w:rFonts w:cs="Tahoma"/>
          <w:sz w:val="22"/>
        </w:rPr>
      </w:pPr>
      <w:r>
        <w:rPr>
          <w:rFonts w:cs="Tahoma"/>
          <w:sz w:val="22"/>
        </w:rPr>
        <w:t>1. Urbide Arabako Ur Patzuergoa - Consorcio de Aguas de Álava.</w:t>
      </w:r>
    </w:p>
    <w:p w14:paraId="7BB08867" w14:textId="77777777" w:rsidR="00FE5BDC" w:rsidRDefault="00FE5BDC" w:rsidP="002F2C64">
      <w:pPr>
        <w:widowControl w:val="0"/>
        <w:spacing w:line="276" w:lineRule="auto"/>
        <w:jc w:val="both"/>
        <w:rPr>
          <w:rFonts w:cs="Tahoma"/>
          <w:sz w:val="22"/>
        </w:rPr>
      </w:pPr>
    </w:p>
    <w:p w14:paraId="3E6DE34F" w14:textId="7F0DE9D2" w:rsidR="002F2C64" w:rsidRPr="002F2C64" w:rsidRDefault="00FE5BDC" w:rsidP="00CC0188">
      <w:pPr>
        <w:widowControl w:val="0"/>
        <w:spacing w:after="120" w:line="276" w:lineRule="auto"/>
        <w:jc w:val="both"/>
        <w:rPr>
          <w:rFonts w:cs="Tahoma"/>
          <w:sz w:val="22"/>
        </w:rPr>
      </w:pPr>
      <w:r>
        <w:rPr>
          <w:rFonts w:cs="Tahoma"/>
          <w:sz w:val="22"/>
        </w:rPr>
        <w:t>C</w:t>
      </w:r>
      <w:r w:rsidR="009572ED">
        <w:rPr>
          <w:rFonts w:cs="Tahoma"/>
          <w:sz w:val="22"/>
        </w:rPr>
        <w:t>.</w:t>
      </w:r>
      <w:r w:rsidR="002F2C64" w:rsidRPr="002F2C64">
        <w:rPr>
          <w:rFonts w:cs="Tahoma"/>
          <w:sz w:val="22"/>
        </w:rPr>
        <w:t xml:space="preserve"> </w:t>
      </w:r>
      <w:r w:rsidR="00CD1C00" w:rsidRPr="00326013">
        <w:rPr>
          <w:rFonts w:cs="Tahoma"/>
          <w:sz w:val="22"/>
        </w:rPr>
        <w:t>FORU FUNDAZIO PUBLIKOAK</w:t>
      </w:r>
      <w:r w:rsidR="004515E3">
        <w:rPr>
          <w:rFonts w:cs="Tahoma"/>
          <w:sz w:val="22"/>
        </w:rPr>
        <w:t>.</w:t>
      </w:r>
    </w:p>
    <w:p w14:paraId="18B62C56" w14:textId="3D5FBF34" w:rsidR="002F2C64" w:rsidRPr="002F2C64" w:rsidRDefault="002F2C64" w:rsidP="002F2C64">
      <w:pPr>
        <w:widowControl w:val="0"/>
        <w:spacing w:line="276" w:lineRule="auto"/>
        <w:jc w:val="both"/>
        <w:rPr>
          <w:rFonts w:cs="Tahoma"/>
          <w:sz w:val="22"/>
        </w:rPr>
      </w:pPr>
      <w:r w:rsidRPr="002F2C64">
        <w:rPr>
          <w:rFonts w:cs="Tahoma"/>
          <w:sz w:val="22"/>
        </w:rPr>
        <w:t>1</w:t>
      </w:r>
      <w:r w:rsidR="008D270C">
        <w:rPr>
          <w:rFonts w:cs="Tahoma"/>
          <w:sz w:val="22"/>
        </w:rPr>
        <w:t>.</w:t>
      </w:r>
      <w:r w:rsidRPr="002F2C64">
        <w:rPr>
          <w:rFonts w:cs="Tahoma"/>
          <w:sz w:val="22"/>
        </w:rPr>
        <w:t xml:space="preserve"> </w:t>
      </w:r>
      <w:r w:rsidR="00CD1C00" w:rsidRPr="00A63077">
        <w:rPr>
          <w:rFonts w:cs="Tahoma"/>
          <w:sz w:val="22"/>
        </w:rPr>
        <w:t xml:space="preserve">Santa Maria </w:t>
      </w:r>
      <w:proofErr w:type="spellStart"/>
      <w:r w:rsidR="00CD1C00" w:rsidRPr="00A63077">
        <w:rPr>
          <w:rFonts w:cs="Tahoma"/>
          <w:sz w:val="22"/>
        </w:rPr>
        <w:t>Katedrala</w:t>
      </w:r>
      <w:proofErr w:type="spellEnd"/>
      <w:r w:rsidR="00CD1C00" w:rsidRPr="00A63077">
        <w:rPr>
          <w:rFonts w:cs="Tahoma"/>
          <w:sz w:val="22"/>
        </w:rPr>
        <w:t xml:space="preserve"> </w:t>
      </w:r>
      <w:proofErr w:type="spellStart"/>
      <w:r w:rsidR="00CD1C00" w:rsidRPr="00A63077">
        <w:rPr>
          <w:rFonts w:cs="Tahoma"/>
          <w:sz w:val="22"/>
        </w:rPr>
        <w:t>Fundazioa</w:t>
      </w:r>
      <w:proofErr w:type="spellEnd"/>
      <w:r w:rsidR="004515E3">
        <w:rPr>
          <w:rFonts w:cs="Tahoma"/>
          <w:sz w:val="22"/>
        </w:rPr>
        <w:t>.</w:t>
      </w:r>
    </w:p>
    <w:p w14:paraId="1FCFA288" w14:textId="14499CC9" w:rsidR="002F2C64" w:rsidRPr="002F2C64" w:rsidRDefault="002F2C64" w:rsidP="002F2C64">
      <w:pPr>
        <w:widowControl w:val="0"/>
        <w:spacing w:line="276" w:lineRule="auto"/>
        <w:jc w:val="both"/>
        <w:rPr>
          <w:rFonts w:cs="Tahoma"/>
          <w:sz w:val="22"/>
        </w:rPr>
      </w:pPr>
      <w:r w:rsidRPr="002F2C64">
        <w:rPr>
          <w:rFonts w:cs="Tahoma"/>
          <w:sz w:val="22"/>
        </w:rPr>
        <w:t>2</w:t>
      </w:r>
      <w:r w:rsidR="008D270C">
        <w:rPr>
          <w:rFonts w:cs="Tahoma"/>
          <w:sz w:val="22"/>
        </w:rPr>
        <w:t>.</w:t>
      </w:r>
      <w:r w:rsidRPr="002F2C64">
        <w:rPr>
          <w:rFonts w:cs="Tahoma"/>
          <w:sz w:val="22"/>
        </w:rPr>
        <w:t xml:space="preserve"> </w:t>
      </w:r>
      <w:proofErr w:type="spellStart"/>
      <w:r w:rsidR="00CD1C00" w:rsidRPr="00A63077">
        <w:rPr>
          <w:rFonts w:cs="Tahoma"/>
          <w:sz w:val="22"/>
        </w:rPr>
        <w:t>Añanako</w:t>
      </w:r>
      <w:proofErr w:type="spellEnd"/>
      <w:r w:rsidR="00CD1C00" w:rsidRPr="00A63077">
        <w:rPr>
          <w:rFonts w:cs="Tahoma"/>
          <w:sz w:val="22"/>
        </w:rPr>
        <w:t xml:space="preserve"> </w:t>
      </w:r>
      <w:proofErr w:type="spellStart"/>
      <w:r w:rsidR="00CD1C00" w:rsidRPr="00A63077">
        <w:rPr>
          <w:rFonts w:cs="Tahoma"/>
          <w:sz w:val="22"/>
        </w:rPr>
        <w:t>Gatz</w:t>
      </w:r>
      <w:proofErr w:type="spellEnd"/>
      <w:r w:rsidR="00CD1C00" w:rsidRPr="00A63077">
        <w:rPr>
          <w:rFonts w:cs="Tahoma"/>
          <w:sz w:val="22"/>
        </w:rPr>
        <w:t xml:space="preserve"> </w:t>
      </w:r>
      <w:proofErr w:type="spellStart"/>
      <w:r w:rsidR="00CD1C00" w:rsidRPr="00A63077">
        <w:rPr>
          <w:rFonts w:cs="Tahoma"/>
          <w:sz w:val="22"/>
        </w:rPr>
        <w:t>Harana</w:t>
      </w:r>
      <w:proofErr w:type="spellEnd"/>
      <w:r w:rsidR="00CD1C00" w:rsidRPr="00A63077">
        <w:rPr>
          <w:rFonts w:cs="Tahoma"/>
          <w:sz w:val="22"/>
        </w:rPr>
        <w:t xml:space="preserve"> </w:t>
      </w:r>
      <w:proofErr w:type="spellStart"/>
      <w:r w:rsidR="00CD1C00" w:rsidRPr="00A63077">
        <w:rPr>
          <w:rFonts w:cs="Tahoma"/>
          <w:sz w:val="22"/>
        </w:rPr>
        <w:t>Fundazioa</w:t>
      </w:r>
      <w:proofErr w:type="spellEnd"/>
      <w:r w:rsidR="004515E3">
        <w:rPr>
          <w:rFonts w:cs="Tahoma"/>
          <w:sz w:val="22"/>
        </w:rPr>
        <w:t>.</w:t>
      </w:r>
    </w:p>
    <w:p w14:paraId="7B9AF339" w14:textId="66A52071" w:rsidR="002F2C64" w:rsidRDefault="002F2C64" w:rsidP="002F2C64">
      <w:pPr>
        <w:widowControl w:val="0"/>
        <w:spacing w:line="276" w:lineRule="auto"/>
        <w:jc w:val="both"/>
        <w:rPr>
          <w:rFonts w:cs="Tahoma"/>
          <w:sz w:val="22"/>
        </w:rPr>
      </w:pPr>
      <w:r w:rsidRPr="002F2C64">
        <w:rPr>
          <w:rFonts w:cs="Tahoma"/>
          <w:sz w:val="22"/>
        </w:rPr>
        <w:t>3</w:t>
      </w:r>
      <w:r w:rsidR="008D270C">
        <w:rPr>
          <w:rFonts w:cs="Tahoma"/>
          <w:sz w:val="22"/>
        </w:rPr>
        <w:t>.</w:t>
      </w:r>
      <w:r w:rsidRPr="002F2C64">
        <w:rPr>
          <w:rFonts w:cs="Tahoma"/>
          <w:sz w:val="22"/>
        </w:rPr>
        <w:t xml:space="preserve"> KIROLARABA </w:t>
      </w:r>
      <w:proofErr w:type="spellStart"/>
      <w:r w:rsidRPr="002F2C64">
        <w:rPr>
          <w:rFonts w:cs="Tahoma"/>
          <w:sz w:val="22"/>
        </w:rPr>
        <w:t>Fundazioa</w:t>
      </w:r>
      <w:proofErr w:type="spellEnd"/>
      <w:r w:rsidR="004515E3">
        <w:rPr>
          <w:rFonts w:cs="Tahoma"/>
          <w:sz w:val="22"/>
        </w:rPr>
        <w:t>.</w:t>
      </w:r>
    </w:p>
    <w:p w14:paraId="0271DE47" w14:textId="0970CE2F" w:rsidR="00537AAE" w:rsidRPr="002F2C64" w:rsidRDefault="00537AAE" w:rsidP="00CC0188">
      <w:pPr>
        <w:widowControl w:val="0"/>
        <w:spacing w:after="240" w:line="276" w:lineRule="auto"/>
        <w:jc w:val="both"/>
        <w:rPr>
          <w:rFonts w:cs="Tahoma"/>
          <w:sz w:val="22"/>
        </w:rPr>
      </w:pPr>
      <w:r>
        <w:rPr>
          <w:rFonts w:cs="Tahoma"/>
          <w:sz w:val="22"/>
        </w:rPr>
        <w:t xml:space="preserve">4. </w:t>
      </w:r>
      <w:proofErr w:type="spellStart"/>
      <w:r w:rsidR="00CD1C00">
        <w:rPr>
          <w:rFonts w:cs="Tahoma"/>
          <w:sz w:val="22"/>
        </w:rPr>
        <w:t>Artium</w:t>
      </w:r>
      <w:proofErr w:type="spellEnd"/>
      <w:r w:rsidR="00CD1C00">
        <w:rPr>
          <w:rFonts w:cs="Tahoma"/>
          <w:sz w:val="22"/>
        </w:rPr>
        <w:t xml:space="preserve"> </w:t>
      </w:r>
      <w:proofErr w:type="spellStart"/>
      <w:r w:rsidR="00CD1C00">
        <w:rPr>
          <w:rFonts w:cs="Tahoma"/>
          <w:sz w:val="22"/>
        </w:rPr>
        <w:t>Fundazioa</w:t>
      </w:r>
      <w:proofErr w:type="spellEnd"/>
      <w:r w:rsidR="00CD1C00">
        <w:rPr>
          <w:rFonts w:cs="Tahoma"/>
          <w:sz w:val="22"/>
        </w:rPr>
        <w:t>.</w:t>
      </w:r>
    </w:p>
    <w:p w14:paraId="6568F3FA" w14:textId="40783762" w:rsidR="002F2C64" w:rsidRPr="002F2C64" w:rsidRDefault="00073C0F" w:rsidP="00C74FEE">
      <w:pPr>
        <w:spacing w:after="120"/>
        <w:ind w:left="284" w:hanging="284"/>
        <w:jc w:val="both"/>
        <w:rPr>
          <w:rFonts w:cs="Tahoma"/>
          <w:sz w:val="22"/>
        </w:rPr>
      </w:pPr>
      <w:r>
        <w:rPr>
          <w:rFonts w:cs="Tahoma"/>
          <w:sz w:val="22"/>
        </w:rPr>
        <w:t>D</w:t>
      </w:r>
      <w:r w:rsidR="002F2C64" w:rsidRPr="002F2C64">
        <w:rPr>
          <w:rFonts w:cs="Tahoma"/>
          <w:sz w:val="22"/>
        </w:rPr>
        <w:t>.</w:t>
      </w:r>
      <w:r w:rsidR="002F2C64" w:rsidRPr="002F2C64">
        <w:rPr>
          <w:rFonts w:cs="Tahoma"/>
          <w:sz w:val="22"/>
        </w:rPr>
        <w:tab/>
      </w:r>
      <w:r w:rsidR="00391739" w:rsidRPr="00406C67">
        <w:rPr>
          <w:rFonts w:cs="Tahoma"/>
          <w:sz w:val="22"/>
        </w:rPr>
        <w:t>FORU ENPRESA PUBLIKOAK</w:t>
      </w:r>
      <w:r w:rsidR="002F2C64" w:rsidRPr="002F2C64">
        <w:rPr>
          <w:rFonts w:cs="Tahoma"/>
          <w:sz w:val="22"/>
        </w:rPr>
        <w:t>.</w:t>
      </w:r>
    </w:p>
    <w:p w14:paraId="0664A1C8" w14:textId="6ED49545" w:rsidR="002F2C64" w:rsidRPr="002F2C64" w:rsidRDefault="002F2C64" w:rsidP="002F2C64">
      <w:pPr>
        <w:widowControl w:val="0"/>
        <w:spacing w:line="276" w:lineRule="auto"/>
        <w:jc w:val="both"/>
        <w:rPr>
          <w:rFonts w:cs="Tahoma"/>
          <w:sz w:val="22"/>
        </w:rPr>
      </w:pPr>
      <w:r w:rsidRPr="002F2C64">
        <w:rPr>
          <w:rFonts w:cs="Tahoma"/>
          <w:sz w:val="22"/>
        </w:rPr>
        <w:t>1</w:t>
      </w:r>
      <w:r w:rsidR="008D270C">
        <w:rPr>
          <w:rFonts w:cs="Tahoma"/>
          <w:sz w:val="22"/>
        </w:rPr>
        <w:t>.</w:t>
      </w:r>
      <w:r w:rsidRPr="002F2C64">
        <w:rPr>
          <w:rFonts w:cs="Tahoma"/>
          <w:sz w:val="22"/>
        </w:rPr>
        <w:t xml:space="preserve"> </w:t>
      </w:r>
      <w:r w:rsidR="00391739" w:rsidRPr="005E14B0">
        <w:rPr>
          <w:rFonts w:cs="Tahoma"/>
          <w:sz w:val="22"/>
        </w:rPr>
        <w:t xml:space="preserve">Araba </w:t>
      </w:r>
      <w:proofErr w:type="spellStart"/>
      <w:r w:rsidR="00391739" w:rsidRPr="005E14B0">
        <w:rPr>
          <w:rFonts w:cs="Tahoma"/>
          <w:sz w:val="22"/>
        </w:rPr>
        <w:t>Garapen</w:t>
      </w:r>
      <w:proofErr w:type="spellEnd"/>
      <w:r w:rsidR="00391739" w:rsidRPr="005E14B0">
        <w:rPr>
          <w:rFonts w:cs="Tahoma"/>
          <w:sz w:val="22"/>
        </w:rPr>
        <w:t xml:space="preserve"> </w:t>
      </w:r>
      <w:proofErr w:type="spellStart"/>
      <w:r w:rsidR="00391739" w:rsidRPr="005E14B0">
        <w:rPr>
          <w:rFonts w:cs="Tahoma"/>
          <w:sz w:val="22"/>
        </w:rPr>
        <w:t>Agentzia</w:t>
      </w:r>
      <w:proofErr w:type="spellEnd"/>
      <w:r w:rsidR="00391739" w:rsidRPr="005E14B0">
        <w:rPr>
          <w:rFonts w:cs="Tahoma"/>
          <w:sz w:val="22"/>
        </w:rPr>
        <w:t xml:space="preserve"> SAU</w:t>
      </w:r>
      <w:r w:rsidRPr="002F2C64">
        <w:rPr>
          <w:rFonts w:cs="Tahoma"/>
          <w:sz w:val="22"/>
        </w:rPr>
        <w:t>.</w:t>
      </w:r>
    </w:p>
    <w:p w14:paraId="5D9F259C" w14:textId="21555219" w:rsidR="002F2C64" w:rsidRPr="002F2C64" w:rsidRDefault="002F2C64" w:rsidP="002F2C64">
      <w:pPr>
        <w:widowControl w:val="0"/>
        <w:spacing w:line="276" w:lineRule="auto"/>
        <w:jc w:val="both"/>
        <w:rPr>
          <w:rFonts w:cs="Tahoma"/>
          <w:sz w:val="22"/>
        </w:rPr>
      </w:pPr>
      <w:r w:rsidRPr="002F2C64">
        <w:rPr>
          <w:rFonts w:cs="Tahoma"/>
          <w:sz w:val="22"/>
        </w:rPr>
        <w:t>2</w:t>
      </w:r>
      <w:r w:rsidR="008D270C">
        <w:rPr>
          <w:rFonts w:cs="Tahoma"/>
          <w:sz w:val="22"/>
        </w:rPr>
        <w:t>.</w:t>
      </w:r>
      <w:r w:rsidRPr="002F2C64">
        <w:rPr>
          <w:rFonts w:cs="Tahoma"/>
          <w:sz w:val="22"/>
        </w:rPr>
        <w:t xml:space="preserve"> </w:t>
      </w:r>
      <w:r w:rsidR="00391739" w:rsidRPr="005E14B0">
        <w:rPr>
          <w:rFonts w:cs="Tahoma"/>
          <w:sz w:val="22"/>
        </w:rPr>
        <w:t>ARABAKO KALKULUGUNEA SA</w:t>
      </w:r>
      <w:r w:rsidRPr="002F2C64">
        <w:rPr>
          <w:rFonts w:cs="Tahoma"/>
          <w:sz w:val="22"/>
        </w:rPr>
        <w:t>.</w:t>
      </w:r>
    </w:p>
    <w:p w14:paraId="3D72B51A" w14:textId="59DD3C6C" w:rsidR="002F2C64" w:rsidRPr="002F2C64" w:rsidRDefault="002F2C64" w:rsidP="002F2C64">
      <w:pPr>
        <w:widowControl w:val="0"/>
        <w:spacing w:line="276" w:lineRule="auto"/>
        <w:jc w:val="both"/>
        <w:rPr>
          <w:rFonts w:cs="Tahoma"/>
          <w:sz w:val="22"/>
        </w:rPr>
      </w:pPr>
      <w:r w:rsidRPr="002F2C64">
        <w:rPr>
          <w:rFonts w:cs="Tahoma"/>
          <w:sz w:val="22"/>
        </w:rPr>
        <w:t>3</w:t>
      </w:r>
      <w:r w:rsidR="008D270C">
        <w:rPr>
          <w:rFonts w:cs="Tahoma"/>
          <w:sz w:val="22"/>
        </w:rPr>
        <w:t>.</w:t>
      </w:r>
      <w:r w:rsidRPr="002F2C64">
        <w:rPr>
          <w:rFonts w:cs="Tahoma"/>
          <w:sz w:val="22"/>
        </w:rPr>
        <w:t xml:space="preserve"> </w:t>
      </w:r>
      <w:proofErr w:type="spellStart"/>
      <w:r w:rsidRPr="002F2C64">
        <w:rPr>
          <w:rFonts w:cs="Tahoma"/>
          <w:sz w:val="22"/>
        </w:rPr>
        <w:t>Naturgolf</w:t>
      </w:r>
      <w:proofErr w:type="spellEnd"/>
      <w:r w:rsidRPr="002F2C64">
        <w:rPr>
          <w:rFonts w:cs="Tahoma"/>
          <w:sz w:val="22"/>
        </w:rPr>
        <w:t xml:space="preserve"> SA.</w:t>
      </w:r>
    </w:p>
    <w:p w14:paraId="749A81B5" w14:textId="6B3A13D9" w:rsidR="002F2C64" w:rsidRPr="002F2C64" w:rsidRDefault="00FE5BDC" w:rsidP="002F2C64">
      <w:pPr>
        <w:widowControl w:val="0"/>
        <w:spacing w:line="276" w:lineRule="auto"/>
        <w:jc w:val="both"/>
        <w:rPr>
          <w:rFonts w:cs="Tahoma"/>
          <w:sz w:val="22"/>
        </w:rPr>
      </w:pPr>
      <w:r>
        <w:rPr>
          <w:rFonts w:cs="Tahoma"/>
          <w:sz w:val="22"/>
        </w:rPr>
        <w:t>4</w:t>
      </w:r>
      <w:r w:rsidR="008D270C">
        <w:rPr>
          <w:rFonts w:cs="Tahoma"/>
          <w:sz w:val="22"/>
        </w:rPr>
        <w:t>.</w:t>
      </w:r>
      <w:r w:rsidR="002F2C64" w:rsidRPr="002F2C64">
        <w:rPr>
          <w:rFonts w:cs="Tahoma"/>
          <w:sz w:val="22"/>
        </w:rPr>
        <w:t xml:space="preserve"> </w:t>
      </w:r>
      <w:proofErr w:type="spellStart"/>
      <w:r w:rsidR="002F2C64" w:rsidRPr="002F2C64">
        <w:rPr>
          <w:rFonts w:cs="Tahoma"/>
          <w:sz w:val="22"/>
        </w:rPr>
        <w:t>Indesa</w:t>
      </w:r>
      <w:proofErr w:type="spellEnd"/>
      <w:r w:rsidR="002F2C64" w:rsidRPr="002F2C64">
        <w:rPr>
          <w:rFonts w:cs="Tahoma"/>
          <w:sz w:val="22"/>
        </w:rPr>
        <w:t xml:space="preserve"> 2010 SL.</w:t>
      </w:r>
    </w:p>
    <w:p w14:paraId="666EDFBB" w14:textId="4FE1DB79" w:rsidR="002F2C64" w:rsidRDefault="00FE5BDC" w:rsidP="00246492">
      <w:pPr>
        <w:widowControl w:val="0"/>
        <w:spacing w:line="276" w:lineRule="auto"/>
        <w:ind w:left="284" w:hanging="284"/>
        <w:jc w:val="both"/>
        <w:rPr>
          <w:rFonts w:cs="Tahoma"/>
          <w:sz w:val="22"/>
        </w:rPr>
      </w:pPr>
      <w:r>
        <w:rPr>
          <w:rFonts w:cs="Tahoma"/>
          <w:sz w:val="22"/>
        </w:rPr>
        <w:t>5</w:t>
      </w:r>
      <w:r w:rsidR="008D270C">
        <w:rPr>
          <w:rFonts w:cs="Tahoma"/>
          <w:sz w:val="22"/>
        </w:rPr>
        <w:t>.</w:t>
      </w:r>
      <w:r w:rsidR="002F2C64" w:rsidRPr="002F2C64">
        <w:rPr>
          <w:rFonts w:cs="Tahoma"/>
          <w:sz w:val="22"/>
        </w:rPr>
        <w:t xml:space="preserve"> </w:t>
      </w:r>
      <w:proofErr w:type="spellStart"/>
      <w:r w:rsidR="00391739" w:rsidRPr="005E14B0">
        <w:rPr>
          <w:rFonts w:cs="Tahoma"/>
          <w:sz w:val="22"/>
        </w:rPr>
        <w:t>Arabarri</w:t>
      </w:r>
      <w:proofErr w:type="spellEnd"/>
      <w:r w:rsidR="00391739" w:rsidRPr="005E14B0">
        <w:rPr>
          <w:rFonts w:cs="Tahoma"/>
          <w:sz w:val="22"/>
        </w:rPr>
        <w:t xml:space="preserve"> - </w:t>
      </w:r>
      <w:proofErr w:type="spellStart"/>
      <w:r w:rsidR="00391739" w:rsidRPr="005E14B0">
        <w:rPr>
          <w:rFonts w:cs="Tahoma"/>
          <w:sz w:val="22"/>
        </w:rPr>
        <w:t>Arabako</w:t>
      </w:r>
      <w:proofErr w:type="spellEnd"/>
      <w:r w:rsidR="00391739" w:rsidRPr="005E14B0">
        <w:rPr>
          <w:rFonts w:cs="Tahoma"/>
          <w:sz w:val="22"/>
        </w:rPr>
        <w:t xml:space="preserve"> </w:t>
      </w:r>
      <w:proofErr w:type="spellStart"/>
      <w:r w:rsidR="00391739" w:rsidRPr="005E14B0">
        <w:rPr>
          <w:rFonts w:cs="Tahoma"/>
          <w:sz w:val="22"/>
        </w:rPr>
        <w:t>Kultura</w:t>
      </w:r>
      <w:proofErr w:type="spellEnd"/>
      <w:r w:rsidR="00391739" w:rsidRPr="005E14B0">
        <w:rPr>
          <w:rFonts w:cs="Tahoma"/>
          <w:sz w:val="22"/>
        </w:rPr>
        <w:t xml:space="preserve"> </w:t>
      </w:r>
      <w:proofErr w:type="spellStart"/>
      <w:r w:rsidR="00391739" w:rsidRPr="005E14B0">
        <w:rPr>
          <w:rFonts w:cs="Tahoma"/>
          <w:sz w:val="22"/>
        </w:rPr>
        <w:t>Ondare</w:t>
      </w:r>
      <w:proofErr w:type="spellEnd"/>
      <w:r w:rsidR="00391739" w:rsidRPr="005E14B0">
        <w:rPr>
          <w:rFonts w:cs="Tahoma"/>
          <w:sz w:val="22"/>
        </w:rPr>
        <w:t xml:space="preserve"> </w:t>
      </w:r>
      <w:proofErr w:type="spellStart"/>
      <w:r w:rsidR="00391739" w:rsidRPr="005E14B0">
        <w:rPr>
          <w:rFonts w:cs="Tahoma"/>
          <w:sz w:val="22"/>
        </w:rPr>
        <w:t>Eraikia</w:t>
      </w:r>
      <w:proofErr w:type="spellEnd"/>
      <w:r w:rsidR="00391739" w:rsidRPr="005E14B0">
        <w:rPr>
          <w:rFonts w:cs="Tahoma"/>
          <w:sz w:val="22"/>
        </w:rPr>
        <w:t xml:space="preserve"> </w:t>
      </w:r>
      <w:proofErr w:type="spellStart"/>
      <w:r w:rsidR="00391739" w:rsidRPr="005E14B0">
        <w:rPr>
          <w:rFonts w:cs="Tahoma"/>
          <w:sz w:val="22"/>
        </w:rPr>
        <w:t>Kudeatzeko</w:t>
      </w:r>
      <w:proofErr w:type="spellEnd"/>
      <w:r w:rsidR="00391739" w:rsidRPr="005E14B0">
        <w:rPr>
          <w:rFonts w:cs="Tahoma"/>
          <w:sz w:val="22"/>
        </w:rPr>
        <w:t xml:space="preserve"> </w:t>
      </w:r>
      <w:proofErr w:type="spellStart"/>
      <w:r w:rsidR="00391739" w:rsidRPr="005E14B0">
        <w:rPr>
          <w:rFonts w:cs="Tahoma"/>
          <w:sz w:val="22"/>
        </w:rPr>
        <w:t>Sozietate</w:t>
      </w:r>
      <w:proofErr w:type="spellEnd"/>
      <w:r w:rsidR="00391739" w:rsidRPr="005E14B0">
        <w:rPr>
          <w:rFonts w:cs="Tahoma"/>
          <w:sz w:val="22"/>
        </w:rPr>
        <w:t xml:space="preserve"> </w:t>
      </w:r>
      <w:proofErr w:type="spellStart"/>
      <w:r w:rsidR="00391739" w:rsidRPr="005E14B0">
        <w:rPr>
          <w:rFonts w:cs="Tahoma"/>
          <w:sz w:val="22"/>
        </w:rPr>
        <w:t>Anonimoa</w:t>
      </w:r>
      <w:proofErr w:type="spellEnd"/>
      <w:r w:rsidR="00391739" w:rsidRPr="005E14B0">
        <w:rPr>
          <w:rFonts w:cs="Tahoma"/>
          <w:sz w:val="22"/>
        </w:rPr>
        <w:t>, SA</w:t>
      </w:r>
      <w:r w:rsidR="00391739">
        <w:rPr>
          <w:rFonts w:cs="Tahoma"/>
          <w:sz w:val="22"/>
        </w:rPr>
        <w:t xml:space="preserve"> </w:t>
      </w:r>
      <w:r w:rsidR="00391739" w:rsidRPr="005E14B0">
        <w:rPr>
          <w:rFonts w:cs="Tahoma"/>
          <w:sz w:val="22"/>
        </w:rPr>
        <w:t>(</w:t>
      </w:r>
      <w:proofErr w:type="spellStart"/>
      <w:r w:rsidR="00391739" w:rsidRPr="005E14B0">
        <w:rPr>
          <w:rFonts w:cs="Tahoma"/>
          <w:sz w:val="22"/>
        </w:rPr>
        <w:t>Likidatzen</w:t>
      </w:r>
      <w:proofErr w:type="spellEnd"/>
      <w:r w:rsidR="00391739" w:rsidRPr="005E14B0">
        <w:rPr>
          <w:rFonts w:cs="Tahoma"/>
          <w:sz w:val="22"/>
        </w:rPr>
        <w:t>)</w:t>
      </w:r>
      <w:r w:rsidR="00537AAE">
        <w:rPr>
          <w:rFonts w:cs="Tahoma"/>
          <w:sz w:val="22"/>
        </w:rPr>
        <w:t>.</w:t>
      </w:r>
    </w:p>
    <w:p w14:paraId="468A0730" w14:textId="4E58253C" w:rsidR="003C149D" w:rsidRPr="002F2C64" w:rsidRDefault="003C149D" w:rsidP="00C5492E">
      <w:pPr>
        <w:widowControl w:val="0"/>
        <w:spacing w:after="240" w:line="276" w:lineRule="auto"/>
        <w:jc w:val="both"/>
        <w:rPr>
          <w:rFonts w:cs="Tahoma"/>
          <w:sz w:val="22"/>
        </w:rPr>
      </w:pPr>
      <w:r>
        <w:rPr>
          <w:rFonts w:cs="Tahoma"/>
          <w:sz w:val="22"/>
        </w:rPr>
        <w:t xml:space="preserve">6. </w:t>
      </w:r>
      <w:proofErr w:type="spellStart"/>
      <w:r>
        <w:rPr>
          <w:rFonts w:cs="Tahoma"/>
          <w:sz w:val="22"/>
        </w:rPr>
        <w:t>Enargi</w:t>
      </w:r>
      <w:proofErr w:type="spellEnd"/>
      <w:r>
        <w:rPr>
          <w:rFonts w:cs="Tahoma"/>
          <w:sz w:val="22"/>
        </w:rPr>
        <w:t xml:space="preserve"> Araba SAU.</w:t>
      </w:r>
    </w:p>
    <w:p w14:paraId="384298C0" w14:textId="0013A6A4" w:rsidR="002F2C64" w:rsidRDefault="00DA144E" w:rsidP="00C5492E">
      <w:pPr>
        <w:widowControl w:val="0"/>
        <w:jc w:val="both"/>
        <w:rPr>
          <w:rFonts w:cs="Tahoma"/>
          <w:sz w:val="22"/>
        </w:rPr>
      </w:pPr>
      <w:r>
        <w:rPr>
          <w:rFonts w:cs="Tahoma"/>
          <w:sz w:val="22"/>
        </w:rPr>
        <w:t>(</w:t>
      </w:r>
      <w:proofErr w:type="spellStart"/>
      <w:r w:rsidR="00717E8A" w:rsidRPr="001541A5">
        <w:rPr>
          <w:rFonts w:cs="Tahoma"/>
          <w:sz w:val="22"/>
        </w:rPr>
        <w:t>Arabarri</w:t>
      </w:r>
      <w:proofErr w:type="spellEnd"/>
      <w:r w:rsidR="00717E8A" w:rsidRPr="001541A5">
        <w:rPr>
          <w:rFonts w:cs="Tahoma"/>
          <w:sz w:val="22"/>
        </w:rPr>
        <w:t xml:space="preserve"> - </w:t>
      </w:r>
      <w:proofErr w:type="spellStart"/>
      <w:r w:rsidR="00717E8A" w:rsidRPr="001541A5">
        <w:rPr>
          <w:rFonts w:cs="Tahoma"/>
          <w:sz w:val="22"/>
        </w:rPr>
        <w:t>Arabako</w:t>
      </w:r>
      <w:proofErr w:type="spellEnd"/>
      <w:r w:rsidR="00717E8A" w:rsidRPr="001541A5">
        <w:rPr>
          <w:rFonts w:cs="Tahoma"/>
          <w:sz w:val="22"/>
        </w:rPr>
        <w:t xml:space="preserve"> </w:t>
      </w:r>
      <w:proofErr w:type="spellStart"/>
      <w:r w:rsidR="00717E8A" w:rsidRPr="001541A5">
        <w:rPr>
          <w:rFonts w:cs="Tahoma"/>
          <w:sz w:val="22"/>
        </w:rPr>
        <w:t>Kultura</w:t>
      </w:r>
      <w:proofErr w:type="spellEnd"/>
      <w:r w:rsidR="00717E8A" w:rsidRPr="001541A5">
        <w:rPr>
          <w:rFonts w:cs="Tahoma"/>
          <w:sz w:val="22"/>
        </w:rPr>
        <w:t xml:space="preserve"> </w:t>
      </w:r>
      <w:proofErr w:type="spellStart"/>
      <w:r w:rsidR="00717E8A" w:rsidRPr="001541A5">
        <w:rPr>
          <w:rFonts w:cs="Tahoma"/>
          <w:sz w:val="22"/>
        </w:rPr>
        <w:t>Ondare</w:t>
      </w:r>
      <w:proofErr w:type="spellEnd"/>
      <w:r w:rsidR="00717E8A" w:rsidRPr="001541A5">
        <w:rPr>
          <w:rFonts w:cs="Tahoma"/>
          <w:sz w:val="22"/>
        </w:rPr>
        <w:t xml:space="preserve"> </w:t>
      </w:r>
      <w:proofErr w:type="spellStart"/>
      <w:r w:rsidR="00717E8A" w:rsidRPr="001541A5">
        <w:rPr>
          <w:rFonts w:cs="Tahoma"/>
          <w:sz w:val="22"/>
        </w:rPr>
        <w:t>Eraikia</w:t>
      </w:r>
      <w:proofErr w:type="spellEnd"/>
      <w:r w:rsidR="00717E8A" w:rsidRPr="001541A5">
        <w:rPr>
          <w:rFonts w:cs="Tahoma"/>
          <w:sz w:val="22"/>
        </w:rPr>
        <w:t xml:space="preserve"> </w:t>
      </w:r>
      <w:proofErr w:type="spellStart"/>
      <w:r w:rsidR="00717E8A" w:rsidRPr="001541A5">
        <w:rPr>
          <w:rFonts w:cs="Tahoma"/>
          <w:sz w:val="22"/>
        </w:rPr>
        <w:t>Kudeatzeko</w:t>
      </w:r>
      <w:proofErr w:type="spellEnd"/>
      <w:r w:rsidR="00717E8A" w:rsidRPr="001541A5">
        <w:rPr>
          <w:rFonts w:cs="Tahoma"/>
          <w:sz w:val="22"/>
        </w:rPr>
        <w:t xml:space="preserve"> </w:t>
      </w:r>
      <w:proofErr w:type="spellStart"/>
      <w:r w:rsidR="00717E8A" w:rsidRPr="001541A5">
        <w:rPr>
          <w:rFonts w:cs="Tahoma"/>
          <w:sz w:val="22"/>
        </w:rPr>
        <w:t>Sozietate</w:t>
      </w:r>
      <w:proofErr w:type="spellEnd"/>
      <w:r w:rsidR="00717E8A" w:rsidRPr="001541A5">
        <w:rPr>
          <w:rFonts w:cs="Tahoma"/>
          <w:sz w:val="22"/>
        </w:rPr>
        <w:t xml:space="preserve"> </w:t>
      </w:r>
      <w:proofErr w:type="spellStart"/>
      <w:r w:rsidR="00717E8A" w:rsidRPr="001541A5">
        <w:rPr>
          <w:rFonts w:cs="Tahoma"/>
          <w:sz w:val="22"/>
        </w:rPr>
        <w:t>Anonimoa</w:t>
      </w:r>
      <w:proofErr w:type="spellEnd"/>
      <w:r w:rsidR="00717E8A" w:rsidRPr="001541A5">
        <w:rPr>
          <w:rFonts w:cs="Tahoma"/>
          <w:sz w:val="22"/>
        </w:rPr>
        <w:t xml:space="preserve">, SA </w:t>
      </w:r>
      <w:proofErr w:type="spellStart"/>
      <w:r w:rsidR="00717E8A" w:rsidRPr="00AA4EF2">
        <w:rPr>
          <w:rFonts w:cs="Tahoma"/>
          <w:sz w:val="22"/>
        </w:rPr>
        <w:t>likidazioan</w:t>
      </w:r>
      <w:proofErr w:type="spellEnd"/>
      <w:r w:rsidR="00717E8A" w:rsidRPr="00AA4EF2">
        <w:rPr>
          <w:rFonts w:cs="Tahoma"/>
          <w:sz w:val="22"/>
        </w:rPr>
        <w:t xml:space="preserve"> </w:t>
      </w:r>
      <w:proofErr w:type="spellStart"/>
      <w:r w:rsidR="00717E8A" w:rsidRPr="00AA4EF2">
        <w:rPr>
          <w:rFonts w:cs="Tahoma"/>
          <w:sz w:val="22"/>
        </w:rPr>
        <w:t>da</w:t>
      </w:r>
      <w:r w:rsidR="00717E8A">
        <w:rPr>
          <w:rFonts w:cs="Tahoma"/>
          <w:sz w:val="22"/>
        </w:rPr>
        <w:t>go</w:t>
      </w:r>
      <w:proofErr w:type="spellEnd"/>
      <w:r w:rsidR="00717E8A" w:rsidRPr="00AA4EF2">
        <w:rPr>
          <w:rFonts w:cs="Tahoma"/>
          <w:sz w:val="22"/>
        </w:rPr>
        <w:t xml:space="preserve">, eta, </w:t>
      </w:r>
      <w:proofErr w:type="spellStart"/>
      <w:r w:rsidR="00717E8A" w:rsidRPr="00AA4EF2">
        <w:rPr>
          <w:rFonts w:cs="Tahoma"/>
          <w:sz w:val="22"/>
        </w:rPr>
        <w:t>beraz</w:t>
      </w:r>
      <w:proofErr w:type="spellEnd"/>
      <w:r w:rsidR="00717E8A" w:rsidRPr="00AA4EF2">
        <w:rPr>
          <w:rFonts w:cs="Tahoma"/>
          <w:sz w:val="22"/>
        </w:rPr>
        <w:t xml:space="preserve">, </w:t>
      </w:r>
      <w:proofErr w:type="spellStart"/>
      <w:r w:rsidR="00717E8A" w:rsidRPr="00AA4EF2">
        <w:rPr>
          <w:rFonts w:cs="Tahoma"/>
          <w:sz w:val="22"/>
        </w:rPr>
        <w:t>urteko</w:t>
      </w:r>
      <w:proofErr w:type="spellEnd"/>
      <w:r w:rsidR="00717E8A" w:rsidRPr="00AA4EF2">
        <w:rPr>
          <w:rFonts w:cs="Tahoma"/>
          <w:sz w:val="22"/>
        </w:rPr>
        <w:t xml:space="preserve"> </w:t>
      </w:r>
      <w:proofErr w:type="spellStart"/>
      <w:r w:rsidR="00717E8A" w:rsidRPr="00AA4EF2">
        <w:rPr>
          <w:rFonts w:cs="Tahoma"/>
          <w:sz w:val="22"/>
        </w:rPr>
        <w:t>kontuak</w:t>
      </w:r>
      <w:proofErr w:type="spellEnd"/>
      <w:r w:rsidR="00717E8A" w:rsidRPr="00AA4EF2">
        <w:rPr>
          <w:rFonts w:cs="Tahoma"/>
          <w:sz w:val="22"/>
        </w:rPr>
        <w:t xml:space="preserve"> eta/</w:t>
      </w:r>
      <w:proofErr w:type="spellStart"/>
      <w:r w:rsidR="00717E8A" w:rsidRPr="00AA4EF2">
        <w:rPr>
          <w:rFonts w:cs="Tahoma"/>
          <w:sz w:val="22"/>
        </w:rPr>
        <w:t>edo</w:t>
      </w:r>
      <w:proofErr w:type="spellEnd"/>
      <w:r w:rsidR="00717E8A" w:rsidRPr="00AA4EF2">
        <w:rPr>
          <w:rFonts w:cs="Tahoma"/>
          <w:sz w:val="22"/>
        </w:rPr>
        <w:t xml:space="preserve"> </w:t>
      </w:r>
      <w:proofErr w:type="spellStart"/>
      <w:r w:rsidR="00717E8A" w:rsidRPr="00AA4EF2">
        <w:rPr>
          <w:rFonts w:cs="Tahoma"/>
          <w:sz w:val="22"/>
        </w:rPr>
        <w:t>azken</w:t>
      </w:r>
      <w:proofErr w:type="spellEnd"/>
      <w:r w:rsidR="00717E8A" w:rsidRPr="00AA4EF2">
        <w:rPr>
          <w:rFonts w:cs="Tahoma"/>
          <w:sz w:val="22"/>
        </w:rPr>
        <w:t xml:space="preserve"> </w:t>
      </w:r>
      <w:proofErr w:type="spellStart"/>
      <w:r w:rsidR="00717E8A" w:rsidRPr="00AA4EF2">
        <w:rPr>
          <w:rFonts w:cs="Tahoma"/>
          <w:sz w:val="22"/>
        </w:rPr>
        <w:t>balantzea</w:t>
      </w:r>
      <w:proofErr w:type="spellEnd"/>
      <w:r w:rsidR="00717E8A" w:rsidRPr="00AA4EF2">
        <w:rPr>
          <w:rFonts w:cs="Tahoma"/>
          <w:sz w:val="22"/>
        </w:rPr>
        <w:t xml:space="preserve"> eta </w:t>
      </w:r>
      <w:proofErr w:type="spellStart"/>
      <w:r w:rsidR="00717E8A" w:rsidRPr="00AA4EF2">
        <w:rPr>
          <w:rFonts w:cs="Tahoma"/>
          <w:sz w:val="22"/>
        </w:rPr>
        <w:t>likidazio</w:t>
      </w:r>
      <w:proofErr w:type="spellEnd"/>
      <w:r w:rsidR="00717E8A" w:rsidRPr="00AA4EF2">
        <w:rPr>
          <w:rFonts w:cs="Tahoma"/>
          <w:sz w:val="22"/>
        </w:rPr>
        <w:t xml:space="preserve"> </w:t>
      </w:r>
      <w:proofErr w:type="spellStart"/>
      <w:r w:rsidR="00717E8A" w:rsidRPr="00AA4EF2">
        <w:rPr>
          <w:rFonts w:cs="Tahoma"/>
          <w:sz w:val="22"/>
        </w:rPr>
        <w:t>txostena</w:t>
      </w:r>
      <w:proofErr w:type="spellEnd"/>
      <w:r w:rsidR="00717E8A" w:rsidRPr="00AA4EF2">
        <w:rPr>
          <w:rFonts w:cs="Tahoma"/>
          <w:sz w:val="22"/>
        </w:rPr>
        <w:t xml:space="preserve"> </w:t>
      </w:r>
      <w:proofErr w:type="spellStart"/>
      <w:r w:rsidR="00717E8A" w:rsidRPr="00AA4EF2">
        <w:rPr>
          <w:rFonts w:cs="Tahoma"/>
          <w:sz w:val="22"/>
        </w:rPr>
        <w:t>ikuskatuko</w:t>
      </w:r>
      <w:proofErr w:type="spellEnd"/>
      <w:r w:rsidR="00717E8A" w:rsidRPr="00AA4EF2">
        <w:rPr>
          <w:rFonts w:cs="Tahoma"/>
          <w:sz w:val="22"/>
        </w:rPr>
        <w:t xml:space="preserve"> </w:t>
      </w:r>
      <w:proofErr w:type="spellStart"/>
      <w:r w:rsidR="00717E8A" w:rsidRPr="00AA4EF2">
        <w:rPr>
          <w:rFonts w:cs="Tahoma"/>
          <w:sz w:val="22"/>
        </w:rPr>
        <w:t>dira</w:t>
      </w:r>
      <w:proofErr w:type="spellEnd"/>
      <w:r w:rsidR="00717E8A" w:rsidRPr="00AA4EF2">
        <w:rPr>
          <w:rFonts w:cs="Tahoma"/>
          <w:sz w:val="22"/>
        </w:rPr>
        <w:t xml:space="preserve">, </w:t>
      </w:r>
      <w:proofErr w:type="spellStart"/>
      <w:r w:rsidR="00717E8A" w:rsidRPr="00AA4EF2">
        <w:rPr>
          <w:rFonts w:cs="Tahoma"/>
          <w:sz w:val="22"/>
        </w:rPr>
        <w:t>likidazioa</w:t>
      </w:r>
      <w:proofErr w:type="spellEnd"/>
      <w:r w:rsidR="00717E8A" w:rsidRPr="00AA4EF2">
        <w:rPr>
          <w:rFonts w:cs="Tahoma"/>
          <w:sz w:val="22"/>
        </w:rPr>
        <w:t xml:space="preserve"> </w:t>
      </w:r>
      <w:proofErr w:type="spellStart"/>
      <w:r w:rsidR="00717E8A" w:rsidRPr="00AA4EF2">
        <w:rPr>
          <w:rFonts w:cs="Tahoma"/>
          <w:sz w:val="22"/>
        </w:rPr>
        <w:t>noiz</w:t>
      </w:r>
      <w:proofErr w:type="spellEnd"/>
      <w:r w:rsidR="00717E8A" w:rsidRPr="00AA4EF2">
        <w:rPr>
          <w:rFonts w:cs="Tahoma"/>
          <w:sz w:val="22"/>
        </w:rPr>
        <w:t xml:space="preserve"> </w:t>
      </w:r>
      <w:proofErr w:type="spellStart"/>
      <w:r w:rsidR="00717E8A" w:rsidRPr="00AA4EF2">
        <w:rPr>
          <w:rFonts w:cs="Tahoma"/>
          <w:sz w:val="22"/>
        </w:rPr>
        <w:t>amaitzen</w:t>
      </w:r>
      <w:proofErr w:type="spellEnd"/>
      <w:r w:rsidR="00717E8A" w:rsidRPr="00AA4EF2">
        <w:rPr>
          <w:rFonts w:cs="Tahoma"/>
          <w:sz w:val="22"/>
        </w:rPr>
        <w:t xml:space="preserve"> den</w:t>
      </w:r>
      <w:r>
        <w:rPr>
          <w:rFonts w:cs="Tahoma"/>
          <w:sz w:val="22"/>
        </w:rPr>
        <w:t>).</w:t>
      </w:r>
    </w:p>
    <w:p w14:paraId="2D67893F" w14:textId="147E67B6" w:rsidR="00225779" w:rsidRDefault="00225779" w:rsidP="00C5492E">
      <w:pPr>
        <w:widowControl w:val="0"/>
        <w:jc w:val="both"/>
        <w:rPr>
          <w:rFonts w:cs="Tahoma"/>
          <w:sz w:val="22"/>
        </w:rPr>
      </w:pPr>
    </w:p>
    <w:p w14:paraId="505D7454" w14:textId="2C4491BC" w:rsidR="00963C86" w:rsidRDefault="00963C86" w:rsidP="00C5492E">
      <w:pPr>
        <w:widowControl w:val="0"/>
        <w:jc w:val="both"/>
        <w:rPr>
          <w:rFonts w:cs="Tahoma"/>
          <w:sz w:val="22"/>
        </w:rPr>
      </w:pPr>
    </w:p>
    <w:p w14:paraId="5D979D41" w14:textId="1C78BD27" w:rsidR="00963C86" w:rsidRDefault="00963C86" w:rsidP="00C5492E">
      <w:pPr>
        <w:widowControl w:val="0"/>
        <w:jc w:val="both"/>
        <w:rPr>
          <w:rFonts w:cs="Tahoma"/>
          <w:sz w:val="22"/>
        </w:rPr>
      </w:pPr>
    </w:p>
    <w:p w14:paraId="5EFD4247" w14:textId="34E49814" w:rsidR="00963C86" w:rsidRDefault="00963C86" w:rsidP="00C5492E">
      <w:pPr>
        <w:widowControl w:val="0"/>
        <w:jc w:val="both"/>
        <w:rPr>
          <w:rFonts w:cs="Tahoma"/>
          <w:sz w:val="22"/>
        </w:rPr>
      </w:pPr>
    </w:p>
    <w:p w14:paraId="40AAFB87" w14:textId="77777777" w:rsidR="00963C86" w:rsidRDefault="00963C86" w:rsidP="00C5492E">
      <w:pPr>
        <w:widowControl w:val="0"/>
        <w:jc w:val="both"/>
        <w:rPr>
          <w:rFonts w:cs="Tahoma"/>
          <w:sz w:val="22"/>
        </w:rPr>
      </w:pPr>
    </w:p>
    <w:p w14:paraId="6DEACF32" w14:textId="1B730B79" w:rsidR="002F2C64" w:rsidRDefault="00073C0F" w:rsidP="002F2C64">
      <w:pPr>
        <w:spacing w:after="240"/>
        <w:ind w:left="284" w:hanging="284"/>
        <w:jc w:val="both"/>
        <w:rPr>
          <w:rFonts w:cs="Tahoma"/>
          <w:sz w:val="22"/>
        </w:rPr>
      </w:pPr>
      <w:r>
        <w:rPr>
          <w:rFonts w:cs="Tahoma"/>
          <w:sz w:val="22"/>
        </w:rPr>
        <w:lastRenderedPageBreak/>
        <w:t>E</w:t>
      </w:r>
      <w:r w:rsidR="009572ED">
        <w:rPr>
          <w:rFonts w:cs="Tahoma"/>
          <w:sz w:val="22"/>
        </w:rPr>
        <w:t>.</w:t>
      </w:r>
      <w:r w:rsidR="002F2C64" w:rsidRPr="002F2C64">
        <w:rPr>
          <w:rFonts w:cs="Tahoma"/>
          <w:sz w:val="22"/>
        </w:rPr>
        <w:t xml:space="preserve"> </w:t>
      </w:r>
      <w:r w:rsidR="00672499">
        <w:rPr>
          <w:rFonts w:cs="Tahoma"/>
          <w:sz w:val="22"/>
        </w:rPr>
        <w:t>KANPO ENTITATEAK</w:t>
      </w:r>
      <w:r w:rsidR="002F2C64" w:rsidRPr="002F2C64">
        <w:rPr>
          <w:rFonts w:cs="Tahoma"/>
          <w:sz w:val="22"/>
        </w:rPr>
        <w:t>.</w:t>
      </w:r>
    </w:p>
    <w:p w14:paraId="551C882D" w14:textId="77777777" w:rsidR="0032786B" w:rsidRPr="003D03F3" w:rsidRDefault="0032786B" w:rsidP="0032786B">
      <w:pPr>
        <w:pStyle w:val="Textoindependiente3"/>
        <w:tabs>
          <w:tab w:val="left" w:pos="360"/>
        </w:tabs>
        <w:spacing w:before="0"/>
        <w:ind w:left="284" w:hanging="284"/>
        <w:jc w:val="both"/>
        <w:rPr>
          <w:rFonts w:cs="Tahoma"/>
          <w:bCs/>
          <w:lang w:val="eu-ES"/>
        </w:rPr>
      </w:pPr>
      <w:bookmarkStart w:id="1" w:name="_Hlk59096379"/>
      <w:r w:rsidRPr="0087423C">
        <w:rPr>
          <w:rFonts w:cs="Tahoma"/>
          <w:bCs/>
          <w:lang w:val="eu-ES"/>
        </w:rPr>
        <w:t>1.- “</w:t>
      </w:r>
      <w:r w:rsidRPr="0087423C">
        <w:rPr>
          <w:rFonts w:cs="Tahoma"/>
          <w:bCs/>
          <w:i/>
          <w:iCs/>
          <w:lang w:val="eu-ES"/>
        </w:rPr>
        <w:t>Arabako enpresa txiki eta ertainen nazioartekotze prozesuetan enpresen arteko lankidetza sustatzeko laguntzak 2018ko ekitaldirako (InterKOO2018-ENPRESAK</w:t>
      </w:r>
      <w:r w:rsidRPr="0087423C">
        <w:rPr>
          <w:rFonts w:cs="Tahoma"/>
          <w:bCs/>
          <w:lang w:val="eu-ES"/>
        </w:rPr>
        <w:t>)” lerrotik, honako proiektu eta erakunde onuradunak:</w:t>
      </w:r>
    </w:p>
    <w:p w14:paraId="12A81439" w14:textId="77777777" w:rsidR="0032786B" w:rsidRPr="0032786B" w:rsidRDefault="0032786B" w:rsidP="003C149D">
      <w:pPr>
        <w:pStyle w:val="Textoindependiente3"/>
        <w:spacing w:before="0"/>
        <w:ind w:left="426"/>
        <w:rPr>
          <w:rFonts w:cs="Tahoma"/>
          <w:bCs/>
          <w:highlight w:val="yellow"/>
          <w:lang w:val="eu-ES"/>
        </w:rPr>
      </w:pPr>
    </w:p>
    <w:p w14:paraId="48491295" w14:textId="7E7ACD6D" w:rsidR="003C149D" w:rsidRPr="003C149D" w:rsidRDefault="003C149D" w:rsidP="00C90358">
      <w:pPr>
        <w:pStyle w:val="Textoindependiente3"/>
        <w:spacing w:before="0" w:after="240"/>
        <w:ind w:left="284"/>
        <w:jc w:val="both"/>
        <w:rPr>
          <w:rFonts w:cs="Tahoma"/>
          <w:bCs/>
          <w:lang w:val="es-ES"/>
        </w:rPr>
      </w:pPr>
      <w:r w:rsidRPr="00EE08F5">
        <w:rPr>
          <w:rFonts w:cs="Tahoma"/>
          <w:bCs/>
          <w:u w:val="single"/>
          <w:lang w:val="es-ES"/>
        </w:rPr>
        <w:t>“INTERNACIONALIZACIÓN CONJUNTA LORAMENDI</w:t>
      </w:r>
      <w:r w:rsidR="00E9314C" w:rsidRPr="00EE08F5">
        <w:rPr>
          <w:rFonts w:cs="Tahoma"/>
          <w:bCs/>
          <w:u w:val="single"/>
          <w:lang w:val="es-ES"/>
        </w:rPr>
        <w:t xml:space="preserve"> </w:t>
      </w:r>
      <w:r w:rsidRPr="00EE08F5">
        <w:rPr>
          <w:rFonts w:cs="Tahoma"/>
          <w:bCs/>
          <w:u w:val="single"/>
          <w:lang w:val="es-ES"/>
        </w:rPr>
        <w:t>&amp; AURRENAK EN MERCADOS ESTRATEGICO”</w:t>
      </w:r>
      <w:r w:rsidR="00EE08F5" w:rsidRPr="00EE08F5">
        <w:rPr>
          <w:rFonts w:cs="Tahoma"/>
          <w:bCs/>
          <w:u w:val="single"/>
          <w:lang w:val="es-ES"/>
        </w:rPr>
        <w:t xml:space="preserve"> PROIEKTUA</w:t>
      </w:r>
      <w:r w:rsidRPr="00EE08F5">
        <w:rPr>
          <w:rFonts w:cs="Tahoma"/>
          <w:bCs/>
          <w:lang w:val="es-ES"/>
        </w:rPr>
        <w:t>:</w:t>
      </w:r>
    </w:p>
    <w:p w14:paraId="365AAC6E" w14:textId="2BD0E132" w:rsidR="003C149D" w:rsidRPr="00CC0188" w:rsidRDefault="00C5492E" w:rsidP="00C90358">
      <w:pPr>
        <w:widowControl w:val="0"/>
        <w:spacing w:line="276" w:lineRule="auto"/>
        <w:ind w:firstLine="284"/>
        <w:jc w:val="both"/>
        <w:rPr>
          <w:rFonts w:cs="Tahoma"/>
          <w:sz w:val="22"/>
          <w:lang w:val="en-US"/>
        </w:rPr>
      </w:pPr>
      <w:r w:rsidRPr="00CC0188">
        <w:rPr>
          <w:rFonts w:cs="Tahoma"/>
          <w:sz w:val="22"/>
          <w:lang w:val="en-US"/>
        </w:rPr>
        <w:t xml:space="preserve">- </w:t>
      </w:r>
      <w:proofErr w:type="spellStart"/>
      <w:r w:rsidR="003C149D" w:rsidRPr="006314B1">
        <w:rPr>
          <w:rFonts w:cs="Tahoma"/>
          <w:sz w:val="22"/>
          <w:lang w:val="en-US"/>
        </w:rPr>
        <w:t>L</w:t>
      </w:r>
      <w:r w:rsidRPr="006314B1">
        <w:rPr>
          <w:rFonts w:cs="Tahoma"/>
          <w:sz w:val="22"/>
          <w:lang w:val="en-US"/>
        </w:rPr>
        <w:t>oramendi</w:t>
      </w:r>
      <w:proofErr w:type="spellEnd"/>
      <w:r w:rsidR="002C2170">
        <w:rPr>
          <w:rFonts w:cs="Tahoma"/>
          <w:sz w:val="22"/>
          <w:lang w:val="en-US"/>
        </w:rPr>
        <w:t xml:space="preserve"> S</w:t>
      </w:r>
      <w:r w:rsidR="006314B1" w:rsidRPr="006314B1">
        <w:rPr>
          <w:rFonts w:cs="Tahoma"/>
          <w:sz w:val="22"/>
          <w:lang w:val="en-US"/>
        </w:rPr>
        <w:t>K</w:t>
      </w:r>
      <w:r w:rsidR="002C2170">
        <w:rPr>
          <w:rFonts w:cs="Tahoma"/>
          <w:sz w:val="22"/>
          <w:lang w:val="en-US"/>
        </w:rPr>
        <w:t>.</w:t>
      </w:r>
      <w:r w:rsidR="003C149D" w:rsidRPr="006314B1">
        <w:rPr>
          <w:rFonts w:cs="Tahoma"/>
          <w:sz w:val="22"/>
          <w:lang w:val="en-US"/>
        </w:rPr>
        <w:t xml:space="preserve"> (F-</w:t>
      </w:r>
      <w:r w:rsidR="003C149D" w:rsidRPr="00CC0188">
        <w:rPr>
          <w:rFonts w:cs="Tahoma"/>
          <w:sz w:val="22"/>
          <w:lang w:val="en-US"/>
        </w:rPr>
        <w:t>01.365.550)</w:t>
      </w:r>
    </w:p>
    <w:p w14:paraId="4F95CAAE" w14:textId="075C098B" w:rsidR="003C149D" w:rsidRPr="00103BF3" w:rsidRDefault="00C5492E" w:rsidP="00C90358">
      <w:pPr>
        <w:widowControl w:val="0"/>
        <w:spacing w:after="240" w:line="276" w:lineRule="auto"/>
        <w:ind w:firstLine="284"/>
        <w:jc w:val="both"/>
        <w:rPr>
          <w:rFonts w:cs="Tahoma"/>
          <w:sz w:val="22"/>
          <w:lang w:val="es-ES"/>
        </w:rPr>
      </w:pPr>
      <w:r w:rsidRPr="00CC0188">
        <w:rPr>
          <w:rFonts w:cs="Tahoma"/>
          <w:sz w:val="22"/>
          <w:lang w:val="en-US"/>
        </w:rPr>
        <w:t xml:space="preserve">- </w:t>
      </w:r>
      <w:proofErr w:type="spellStart"/>
      <w:r w:rsidR="003C149D" w:rsidRPr="00CC0188">
        <w:rPr>
          <w:rFonts w:cs="Tahoma"/>
          <w:sz w:val="22"/>
          <w:lang w:val="en-US"/>
        </w:rPr>
        <w:t>A</w:t>
      </w:r>
      <w:r w:rsidRPr="00CC0188">
        <w:rPr>
          <w:rFonts w:cs="Tahoma"/>
          <w:sz w:val="22"/>
          <w:lang w:val="en-US"/>
        </w:rPr>
        <w:t>urrenak</w:t>
      </w:r>
      <w:proofErr w:type="spellEnd"/>
      <w:r w:rsidRPr="00CC0188">
        <w:rPr>
          <w:rFonts w:cs="Tahoma"/>
          <w:sz w:val="22"/>
          <w:lang w:val="en-US"/>
        </w:rPr>
        <w:t xml:space="preserve"> </w:t>
      </w:r>
      <w:r w:rsidR="002C2170">
        <w:rPr>
          <w:rFonts w:cs="Tahoma"/>
          <w:sz w:val="22"/>
          <w:lang w:val="en-US"/>
        </w:rPr>
        <w:t>S</w:t>
      </w:r>
      <w:r w:rsidR="006314B1">
        <w:rPr>
          <w:rFonts w:cs="Tahoma"/>
          <w:sz w:val="22"/>
          <w:lang w:val="en-US"/>
        </w:rPr>
        <w:t>K</w:t>
      </w:r>
      <w:r w:rsidR="002C2170">
        <w:rPr>
          <w:rFonts w:cs="Tahoma"/>
          <w:sz w:val="22"/>
          <w:lang w:val="en-US"/>
        </w:rPr>
        <w:t>.</w:t>
      </w:r>
      <w:r w:rsidR="003C149D" w:rsidRPr="00CC0188">
        <w:rPr>
          <w:rFonts w:cs="Tahoma"/>
          <w:sz w:val="22"/>
          <w:lang w:val="en-US"/>
        </w:rPr>
        <w:t xml:space="preserve"> </w:t>
      </w:r>
      <w:r w:rsidR="003C149D" w:rsidRPr="00103BF3">
        <w:rPr>
          <w:rFonts w:cs="Tahoma"/>
          <w:sz w:val="22"/>
          <w:lang w:val="es-ES"/>
        </w:rPr>
        <w:t>(F-01.009.166)</w:t>
      </w:r>
    </w:p>
    <w:p w14:paraId="408D636E" w14:textId="20330C66" w:rsidR="003C149D" w:rsidRPr="00974B9E" w:rsidRDefault="003C149D" w:rsidP="00C90358">
      <w:pPr>
        <w:pStyle w:val="Textoindependiente3"/>
        <w:spacing w:before="0" w:after="240"/>
        <w:ind w:left="284"/>
        <w:jc w:val="both"/>
        <w:rPr>
          <w:rFonts w:cs="Tahoma"/>
          <w:bCs/>
          <w:lang w:val="es-ES"/>
        </w:rPr>
      </w:pPr>
      <w:r w:rsidRPr="003C149D">
        <w:rPr>
          <w:rFonts w:cs="Tahoma"/>
          <w:bCs/>
          <w:u w:val="single"/>
          <w:lang w:val="es-ES"/>
        </w:rPr>
        <w:t>“CONSOLIDACION SUDAMERICA</w:t>
      </w:r>
      <w:r w:rsidR="00526AE9" w:rsidRPr="00B9108C">
        <w:rPr>
          <w:rFonts w:cs="Tahoma"/>
          <w:bCs/>
          <w:u w:val="single"/>
          <w:lang w:val="es-ES"/>
        </w:rPr>
        <w:t>”</w:t>
      </w:r>
      <w:r w:rsidR="00EE08F5">
        <w:rPr>
          <w:rFonts w:cs="Tahoma"/>
          <w:bCs/>
          <w:u w:val="single"/>
          <w:lang w:val="es-ES"/>
        </w:rPr>
        <w:t xml:space="preserve"> PROIEKTUA</w:t>
      </w:r>
      <w:r w:rsidR="00974B9E">
        <w:rPr>
          <w:rFonts w:cs="Tahoma"/>
          <w:bCs/>
          <w:lang w:val="es-ES"/>
        </w:rPr>
        <w:t>:</w:t>
      </w:r>
    </w:p>
    <w:p w14:paraId="0B2C5439" w14:textId="70E6CCD2" w:rsidR="003C149D" w:rsidRPr="00974B9E" w:rsidRDefault="00C5492E" w:rsidP="00C90358">
      <w:pPr>
        <w:widowControl w:val="0"/>
        <w:spacing w:line="276" w:lineRule="auto"/>
        <w:ind w:firstLine="284"/>
        <w:jc w:val="both"/>
        <w:rPr>
          <w:rFonts w:cs="Tahoma"/>
          <w:sz w:val="22"/>
          <w:lang w:val="es-ES"/>
        </w:rPr>
      </w:pPr>
      <w:r w:rsidRPr="00974B9E">
        <w:rPr>
          <w:rFonts w:cs="Tahoma"/>
          <w:sz w:val="22"/>
          <w:lang w:val="es-ES"/>
        </w:rPr>
        <w:t xml:space="preserve">- </w:t>
      </w:r>
      <w:r w:rsidR="003C149D" w:rsidRPr="00974B9E">
        <w:rPr>
          <w:rFonts w:cs="Tahoma"/>
          <w:sz w:val="22"/>
          <w:lang w:val="es-ES"/>
        </w:rPr>
        <w:t>S</w:t>
      </w:r>
      <w:r w:rsidR="0066352C">
        <w:rPr>
          <w:rFonts w:cs="Tahoma"/>
          <w:sz w:val="22"/>
          <w:lang w:val="es-ES"/>
        </w:rPr>
        <w:t>i</w:t>
      </w:r>
      <w:r w:rsidRPr="00974B9E">
        <w:rPr>
          <w:rFonts w:cs="Tahoma"/>
          <w:sz w:val="22"/>
          <w:lang w:val="es-ES"/>
        </w:rPr>
        <w:t>stemas</w:t>
      </w:r>
      <w:r w:rsidR="003C149D" w:rsidRPr="00974B9E">
        <w:rPr>
          <w:rFonts w:cs="Tahoma"/>
          <w:sz w:val="22"/>
          <w:lang w:val="es-ES"/>
        </w:rPr>
        <w:t xml:space="preserve"> T</w:t>
      </w:r>
      <w:r w:rsidR="009451BA" w:rsidRPr="00974B9E">
        <w:rPr>
          <w:rFonts w:cs="Tahoma"/>
          <w:sz w:val="22"/>
          <w:lang w:val="es-ES"/>
        </w:rPr>
        <w:t>é</w:t>
      </w:r>
      <w:r w:rsidRPr="00974B9E">
        <w:rPr>
          <w:rFonts w:cs="Tahoma"/>
          <w:sz w:val="22"/>
          <w:lang w:val="es-ES"/>
        </w:rPr>
        <w:t>cnicos</w:t>
      </w:r>
      <w:r w:rsidR="003C149D" w:rsidRPr="00974B9E">
        <w:rPr>
          <w:rFonts w:cs="Tahoma"/>
          <w:sz w:val="22"/>
          <w:lang w:val="es-ES"/>
        </w:rPr>
        <w:t xml:space="preserve"> </w:t>
      </w:r>
      <w:r w:rsidRPr="00974B9E">
        <w:rPr>
          <w:rFonts w:cs="Tahoma"/>
          <w:sz w:val="22"/>
          <w:lang w:val="es-ES"/>
        </w:rPr>
        <w:t>de</w:t>
      </w:r>
      <w:r w:rsidR="003C149D" w:rsidRPr="00974B9E">
        <w:rPr>
          <w:rFonts w:cs="Tahoma"/>
          <w:sz w:val="22"/>
          <w:lang w:val="es-ES"/>
        </w:rPr>
        <w:t xml:space="preserve"> C</w:t>
      </w:r>
      <w:r w:rsidRPr="00974B9E">
        <w:rPr>
          <w:rFonts w:cs="Tahoma"/>
          <w:sz w:val="22"/>
          <w:lang w:val="es-ES"/>
        </w:rPr>
        <w:t>obro</w:t>
      </w:r>
      <w:r w:rsidR="003C149D" w:rsidRPr="00974B9E">
        <w:rPr>
          <w:rFonts w:cs="Tahoma"/>
          <w:sz w:val="22"/>
          <w:lang w:val="es-ES"/>
        </w:rPr>
        <w:t xml:space="preserve"> SL. (B-01.167.873)</w:t>
      </w:r>
    </w:p>
    <w:p w14:paraId="3EA7B957" w14:textId="12A94DB7" w:rsidR="003C149D" w:rsidRPr="00FA7C5B" w:rsidRDefault="00C5492E" w:rsidP="00C90358">
      <w:pPr>
        <w:widowControl w:val="0"/>
        <w:spacing w:line="276" w:lineRule="auto"/>
        <w:ind w:firstLine="284"/>
        <w:jc w:val="both"/>
        <w:rPr>
          <w:rFonts w:cs="Tahoma"/>
          <w:sz w:val="22"/>
          <w:lang w:val="es-ES"/>
        </w:rPr>
      </w:pPr>
      <w:r w:rsidRPr="00FA7C5B">
        <w:rPr>
          <w:rFonts w:cs="Tahoma"/>
          <w:sz w:val="22"/>
          <w:lang w:val="es-ES"/>
        </w:rPr>
        <w:t xml:space="preserve">- </w:t>
      </w:r>
      <w:r w:rsidR="003C149D" w:rsidRPr="00FA7C5B">
        <w:rPr>
          <w:rFonts w:cs="Tahoma"/>
          <w:sz w:val="22"/>
          <w:lang w:val="es-ES"/>
        </w:rPr>
        <w:t>I</w:t>
      </w:r>
      <w:r w:rsidRPr="00FA7C5B">
        <w:rPr>
          <w:rFonts w:cs="Tahoma"/>
          <w:sz w:val="22"/>
          <w:lang w:val="es-ES"/>
        </w:rPr>
        <w:t>ndustrias</w:t>
      </w:r>
      <w:r w:rsidR="003C149D" w:rsidRPr="00FA7C5B">
        <w:rPr>
          <w:rFonts w:cs="Tahoma"/>
          <w:sz w:val="22"/>
          <w:lang w:val="es-ES"/>
        </w:rPr>
        <w:t xml:space="preserve"> </w:t>
      </w:r>
      <w:proofErr w:type="spellStart"/>
      <w:r w:rsidR="003C149D" w:rsidRPr="00FA7C5B">
        <w:rPr>
          <w:rFonts w:cs="Tahoma"/>
          <w:sz w:val="22"/>
          <w:lang w:val="es-ES"/>
        </w:rPr>
        <w:t>U</w:t>
      </w:r>
      <w:r w:rsidRPr="00FA7C5B">
        <w:rPr>
          <w:rFonts w:cs="Tahoma"/>
          <w:sz w:val="22"/>
          <w:lang w:val="es-ES"/>
        </w:rPr>
        <w:t>rfe</w:t>
      </w:r>
      <w:proofErr w:type="spellEnd"/>
      <w:r w:rsidR="003C149D" w:rsidRPr="00FA7C5B">
        <w:rPr>
          <w:rFonts w:cs="Tahoma"/>
          <w:sz w:val="22"/>
          <w:lang w:val="es-ES"/>
        </w:rPr>
        <w:t xml:space="preserve"> SL. (B-01.0160.39)</w:t>
      </w:r>
    </w:p>
    <w:p w14:paraId="437E2602" w14:textId="614C7E63" w:rsidR="003C149D" w:rsidRPr="00FA7C5B" w:rsidRDefault="00C5492E" w:rsidP="00C90358">
      <w:pPr>
        <w:widowControl w:val="0"/>
        <w:spacing w:after="240" w:line="276" w:lineRule="auto"/>
        <w:ind w:firstLine="284"/>
        <w:jc w:val="both"/>
        <w:rPr>
          <w:rFonts w:cs="Tahoma"/>
          <w:sz w:val="22"/>
          <w:lang w:val="es-ES"/>
        </w:rPr>
      </w:pPr>
      <w:r w:rsidRPr="00FA7C5B">
        <w:rPr>
          <w:rFonts w:cs="Tahoma"/>
          <w:sz w:val="22"/>
          <w:lang w:val="es-ES"/>
        </w:rPr>
        <w:t xml:space="preserve">- </w:t>
      </w:r>
      <w:proofErr w:type="spellStart"/>
      <w:r w:rsidR="003C149D" w:rsidRPr="00FA7C5B">
        <w:rPr>
          <w:rFonts w:cs="Tahoma"/>
          <w:sz w:val="22"/>
          <w:lang w:val="es-ES"/>
        </w:rPr>
        <w:t>C</w:t>
      </w:r>
      <w:r w:rsidRPr="00FA7C5B">
        <w:rPr>
          <w:rFonts w:cs="Tahoma"/>
          <w:sz w:val="22"/>
          <w:lang w:val="es-ES"/>
        </w:rPr>
        <w:t>epilleria</w:t>
      </w:r>
      <w:proofErr w:type="spellEnd"/>
      <w:r w:rsidR="003C149D" w:rsidRPr="00FA7C5B">
        <w:rPr>
          <w:rFonts w:cs="Tahoma"/>
          <w:sz w:val="22"/>
          <w:lang w:val="es-ES"/>
        </w:rPr>
        <w:t xml:space="preserve"> I</w:t>
      </w:r>
      <w:r w:rsidRPr="00FA7C5B">
        <w:rPr>
          <w:rFonts w:cs="Tahoma"/>
          <w:sz w:val="22"/>
          <w:lang w:val="es-ES"/>
        </w:rPr>
        <w:t>ndustrial</w:t>
      </w:r>
      <w:r w:rsidR="003C149D" w:rsidRPr="00FA7C5B">
        <w:rPr>
          <w:rFonts w:cs="Tahoma"/>
          <w:sz w:val="22"/>
          <w:lang w:val="es-ES"/>
        </w:rPr>
        <w:t xml:space="preserve"> A</w:t>
      </w:r>
      <w:r w:rsidRPr="00FA7C5B">
        <w:rPr>
          <w:rFonts w:cs="Tahoma"/>
          <w:sz w:val="22"/>
          <w:lang w:val="es-ES"/>
        </w:rPr>
        <w:t>lavesa</w:t>
      </w:r>
      <w:r w:rsidR="003C149D" w:rsidRPr="00FA7C5B">
        <w:rPr>
          <w:rFonts w:cs="Tahoma"/>
          <w:sz w:val="22"/>
          <w:lang w:val="es-ES"/>
        </w:rPr>
        <w:t xml:space="preserve"> SL. (B-01.168.764)</w:t>
      </w:r>
    </w:p>
    <w:p w14:paraId="5984E7AD" w14:textId="0DB8C4C5" w:rsidR="003C149D" w:rsidRPr="00974B9E" w:rsidRDefault="003C149D" w:rsidP="00C90358">
      <w:pPr>
        <w:pStyle w:val="Textoindependiente3"/>
        <w:spacing w:before="0" w:after="240"/>
        <w:ind w:left="284"/>
        <w:jc w:val="both"/>
        <w:rPr>
          <w:rFonts w:cs="Tahoma"/>
          <w:bCs/>
          <w:lang w:val="es-ES"/>
        </w:rPr>
      </w:pPr>
      <w:r w:rsidRPr="003C149D">
        <w:rPr>
          <w:rFonts w:cs="Tahoma"/>
          <w:bCs/>
          <w:u w:val="single"/>
          <w:lang w:val="es-ES"/>
        </w:rPr>
        <w:t>“INTERNACIONALIZACIÓN DE LAS PYMES ALAVESAS DEL SECTOR SANITARIO EN BRASIL Y COLOMBIA</w:t>
      </w:r>
      <w:r w:rsidR="00526AE9" w:rsidRPr="00B9108C">
        <w:rPr>
          <w:rFonts w:cs="Tahoma"/>
          <w:bCs/>
          <w:u w:val="single"/>
          <w:lang w:val="es-ES"/>
        </w:rPr>
        <w:t>”</w:t>
      </w:r>
      <w:r w:rsidR="005D2248">
        <w:rPr>
          <w:rFonts w:cs="Tahoma"/>
          <w:bCs/>
          <w:u w:val="single"/>
          <w:lang w:val="es-ES"/>
        </w:rPr>
        <w:t xml:space="preserve"> PROIEKTUA</w:t>
      </w:r>
      <w:r w:rsidR="00974B9E">
        <w:rPr>
          <w:rFonts w:cs="Tahoma"/>
          <w:bCs/>
          <w:lang w:val="es-ES"/>
        </w:rPr>
        <w:t>:</w:t>
      </w:r>
    </w:p>
    <w:p w14:paraId="5AB8C697" w14:textId="4E997D99" w:rsidR="003C149D" w:rsidRPr="00CC0188" w:rsidRDefault="00CC0188" w:rsidP="00C90358">
      <w:pPr>
        <w:widowControl w:val="0"/>
        <w:spacing w:line="276" w:lineRule="auto"/>
        <w:ind w:firstLine="284"/>
        <w:jc w:val="both"/>
        <w:rPr>
          <w:rFonts w:cs="Tahoma"/>
          <w:sz w:val="22"/>
          <w:lang w:val="en-US"/>
        </w:rPr>
      </w:pPr>
      <w:r w:rsidRPr="00CC0188">
        <w:rPr>
          <w:rFonts w:cs="Tahoma"/>
          <w:sz w:val="22"/>
          <w:lang w:val="en-US"/>
        </w:rPr>
        <w:t xml:space="preserve">- </w:t>
      </w:r>
      <w:proofErr w:type="spellStart"/>
      <w:r w:rsidR="003C149D" w:rsidRPr="00CC0188">
        <w:rPr>
          <w:rFonts w:cs="Tahoma"/>
          <w:sz w:val="22"/>
          <w:lang w:val="en-US"/>
        </w:rPr>
        <w:t>A</w:t>
      </w:r>
      <w:r w:rsidRPr="00CC0188">
        <w:rPr>
          <w:rFonts w:cs="Tahoma"/>
          <w:sz w:val="22"/>
          <w:lang w:val="en-US"/>
        </w:rPr>
        <w:t>jl</w:t>
      </w:r>
      <w:proofErr w:type="spellEnd"/>
      <w:r w:rsidR="003C149D" w:rsidRPr="00CC0188">
        <w:rPr>
          <w:rFonts w:cs="Tahoma"/>
          <w:sz w:val="22"/>
          <w:lang w:val="en-US"/>
        </w:rPr>
        <w:t xml:space="preserve"> O</w:t>
      </w:r>
      <w:r w:rsidRPr="00CC0188">
        <w:rPr>
          <w:rFonts w:cs="Tahoma"/>
          <w:sz w:val="22"/>
          <w:lang w:val="en-US"/>
        </w:rPr>
        <w:t>phthalmic</w:t>
      </w:r>
      <w:r w:rsidR="003C149D" w:rsidRPr="00CC0188">
        <w:rPr>
          <w:rFonts w:cs="Tahoma"/>
          <w:sz w:val="22"/>
          <w:lang w:val="en-US"/>
        </w:rPr>
        <w:t xml:space="preserve"> SA. (A-48.464.788)</w:t>
      </w:r>
    </w:p>
    <w:p w14:paraId="7DA77A86" w14:textId="7174240E" w:rsidR="003C149D" w:rsidRPr="00FA7C5B" w:rsidRDefault="00CC0188" w:rsidP="00C90358">
      <w:pPr>
        <w:widowControl w:val="0"/>
        <w:spacing w:after="360" w:line="276" w:lineRule="auto"/>
        <w:ind w:firstLine="284"/>
        <w:jc w:val="both"/>
        <w:rPr>
          <w:rFonts w:cs="Tahoma"/>
          <w:sz w:val="22"/>
          <w:lang w:val="es-ES"/>
        </w:rPr>
      </w:pPr>
      <w:r w:rsidRPr="002C2170">
        <w:rPr>
          <w:rFonts w:cs="Tahoma"/>
          <w:sz w:val="22"/>
          <w:lang w:val="en-US"/>
        </w:rPr>
        <w:t xml:space="preserve">- </w:t>
      </w:r>
      <w:r w:rsidR="003C149D" w:rsidRPr="002C2170">
        <w:rPr>
          <w:rFonts w:cs="Tahoma"/>
          <w:sz w:val="22"/>
          <w:lang w:val="en-US"/>
        </w:rPr>
        <w:t>F.M. C</w:t>
      </w:r>
      <w:r w:rsidRPr="002C2170">
        <w:rPr>
          <w:rFonts w:cs="Tahoma"/>
          <w:sz w:val="22"/>
          <w:lang w:val="en-US"/>
        </w:rPr>
        <w:t>ontrol</w:t>
      </w:r>
      <w:r w:rsidR="003C149D" w:rsidRPr="002C2170">
        <w:rPr>
          <w:rFonts w:cs="Tahoma"/>
          <w:sz w:val="22"/>
          <w:lang w:val="en-US"/>
        </w:rPr>
        <w:t xml:space="preserve"> SL. </w:t>
      </w:r>
      <w:r w:rsidR="003C149D" w:rsidRPr="00FA7C5B">
        <w:rPr>
          <w:rFonts w:cs="Tahoma"/>
          <w:sz w:val="22"/>
          <w:lang w:val="es-ES"/>
        </w:rPr>
        <w:t>(B-01.124.593)</w:t>
      </w:r>
    </w:p>
    <w:p w14:paraId="3248FB58" w14:textId="77777777" w:rsidR="0032786B" w:rsidRPr="003D03F3" w:rsidRDefault="0032786B" w:rsidP="0032786B">
      <w:pPr>
        <w:pStyle w:val="Textoindependiente3"/>
        <w:tabs>
          <w:tab w:val="left" w:pos="284"/>
        </w:tabs>
        <w:ind w:left="284" w:hanging="284"/>
        <w:jc w:val="both"/>
        <w:rPr>
          <w:vanish/>
          <w:lang w:val="eu-ES"/>
        </w:rPr>
      </w:pPr>
      <w:r w:rsidRPr="0087423C">
        <w:rPr>
          <w:rFonts w:cs="Tahoma"/>
          <w:bCs/>
          <w:lang w:val="eu-ES"/>
        </w:rPr>
        <w:t>2.- “</w:t>
      </w:r>
      <w:r w:rsidRPr="0087423C">
        <w:rPr>
          <w:rFonts w:cs="Tahoma"/>
          <w:bCs/>
          <w:i/>
          <w:iCs/>
          <w:lang w:val="eu-ES"/>
        </w:rPr>
        <w:t>Prestakuntza erakundeetan enplegurako prestakuntza egiteko laguntzak 2018ko deialdirako</w:t>
      </w:r>
      <w:r w:rsidRPr="0087423C">
        <w:rPr>
          <w:rFonts w:cs="Tahoma"/>
          <w:bCs/>
          <w:lang w:val="eu-ES"/>
        </w:rPr>
        <w:t>” lerrotik:</w:t>
      </w:r>
    </w:p>
    <w:p w14:paraId="32D59C9C" w14:textId="17E35411" w:rsidR="006B55D1" w:rsidRDefault="006B55D1" w:rsidP="003C149D">
      <w:pPr>
        <w:pStyle w:val="Textoindependiente3"/>
        <w:spacing w:before="0"/>
        <w:rPr>
          <w:rFonts w:cs="Tahoma"/>
          <w:bCs/>
          <w:lang w:val="eu-ES"/>
        </w:rPr>
      </w:pPr>
    </w:p>
    <w:p w14:paraId="071CCC59" w14:textId="77777777" w:rsidR="0032786B" w:rsidRPr="0032786B" w:rsidRDefault="0032786B" w:rsidP="003C149D">
      <w:pPr>
        <w:pStyle w:val="Textoindependiente3"/>
        <w:spacing w:before="0"/>
        <w:rPr>
          <w:rFonts w:cs="Tahoma"/>
          <w:bCs/>
          <w:lang w:val="eu-ES"/>
        </w:rPr>
      </w:pPr>
    </w:p>
    <w:p w14:paraId="47E5E756" w14:textId="0F982640" w:rsidR="003C149D" w:rsidRPr="002C2170" w:rsidRDefault="00CC0188" w:rsidP="00C90358">
      <w:pPr>
        <w:widowControl w:val="0"/>
        <w:spacing w:line="276" w:lineRule="auto"/>
        <w:ind w:firstLine="284"/>
        <w:jc w:val="both"/>
        <w:rPr>
          <w:rFonts w:cs="Tahoma"/>
          <w:sz w:val="22"/>
          <w:lang w:val="es-ES"/>
        </w:rPr>
      </w:pPr>
      <w:r w:rsidRPr="002C2170">
        <w:rPr>
          <w:rFonts w:cs="Tahoma"/>
          <w:sz w:val="22"/>
          <w:lang w:val="es-ES"/>
        </w:rPr>
        <w:t xml:space="preserve">- </w:t>
      </w:r>
      <w:proofErr w:type="spellStart"/>
      <w:r w:rsidR="003C149D" w:rsidRPr="002C2170">
        <w:rPr>
          <w:rFonts w:cs="Tahoma"/>
          <w:sz w:val="22"/>
          <w:lang w:val="es-ES"/>
        </w:rPr>
        <w:t>C</w:t>
      </w:r>
      <w:r w:rsidRPr="002C2170">
        <w:rPr>
          <w:rFonts w:cs="Tahoma"/>
          <w:sz w:val="22"/>
          <w:lang w:val="es-ES"/>
        </w:rPr>
        <w:t>adesk</w:t>
      </w:r>
      <w:proofErr w:type="spellEnd"/>
      <w:r w:rsidRPr="002C2170">
        <w:rPr>
          <w:rFonts w:cs="Tahoma"/>
          <w:sz w:val="22"/>
          <w:lang w:val="es-ES"/>
        </w:rPr>
        <w:t xml:space="preserve"> </w:t>
      </w:r>
      <w:proofErr w:type="spellStart"/>
      <w:r w:rsidR="003C149D" w:rsidRPr="002C2170">
        <w:rPr>
          <w:rFonts w:cs="Tahoma"/>
          <w:sz w:val="22"/>
          <w:lang w:val="es-ES"/>
        </w:rPr>
        <w:t>S</w:t>
      </w:r>
      <w:r w:rsidRPr="002C2170">
        <w:rPr>
          <w:rFonts w:cs="Tahoma"/>
          <w:sz w:val="22"/>
          <w:lang w:val="es-ES"/>
        </w:rPr>
        <w:t>imulation</w:t>
      </w:r>
      <w:proofErr w:type="spellEnd"/>
      <w:r w:rsidR="003C149D" w:rsidRPr="002C2170">
        <w:rPr>
          <w:rFonts w:cs="Tahoma"/>
          <w:sz w:val="22"/>
          <w:lang w:val="es-ES"/>
        </w:rPr>
        <w:t xml:space="preserve"> SL. (B-01.535.913)</w:t>
      </w:r>
    </w:p>
    <w:p w14:paraId="59E89FD6" w14:textId="5B000DC9" w:rsidR="003C149D" w:rsidRPr="00FA7C5B" w:rsidRDefault="00CC0188" w:rsidP="00C90358">
      <w:pPr>
        <w:widowControl w:val="0"/>
        <w:spacing w:after="360" w:line="276" w:lineRule="auto"/>
        <w:ind w:firstLine="284"/>
        <w:jc w:val="both"/>
        <w:rPr>
          <w:rFonts w:cs="Tahoma"/>
          <w:sz w:val="22"/>
          <w:lang w:val="es-ES"/>
        </w:rPr>
      </w:pPr>
      <w:r w:rsidRPr="00FA7C5B">
        <w:rPr>
          <w:rFonts w:cs="Tahoma"/>
          <w:sz w:val="22"/>
          <w:lang w:val="es-ES"/>
        </w:rPr>
        <w:t xml:space="preserve">- </w:t>
      </w:r>
      <w:r w:rsidR="003C149D" w:rsidRPr="00FA7C5B">
        <w:rPr>
          <w:rFonts w:cs="Tahoma"/>
          <w:sz w:val="22"/>
          <w:lang w:val="es-ES"/>
        </w:rPr>
        <w:t>A</w:t>
      </w:r>
      <w:r w:rsidRPr="00FA7C5B">
        <w:rPr>
          <w:rFonts w:cs="Tahoma"/>
          <w:sz w:val="22"/>
          <w:lang w:val="es-ES"/>
        </w:rPr>
        <w:t>utoescuela</w:t>
      </w:r>
      <w:r w:rsidR="003C149D" w:rsidRPr="00FA7C5B">
        <w:rPr>
          <w:rFonts w:cs="Tahoma"/>
          <w:sz w:val="22"/>
          <w:lang w:val="es-ES"/>
        </w:rPr>
        <w:t xml:space="preserve"> S</w:t>
      </w:r>
      <w:r w:rsidRPr="00FA7C5B">
        <w:rPr>
          <w:rFonts w:cs="Tahoma"/>
          <w:sz w:val="22"/>
          <w:lang w:val="es-ES"/>
        </w:rPr>
        <w:t>an</w:t>
      </w:r>
      <w:r w:rsidR="003C149D" w:rsidRPr="00FA7C5B">
        <w:rPr>
          <w:rFonts w:cs="Tahoma"/>
          <w:sz w:val="22"/>
          <w:lang w:val="es-ES"/>
        </w:rPr>
        <w:t xml:space="preserve"> P</w:t>
      </w:r>
      <w:r w:rsidRPr="00FA7C5B">
        <w:rPr>
          <w:rFonts w:cs="Tahoma"/>
          <w:sz w:val="22"/>
          <w:lang w:val="es-ES"/>
        </w:rPr>
        <w:t>rudencio</w:t>
      </w:r>
      <w:r w:rsidR="003C149D" w:rsidRPr="00FA7C5B">
        <w:rPr>
          <w:rFonts w:cs="Tahoma"/>
          <w:sz w:val="22"/>
          <w:lang w:val="es-ES"/>
        </w:rPr>
        <w:t xml:space="preserve"> SL. (B-01.033.935)</w:t>
      </w:r>
    </w:p>
    <w:bookmarkEnd w:id="1"/>
    <w:p w14:paraId="4C48CD87" w14:textId="3646C835" w:rsidR="003C149D" w:rsidRDefault="006B55D1" w:rsidP="00C74FEE">
      <w:pPr>
        <w:pStyle w:val="Textoindependiente3"/>
        <w:tabs>
          <w:tab w:val="left" w:pos="284"/>
        </w:tabs>
        <w:spacing w:before="0"/>
        <w:ind w:left="284" w:hanging="284"/>
        <w:jc w:val="both"/>
        <w:rPr>
          <w:rFonts w:cs="Tahoma"/>
          <w:bCs/>
          <w:lang w:val="es-ES"/>
        </w:rPr>
      </w:pPr>
      <w:r>
        <w:rPr>
          <w:rFonts w:cs="Tahoma"/>
          <w:bCs/>
          <w:lang w:val="es-ES"/>
        </w:rPr>
        <w:t xml:space="preserve">3.- </w:t>
      </w:r>
      <w:r w:rsidR="0032786B" w:rsidRPr="0032786B">
        <w:rPr>
          <w:rFonts w:cs="Tahoma"/>
          <w:bCs/>
          <w:i/>
          <w:iCs/>
          <w:lang w:val="es-ES"/>
        </w:rPr>
        <w:t>“</w:t>
      </w:r>
      <w:proofErr w:type="spellStart"/>
      <w:r w:rsidR="0032786B" w:rsidRPr="0032786B">
        <w:rPr>
          <w:rFonts w:cs="Tahoma"/>
          <w:bCs/>
          <w:i/>
          <w:iCs/>
          <w:lang w:val="es-ES"/>
        </w:rPr>
        <w:t>Arabako</w:t>
      </w:r>
      <w:proofErr w:type="spellEnd"/>
      <w:r w:rsidR="0032786B" w:rsidRPr="0032786B">
        <w:rPr>
          <w:rFonts w:cs="Tahoma"/>
          <w:bCs/>
          <w:i/>
          <w:iCs/>
          <w:lang w:val="es-ES"/>
        </w:rPr>
        <w:t xml:space="preserve"> </w:t>
      </w:r>
      <w:proofErr w:type="spellStart"/>
      <w:r w:rsidR="0032786B" w:rsidRPr="0032786B">
        <w:rPr>
          <w:rFonts w:cs="Tahoma"/>
          <w:bCs/>
          <w:i/>
          <w:iCs/>
          <w:lang w:val="es-ES"/>
        </w:rPr>
        <w:t>enpresa</w:t>
      </w:r>
      <w:proofErr w:type="spellEnd"/>
      <w:r w:rsidR="0032786B" w:rsidRPr="0032786B">
        <w:rPr>
          <w:rFonts w:cs="Tahoma"/>
          <w:bCs/>
          <w:i/>
          <w:iCs/>
          <w:lang w:val="es-ES"/>
        </w:rPr>
        <w:t xml:space="preserve"> </w:t>
      </w:r>
      <w:proofErr w:type="spellStart"/>
      <w:r w:rsidR="0032786B" w:rsidRPr="0032786B">
        <w:rPr>
          <w:rFonts w:cs="Tahoma"/>
          <w:bCs/>
          <w:i/>
          <w:iCs/>
          <w:lang w:val="es-ES"/>
        </w:rPr>
        <w:t>txiki</w:t>
      </w:r>
      <w:proofErr w:type="spellEnd"/>
      <w:r w:rsidR="0032786B" w:rsidRPr="0032786B">
        <w:rPr>
          <w:rFonts w:cs="Tahoma"/>
          <w:bCs/>
          <w:i/>
          <w:iCs/>
          <w:lang w:val="es-ES"/>
        </w:rPr>
        <w:t xml:space="preserve"> eta </w:t>
      </w:r>
      <w:proofErr w:type="spellStart"/>
      <w:r w:rsidR="0032786B" w:rsidRPr="0032786B">
        <w:rPr>
          <w:rFonts w:cs="Tahoma"/>
          <w:bCs/>
          <w:i/>
          <w:iCs/>
          <w:lang w:val="es-ES"/>
        </w:rPr>
        <w:t>ertainen</w:t>
      </w:r>
      <w:proofErr w:type="spellEnd"/>
      <w:r w:rsidR="0032786B" w:rsidRPr="0032786B">
        <w:rPr>
          <w:rFonts w:cs="Tahoma"/>
          <w:bCs/>
          <w:i/>
          <w:iCs/>
          <w:lang w:val="es-ES"/>
        </w:rPr>
        <w:t xml:space="preserve"> </w:t>
      </w:r>
      <w:proofErr w:type="spellStart"/>
      <w:r w:rsidR="0032786B" w:rsidRPr="0032786B">
        <w:rPr>
          <w:rFonts w:cs="Tahoma"/>
          <w:bCs/>
          <w:i/>
          <w:iCs/>
          <w:lang w:val="es-ES"/>
        </w:rPr>
        <w:t>nazioartekotze</w:t>
      </w:r>
      <w:proofErr w:type="spellEnd"/>
      <w:r w:rsidR="0032786B" w:rsidRPr="0032786B">
        <w:rPr>
          <w:rFonts w:cs="Tahoma"/>
          <w:bCs/>
          <w:i/>
          <w:iCs/>
          <w:lang w:val="es-ES"/>
        </w:rPr>
        <w:t xml:space="preserve"> </w:t>
      </w:r>
      <w:proofErr w:type="spellStart"/>
      <w:r w:rsidR="0032786B" w:rsidRPr="0032786B">
        <w:rPr>
          <w:rFonts w:cs="Tahoma"/>
          <w:bCs/>
          <w:i/>
          <w:iCs/>
          <w:lang w:val="es-ES"/>
        </w:rPr>
        <w:t>prozesuetan</w:t>
      </w:r>
      <w:proofErr w:type="spellEnd"/>
      <w:r w:rsidR="0032786B" w:rsidRPr="0032786B">
        <w:rPr>
          <w:rFonts w:cs="Tahoma"/>
          <w:bCs/>
          <w:i/>
          <w:iCs/>
          <w:lang w:val="es-ES"/>
        </w:rPr>
        <w:t xml:space="preserve"> </w:t>
      </w:r>
      <w:proofErr w:type="spellStart"/>
      <w:r w:rsidR="0032786B" w:rsidRPr="0032786B">
        <w:rPr>
          <w:rFonts w:cs="Tahoma"/>
          <w:bCs/>
          <w:i/>
          <w:iCs/>
          <w:lang w:val="es-ES"/>
        </w:rPr>
        <w:t>enpresen</w:t>
      </w:r>
      <w:proofErr w:type="spellEnd"/>
      <w:r w:rsidR="0032786B" w:rsidRPr="0032786B">
        <w:rPr>
          <w:rFonts w:cs="Tahoma"/>
          <w:bCs/>
          <w:i/>
          <w:iCs/>
          <w:lang w:val="es-ES"/>
        </w:rPr>
        <w:t xml:space="preserve"> </w:t>
      </w:r>
      <w:proofErr w:type="spellStart"/>
      <w:r w:rsidR="0032786B" w:rsidRPr="0032786B">
        <w:rPr>
          <w:rFonts w:cs="Tahoma"/>
          <w:bCs/>
          <w:i/>
          <w:iCs/>
          <w:lang w:val="es-ES"/>
        </w:rPr>
        <w:t>arteko</w:t>
      </w:r>
      <w:proofErr w:type="spellEnd"/>
      <w:r w:rsidR="0032786B" w:rsidRPr="0032786B">
        <w:rPr>
          <w:rFonts w:cs="Tahoma"/>
          <w:bCs/>
          <w:i/>
          <w:iCs/>
          <w:lang w:val="es-ES"/>
        </w:rPr>
        <w:t xml:space="preserve"> </w:t>
      </w:r>
      <w:proofErr w:type="spellStart"/>
      <w:r w:rsidR="0032786B" w:rsidRPr="0032786B">
        <w:rPr>
          <w:rFonts w:cs="Tahoma"/>
          <w:bCs/>
          <w:i/>
          <w:iCs/>
          <w:lang w:val="es-ES"/>
        </w:rPr>
        <w:t>lankidetza</w:t>
      </w:r>
      <w:proofErr w:type="spellEnd"/>
      <w:r w:rsidR="0032786B" w:rsidRPr="0032786B">
        <w:rPr>
          <w:rFonts w:cs="Tahoma"/>
          <w:bCs/>
          <w:i/>
          <w:iCs/>
          <w:lang w:val="es-ES"/>
        </w:rPr>
        <w:t xml:space="preserve"> </w:t>
      </w:r>
      <w:proofErr w:type="spellStart"/>
      <w:r w:rsidR="0032786B" w:rsidRPr="0032786B">
        <w:rPr>
          <w:rFonts w:cs="Tahoma"/>
          <w:bCs/>
          <w:i/>
          <w:iCs/>
          <w:lang w:val="es-ES"/>
        </w:rPr>
        <w:t>sustatzeko</w:t>
      </w:r>
      <w:proofErr w:type="spellEnd"/>
      <w:r w:rsidR="0032786B" w:rsidRPr="0032786B">
        <w:rPr>
          <w:rFonts w:cs="Tahoma"/>
          <w:bCs/>
          <w:i/>
          <w:iCs/>
          <w:lang w:val="es-ES"/>
        </w:rPr>
        <w:t xml:space="preserve"> </w:t>
      </w:r>
      <w:proofErr w:type="spellStart"/>
      <w:r w:rsidR="0032786B" w:rsidRPr="0032786B">
        <w:rPr>
          <w:rFonts w:cs="Tahoma"/>
          <w:bCs/>
          <w:i/>
          <w:iCs/>
          <w:lang w:val="es-ES"/>
        </w:rPr>
        <w:t>laguntzak</w:t>
      </w:r>
      <w:proofErr w:type="spellEnd"/>
      <w:r w:rsidR="0032786B" w:rsidRPr="0032786B">
        <w:rPr>
          <w:rFonts w:cs="Tahoma"/>
          <w:bCs/>
          <w:i/>
          <w:iCs/>
          <w:lang w:val="es-ES"/>
        </w:rPr>
        <w:t xml:space="preserve"> 2019ko </w:t>
      </w:r>
      <w:proofErr w:type="spellStart"/>
      <w:r w:rsidR="0032786B" w:rsidRPr="0032786B">
        <w:rPr>
          <w:rFonts w:cs="Tahoma"/>
          <w:bCs/>
          <w:i/>
          <w:iCs/>
          <w:lang w:val="es-ES"/>
        </w:rPr>
        <w:t>ekitaldirako</w:t>
      </w:r>
      <w:proofErr w:type="spellEnd"/>
      <w:r w:rsidR="0032786B" w:rsidRPr="0032786B">
        <w:rPr>
          <w:rFonts w:cs="Tahoma"/>
          <w:bCs/>
          <w:i/>
          <w:iCs/>
          <w:lang w:val="es-ES"/>
        </w:rPr>
        <w:t xml:space="preserve"> (InterKOO2019-ENPRESAK)”</w:t>
      </w:r>
      <w:r w:rsidR="0032786B" w:rsidRPr="0032786B">
        <w:rPr>
          <w:rFonts w:cs="Tahoma"/>
          <w:bCs/>
          <w:lang w:val="es-ES"/>
        </w:rPr>
        <w:t xml:space="preserve"> </w:t>
      </w:r>
      <w:proofErr w:type="spellStart"/>
      <w:r w:rsidR="0032786B" w:rsidRPr="0032786B">
        <w:rPr>
          <w:rFonts w:cs="Tahoma"/>
          <w:bCs/>
          <w:lang w:val="es-ES"/>
        </w:rPr>
        <w:t>lerrotik</w:t>
      </w:r>
      <w:proofErr w:type="spellEnd"/>
      <w:r w:rsidR="0032786B" w:rsidRPr="0032786B">
        <w:rPr>
          <w:rFonts w:cs="Tahoma"/>
          <w:bCs/>
          <w:lang w:val="es-ES"/>
        </w:rPr>
        <w:t xml:space="preserve">, </w:t>
      </w:r>
      <w:proofErr w:type="spellStart"/>
      <w:r w:rsidR="0032786B" w:rsidRPr="0032786B">
        <w:rPr>
          <w:rFonts w:cs="Tahoma"/>
          <w:bCs/>
          <w:lang w:val="es-ES"/>
        </w:rPr>
        <w:t>honako</w:t>
      </w:r>
      <w:proofErr w:type="spellEnd"/>
      <w:r w:rsidR="0032786B" w:rsidRPr="0032786B">
        <w:rPr>
          <w:rFonts w:cs="Tahoma"/>
          <w:bCs/>
          <w:lang w:val="es-ES"/>
        </w:rPr>
        <w:t xml:space="preserve"> </w:t>
      </w:r>
      <w:proofErr w:type="spellStart"/>
      <w:r w:rsidR="0032786B" w:rsidRPr="0032786B">
        <w:rPr>
          <w:rFonts w:cs="Tahoma"/>
          <w:bCs/>
          <w:lang w:val="es-ES"/>
        </w:rPr>
        <w:t>proiektu</w:t>
      </w:r>
      <w:proofErr w:type="spellEnd"/>
      <w:r w:rsidR="0032786B" w:rsidRPr="0032786B">
        <w:rPr>
          <w:rFonts w:cs="Tahoma"/>
          <w:bCs/>
          <w:lang w:val="es-ES"/>
        </w:rPr>
        <w:t xml:space="preserve"> eta </w:t>
      </w:r>
      <w:proofErr w:type="spellStart"/>
      <w:r w:rsidR="0032786B" w:rsidRPr="0032786B">
        <w:rPr>
          <w:rFonts w:cs="Tahoma"/>
          <w:bCs/>
          <w:lang w:val="es-ES"/>
        </w:rPr>
        <w:t>erakunde</w:t>
      </w:r>
      <w:proofErr w:type="spellEnd"/>
      <w:r w:rsidR="0032786B" w:rsidRPr="0032786B">
        <w:rPr>
          <w:rFonts w:cs="Tahoma"/>
          <w:bCs/>
          <w:lang w:val="es-ES"/>
        </w:rPr>
        <w:t xml:space="preserve"> </w:t>
      </w:r>
      <w:proofErr w:type="spellStart"/>
      <w:r w:rsidR="0032786B" w:rsidRPr="0032786B">
        <w:rPr>
          <w:rFonts w:cs="Tahoma"/>
          <w:bCs/>
          <w:lang w:val="es-ES"/>
        </w:rPr>
        <w:t>onuradunak</w:t>
      </w:r>
      <w:proofErr w:type="spellEnd"/>
      <w:r w:rsidR="0032786B" w:rsidRPr="0032786B">
        <w:rPr>
          <w:rFonts w:cs="Tahoma"/>
          <w:bCs/>
          <w:lang w:val="es-ES"/>
        </w:rPr>
        <w:t>:</w:t>
      </w:r>
    </w:p>
    <w:p w14:paraId="20018664" w14:textId="77777777" w:rsidR="003C149D" w:rsidRPr="003C149D" w:rsidRDefault="003C149D" w:rsidP="003C149D">
      <w:pPr>
        <w:pStyle w:val="Textoindependiente3"/>
        <w:tabs>
          <w:tab w:val="left" w:pos="284"/>
        </w:tabs>
        <w:spacing w:before="0"/>
        <w:rPr>
          <w:rFonts w:cs="Tahoma"/>
          <w:bCs/>
          <w:lang w:val="es-ES"/>
        </w:rPr>
      </w:pPr>
    </w:p>
    <w:p w14:paraId="758D75B4" w14:textId="458FABF5" w:rsidR="003C149D" w:rsidRPr="00974B9E" w:rsidRDefault="003C149D" w:rsidP="00C90358">
      <w:pPr>
        <w:pStyle w:val="Textoindependiente3"/>
        <w:spacing w:before="0" w:after="240"/>
        <w:ind w:left="284"/>
        <w:jc w:val="both"/>
        <w:rPr>
          <w:rFonts w:cs="Tahoma"/>
          <w:bCs/>
          <w:lang w:val="es-ES"/>
        </w:rPr>
      </w:pPr>
      <w:bookmarkStart w:id="2" w:name="_Hlk63168394"/>
      <w:r w:rsidRPr="003C149D">
        <w:rPr>
          <w:rFonts w:cs="Tahoma"/>
          <w:bCs/>
          <w:u w:val="single"/>
          <w:lang w:val="es-ES"/>
        </w:rPr>
        <w:t>“LATINOAMERICA</w:t>
      </w:r>
      <w:r w:rsidR="00526AE9" w:rsidRPr="00B9108C">
        <w:rPr>
          <w:rFonts w:cs="Tahoma"/>
          <w:bCs/>
          <w:u w:val="single"/>
          <w:lang w:val="es-ES"/>
        </w:rPr>
        <w:t>”</w:t>
      </w:r>
      <w:r w:rsidR="00297BB5">
        <w:rPr>
          <w:rFonts w:cs="Tahoma"/>
          <w:bCs/>
          <w:u w:val="single"/>
          <w:lang w:val="es-ES"/>
        </w:rPr>
        <w:t xml:space="preserve"> PROIEKTUA</w:t>
      </w:r>
      <w:r w:rsidR="00974B9E">
        <w:rPr>
          <w:rFonts w:cs="Tahoma"/>
          <w:bCs/>
          <w:lang w:val="es-ES"/>
        </w:rPr>
        <w:t>:</w:t>
      </w:r>
    </w:p>
    <w:bookmarkEnd w:id="2"/>
    <w:p w14:paraId="4EE97041" w14:textId="0BC6E4E1" w:rsidR="003C149D" w:rsidRPr="00297BB5" w:rsidRDefault="00C74FEE" w:rsidP="00C90358">
      <w:pPr>
        <w:widowControl w:val="0"/>
        <w:spacing w:line="276" w:lineRule="auto"/>
        <w:ind w:firstLine="284"/>
        <w:jc w:val="both"/>
        <w:rPr>
          <w:rFonts w:cs="Tahoma"/>
          <w:sz w:val="22"/>
          <w:lang w:val="en-US"/>
        </w:rPr>
      </w:pPr>
      <w:r w:rsidRPr="00974B9E">
        <w:rPr>
          <w:rFonts w:cs="Tahoma"/>
          <w:sz w:val="22"/>
          <w:lang w:val="es-ES"/>
        </w:rPr>
        <w:t xml:space="preserve">- </w:t>
      </w:r>
      <w:r w:rsidR="003C149D" w:rsidRPr="00974B9E">
        <w:rPr>
          <w:rFonts w:cs="Tahoma"/>
          <w:sz w:val="22"/>
          <w:lang w:val="es-ES"/>
        </w:rPr>
        <w:t>T</w:t>
      </w:r>
      <w:r w:rsidRPr="00974B9E">
        <w:rPr>
          <w:rFonts w:cs="Tahoma"/>
          <w:sz w:val="22"/>
          <w:lang w:val="es-ES"/>
        </w:rPr>
        <w:t>ubos</w:t>
      </w:r>
      <w:r w:rsidR="003C149D" w:rsidRPr="00974B9E">
        <w:rPr>
          <w:rFonts w:cs="Tahoma"/>
          <w:sz w:val="22"/>
          <w:lang w:val="es-ES"/>
        </w:rPr>
        <w:t xml:space="preserve"> R</w:t>
      </w:r>
      <w:r w:rsidRPr="00974B9E">
        <w:rPr>
          <w:rFonts w:cs="Tahoma"/>
          <w:sz w:val="22"/>
          <w:lang w:val="es-ES"/>
        </w:rPr>
        <w:t>eunidos</w:t>
      </w:r>
      <w:r w:rsidR="003C149D" w:rsidRPr="00974B9E">
        <w:rPr>
          <w:rFonts w:cs="Tahoma"/>
          <w:sz w:val="22"/>
          <w:lang w:val="es-ES"/>
        </w:rPr>
        <w:t xml:space="preserve"> I</w:t>
      </w:r>
      <w:r w:rsidRPr="00974B9E">
        <w:rPr>
          <w:rFonts w:cs="Tahoma"/>
          <w:sz w:val="22"/>
          <w:lang w:val="es-ES"/>
        </w:rPr>
        <w:t>ndustrial</w:t>
      </w:r>
      <w:r w:rsidR="003C149D" w:rsidRPr="00974B9E">
        <w:rPr>
          <w:rFonts w:cs="Tahoma"/>
          <w:sz w:val="22"/>
          <w:lang w:val="es-ES"/>
        </w:rPr>
        <w:t xml:space="preserve"> SLU. </w:t>
      </w:r>
      <w:r w:rsidR="003C149D" w:rsidRPr="00297BB5">
        <w:rPr>
          <w:rFonts w:cs="Tahoma"/>
          <w:sz w:val="22"/>
          <w:lang w:val="en-US"/>
        </w:rPr>
        <w:t>(B-01.463.694)</w:t>
      </w:r>
    </w:p>
    <w:p w14:paraId="6C843CCF" w14:textId="684749A0" w:rsidR="003C149D" w:rsidRPr="00297BB5" w:rsidRDefault="00C74FEE" w:rsidP="00C90358">
      <w:pPr>
        <w:widowControl w:val="0"/>
        <w:spacing w:line="276" w:lineRule="auto"/>
        <w:ind w:firstLine="284"/>
        <w:jc w:val="both"/>
        <w:rPr>
          <w:rFonts w:cs="Tahoma"/>
          <w:sz w:val="22"/>
          <w:lang w:val="en-US"/>
        </w:rPr>
      </w:pPr>
      <w:bookmarkStart w:id="3" w:name="_Hlk61942396"/>
      <w:r w:rsidRPr="00297BB5">
        <w:rPr>
          <w:rFonts w:cs="Tahoma"/>
          <w:sz w:val="22"/>
          <w:lang w:val="en-US"/>
        </w:rPr>
        <w:t xml:space="preserve">- </w:t>
      </w:r>
      <w:proofErr w:type="spellStart"/>
      <w:r w:rsidR="003C149D" w:rsidRPr="00297BB5">
        <w:rPr>
          <w:rFonts w:cs="Tahoma"/>
          <w:sz w:val="22"/>
          <w:lang w:val="en-US"/>
        </w:rPr>
        <w:t>D</w:t>
      </w:r>
      <w:r w:rsidRPr="00297BB5">
        <w:rPr>
          <w:rFonts w:cs="Tahoma"/>
          <w:sz w:val="22"/>
          <w:lang w:val="en-US"/>
        </w:rPr>
        <w:t>eguisa</w:t>
      </w:r>
      <w:proofErr w:type="spellEnd"/>
      <w:r w:rsidR="003C149D" w:rsidRPr="00297BB5">
        <w:rPr>
          <w:rFonts w:cs="Tahoma"/>
          <w:sz w:val="22"/>
          <w:lang w:val="en-US"/>
        </w:rPr>
        <w:t xml:space="preserve"> SLU. (B-1.573.989)</w:t>
      </w:r>
    </w:p>
    <w:bookmarkEnd w:id="3"/>
    <w:p w14:paraId="281DD12E" w14:textId="11E080AE" w:rsidR="003C149D" w:rsidRPr="00C74FEE" w:rsidRDefault="00C74FEE" w:rsidP="00C90358">
      <w:pPr>
        <w:widowControl w:val="0"/>
        <w:spacing w:line="276" w:lineRule="auto"/>
        <w:ind w:firstLine="284"/>
        <w:jc w:val="both"/>
        <w:rPr>
          <w:rFonts w:cs="Tahoma"/>
          <w:sz w:val="22"/>
          <w:lang w:val="en-US"/>
        </w:rPr>
      </w:pPr>
      <w:r w:rsidRPr="00C74FEE">
        <w:rPr>
          <w:rFonts w:cs="Tahoma"/>
          <w:sz w:val="22"/>
          <w:lang w:val="en-US"/>
        </w:rPr>
        <w:t xml:space="preserve">- </w:t>
      </w:r>
      <w:proofErr w:type="spellStart"/>
      <w:r w:rsidR="003C149D" w:rsidRPr="00C74FEE">
        <w:rPr>
          <w:rFonts w:cs="Tahoma"/>
          <w:sz w:val="22"/>
          <w:lang w:val="en-US"/>
        </w:rPr>
        <w:t>B</w:t>
      </w:r>
      <w:r w:rsidRPr="00C74FEE">
        <w:rPr>
          <w:rFonts w:cs="Tahoma"/>
          <w:sz w:val="22"/>
          <w:lang w:val="en-US"/>
        </w:rPr>
        <w:t>uhlmann</w:t>
      </w:r>
      <w:proofErr w:type="spellEnd"/>
      <w:r w:rsidR="003C149D" w:rsidRPr="00C74FEE">
        <w:rPr>
          <w:rFonts w:cs="Tahoma"/>
          <w:sz w:val="22"/>
          <w:lang w:val="en-US"/>
        </w:rPr>
        <w:t xml:space="preserve"> S</w:t>
      </w:r>
      <w:r w:rsidRPr="00C74FEE">
        <w:rPr>
          <w:rFonts w:cs="Tahoma"/>
          <w:sz w:val="22"/>
          <w:lang w:val="en-US"/>
        </w:rPr>
        <w:t>pain</w:t>
      </w:r>
      <w:r w:rsidR="003C149D" w:rsidRPr="00C74FEE">
        <w:rPr>
          <w:rFonts w:cs="Tahoma"/>
          <w:sz w:val="22"/>
          <w:lang w:val="en-US"/>
        </w:rPr>
        <w:t xml:space="preserve"> SL. (B-1.494.509)</w:t>
      </w:r>
    </w:p>
    <w:p w14:paraId="1AEE8E7B" w14:textId="6CB548DB" w:rsidR="003C149D" w:rsidRPr="002C2170" w:rsidRDefault="00C74FEE" w:rsidP="00C90358">
      <w:pPr>
        <w:widowControl w:val="0"/>
        <w:spacing w:line="276" w:lineRule="auto"/>
        <w:ind w:firstLine="284"/>
        <w:jc w:val="both"/>
        <w:rPr>
          <w:rFonts w:cs="Tahoma"/>
          <w:sz w:val="22"/>
          <w:lang w:val="es-ES"/>
        </w:rPr>
      </w:pPr>
      <w:r w:rsidRPr="00C74FEE">
        <w:rPr>
          <w:rFonts w:cs="Tahoma"/>
          <w:sz w:val="22"/>
          <w:lang w:val="en-US"/>
        </w:rPr>
        <w:t xml:space="preserve">- </w:t>
      </w:r>
      <w:proofErr w:type="spellStart"/>
      <w:r w:rsidR="003C149D" w:rsidRPr="00C74FEE">
        <w:rPr>
          <w:rFonts w:cs="Tahoma"/>
          <w:sz w:val="22"/>
          <w:lang w:val="en-US"/>
        </w:rPr>
        <w:t>N</w:t>
      </w:r>
      <w:r w:rsidRPr="00C74FEE">
        <w:rPr>
          <w:rFonts w:cs="Tahoma"/>
          <w:sz w:val="22"/>
          <w:lang w:val="en-US"/>
        </w:rPr>
        <w:t>abla</w:t>
      </w:r>
      <w:proofErr w:type="spellEnd"/>
      <w:r w:rsidR="003C149D" w:rsidRPr="00C74FEE">
        <w:rPr>
          <w:rFonts w:cs="Tahoma"/>
          <w:sz w:val="22"/>
          <w:lang w:val="en-US"/>
        </w:rPr>
        <w:t xml:space="preserve"> W</w:t>
      </w:r>
      <w:r w:rsidRPr="00C74FEE">
        <w:rPr>
          <w:rFonts w:cs="Tahoma"/>
          <w:sz w:val="22"/>
          <w:lang w:val="en-US"/>
        </w:rPr>
        <w:t>ind</w:t>
      </w:r>
      <w:r w:rsidR="003C149D" w:rsidRPr="00C74FEE">
        <w:rPr>
          <w:rFonts w:cs="Tahoma"/>
          <w:sz w:val="22"/>
          <w:lang w:val="en-US"/>
        </w:rPr>
        <w:t xml:space="preserve"> P</w:t>
      </w:r>
      <w:r w:rsidRPr="00C74FEE">
        <w:rPr>
          <w:rFonts w:cs="Tahoma"/>
          <w:sz w:val="22"/>
          <w:lang w:val="en-US"/>
        </w:rPr>
        <w:t>ower</w:t>
      </w:r>
      <w:r w:rsidR="003C149D" w:rsidRPr="00C74FEE">
        <w:rPr>
          <w:rFonts w:cs="Tahoma"/>
          <w:sz w:val="22"/>
          <w:lang w:val="en-US"/>
        </w:rPr>
        <w:t xml:space="preserve"> SL. </w:t>
      </w:r>
      <w:r w:rsidR="003C149D" w:rsidRPr="002C2170">
        <w:rPr>
          <w:rFonts w:cs="Tahoma"/>
          <w:sz w:val="22"/>
          <w:lang w:val="es-ES"/>
        </w:rPr>
        <w:t>(B-95.721.940)</w:t>
      </w:r>
    </w:p>
    <w:p w14:paraId="3FE34280" w14:textId="0C7B0A36" w:rsidR="00225779" w:rsidRPr="002C2170" w:rsidRDefault="00225779" w:rsidP="00C90358">
      <w:pPr>
        <w:widowControl w:val="0"/>
        <w:spacing w:line="276" w:lineRule="auto"/>
        <w:ind w:firstLine="284"/>
        <w:jc w:val="both"/>
        <w:rPr>
          <w:rFonts w:cs="Tahoma"/>
          <w:sz w:val="22"/>
          <w:lang w:val="es-ES"/>
        </w:rPr>
      </w:pPr>
    </w:p>
    <w:p w14:paraId="210874BA" w14:textId="6DB46E2E" w:rsidR="00225779" w:rsidRPr="00974B9E" w:rsidRDefault="00225779" w:rsidP="00225779">
      <w:pPr>
        <w:pStyle w:val="Textoindependiente3"/>
        <w:spacing w:before="0" w:after="240"/>
        <w:ind w:left="284"/>
        <w:jc w:val="both"/>
        <w:rPr>
          <w:rFonts w:cs="Tahoma"/>
          <w:bCs/>
          <w:lang w:val="es-ES"/>
        </w:rPr>
      </w:pPr>
      <w:r w:rsidRPr="003C149D">
        <w:rPr>
          <w:rFonts w:cs="Tahoma"/>
          <w:bCs/>
          <w:u w:val="single"/>
          <w:lang w:val="es-ES"/>
        </w:rPr>
        <w:t>“</w:t>
      </w:r>
      <w:r>
        <w:rPr>
          <w:rFonts w:cs="Tahoma"/>
          <w:bCs/>
          <w:u w:val="single"/>
          <w:lang w:val="es-ES"/>
        </w:rPr>
        <w:t>FINLANDIA</w:t>
      </w:r>
      <w:r w:rsidRPr="00B9108C">
        <w:rPr>
          <w:rFonts w:cs="Tahoma"/>
          <w:bCs/>
          <w:u w:val="single"/>
          <w:lang w:val="es-ES"/>
        </w:rPr>
        <w:t>”</w:t>
      </w:r>
      <w:r w:rsidR="00297BB5">
        <w:rPr>
          <w:rFonts w:cs="Tahoma"/>
          <w:bCs/>
          <w:u w:val="single"/>
          <w:lang w:val="es-ES"/>
        </w:rPr>
        <w:t xml:space="preserve"> PROIEKTUA</w:t>
      </w:r>
      <w:r>
        <w:rPr>
          <w:rFonts w:cs="Tahoma"/>
          <w:bCs/>
          <w:lang w:val="es-ES"/>
        </w:rPr>
        <w:t>:</w:t>
      </w:r>
    </w:p>
    <w:p w14:paraId="4C5ADA01" w14:textId="01B8FBDD" w:rsidR="003C149D" w:rsidRPr="00FA7C5B" w:rsidRDefault="00C74FEE" w:rsidP="00C90358">
      <w:pPr>
        <w:widowControl w:val="0"/>
        <w:spacing w:line="276" w:lineRule="auto"/>
        <w:ind w:firstLine="284"/>
        <w:jc w:val="both"/>
        <w:rPr>
          <w:rFonts w:cs="Tahoma"/>
          <w:sz w:val="22"/>
          <w:lang w:val="es-ES"/>
        </w:rPr>
      </w:pPr>
      <w:r w:rsidRPr="00FA7C5B">
        <w:rPr>
          <w:rFonts w:cs="Tahoma"/>
          <w:sz w:val="22"/>
          <w:lang w:val="es-ES"/>
        </w:rPr>
        <w:t xml:space="preserve">- </w:t>
      </w:r>
      <w:proofErr w:type="spellStart"/>
      <w:r w:rsidRPr="00FA7C5B">
        <w:rPr>
          <w:rFonts w:cs="Tahoma"/>
          <w:sz w:val="22"/>
          <w:lang w:val="es-ES"/>
        </w:rPr>
        <w:t>Cefalux</w:t>
      </w:r>
      <w:proofErr w:type="spellEnd"/>
      <w:r w:rsidR="003C149D" w:rsidRPr="00FA7C5B">
        <w:rPr>
          <w:rFonts w:cs="Tahoma"/>
          <w:sz w:val="22"/>
          <w:lang w:val="es-ES"/>
        </w:rPr>
        <w:t xml:space="preserve"> SL. (B-1.137.330)</w:t>
      </w:r>
    </w:p>
    <w:p w14:paraId="546A2EAE" w14:textId="30A2FBF7" w:rsidR="003C149D" w:rsidRPr="00FA7C5B" w:rsidRDefault="00C74FEE" w:rsidP="00C90358">
      <w:pPr>
        <w:widowControl w:val="0"/>
        <w:spacing w:line="276" w:lineRule="auto"/>
        <w:ind w:firstLine="284"/>
        <w:jc w:val="both"/>
        <w:rPr>
          <w:rFonts w:cs="Tahoma"/>
          <w:sz w:val="22"/>
          <w:lang w:val="es-ES"/>
        </w:rPr>
      </w:pPr>
      <w:r w:rsidRPr="00FA7C5B">
        <w:rPr>
          <w:rFonts w:cs="Tahoma"/>
          <w:sz w:val="22"/>
          <w:lang w:val="es-ES"/>
        </w:rPr>
        <w:t xml:space="preserve">- </w:t>
      </w:r>
      <w:proofErr w:type="spellStart"/>
      <w:r w:rsidR="003C149D" w:rsidRPr="00FA7C5B">
        <w:rPr>
          <w:rFonts w:cs="Tahoma"/>
          <w:sz w:val="22"/>
          <w:lang w:val="es-ES"/>
        </w:rPr>
        <w:t>N</w:t>
      </w:r>
      <w:r w:rsidRPr="00FA7C5B">
        <w:rPr>
          <w:rFonts w:cs="Tahoma"/>
          <w:sz w:val="22"/>
          <w:lang w:val="es-ES"/>
        </w:rPr>
        <w:t>ayvan</w:t>
      </w:r>
      <w:proofErr w:type="spellEnd"/>
      <w:r w:rsidR="003C149D" w:rsidRPr="00FA7C5B">
        <w:rPr>
          <w:rFonts w:cs="Tahoma"/>
          <w:sz w:val="22"/>
          <w:lang w:val="es-ES"/>
        </w:rPr>
        <w:t xml:space="preserve"> T</w:t>
      </w:r>
      <w:r w:rsidRPr="00FA7C5B">
        <w:rPr>
          <w:rFonts w:cs="Tahoma"/>
          <w:sz w:val="22"/>
          <w:lang w:val="es-ES"/>
        </w:rPr>
        <w:t xml:space="preserve">ransformados </w:t>
      </w:r>
      <w:r w:rsidR="003C149D" w:rsidRPr="00FA7C5B">
        <w:rPr>
          <w:rFonts w:cs="Tahoma"/>
          <w:sz w:val="22"/>
          <w:lang w:val="es-ES"/>
        </w:rPr>
        <w:t>M</w:t>
      </w:r>
      <w:r w:rsidRPr="00FA7C5B">
        <w:rPr>
          <w:rFonts w:cs="Tahoma"/>
          <w:sz w:val="22"/>
          <w:lang w:val="es-ES"/>
        </w:rPr>
        <w:t>et</w:t>
      </w:r>
      <w:r w:rsidR="009451BA" w:rsidRPr="00FA7C5B">
        <w:rPr>
          <w:rFonts w:cs="Tahoma"/>
          <w:sz w:val="22"/>
          <w:lang w:val="es-ES"/>
        </w:rPr>
        <w:t>á</w:t>
      </w:r>
      <w:r w:rsidRPr="00FA7C5B">
        <w:rPr>
          <w:rFonts w:cs="Tahoma"/>
          <w:sz w:val="22"/>
          <w:lang w:val="es-ES"/>
        </w:rPr>
        <w:t>licos</w:t>
      </w:r>
      <w:r w:rsidR="003C149D" w:rsidRPr="00FA7C5B">
        <w:rPr>
          <w:rFonts w:cs="Tahoma"/>
          <w:sz w:val="22"/>
          <w:lang w:val="es-ES"/>
        </w:rPr>
        <w:t xml:space="preserve"> SL. (B-1.517.721)</w:t>
      </w:r>
    </w:p>
    <w:p w14:paraId="088DACA5" w14:textId="77A912CA" w:rsidR="003C149D" w:rsidRPr="00FA7C5B" w:rsidRDefault="00C74FEE" w:rsidP="00225779">
      <w:pPr>
        <w:widowControl w:val="0"/>
        <w:spacing w:after="240" w:line="276" w:lineRule="auto"/>
        <w:ind w:firstLine="284"/>
        <w:jc w:val="both"/>
        <w:rPr>
          <w:rFonts w:cs="Tahoma"/>
          <w:sz w:val="22"/>
          <w:lang w:val="es-ES"/>
        </w:rPr>
      </w:pPr>
      <w:r w:rsidRPr="00FA7C5B">
        <w:rPr>
          <w:rFonts w:cs="Tahoma"/>
          <w:sz w:val="22"/>
          <w:lang w:val="es-ES"/>
        </w:rPr>
        <w:t xml:space="preserve">- </w:t>
      </w:r>
      <w:proofErr w:type="spellStart"/>
      <w:r w:rsidR="003C149D" w:rsidRPr="00FA7C5B">
        <w:rPr>
          <w:rFonts w:cs="Tahoma"/>
          <w:sz w:val="22"/>
          <w:lang w:val="es-ES"/>
        </w:rPr>
        <w:t>B</w:t>
      </w:r>
      <w:r w:rsidRPr="00FA7C5B">
        <w:rPr>
          <w:rFonts w:cs="Tahoma"/>
          <w:sz w:val="22"/>
          <w:lang w:val="es-ES"/>
        </w:rPr>
        <w:t>urdinberri</w:t>
      </w:r>
      <w:proofErr w:type="spellEnd"/>
      <w:r w:rsidR="003C149D" w:rsidRPr="00FA7C5B">
        <w:rPr>
          <w:rFonts w:cs="Tahoma"/>
          <w:sz w:val="22"/>
          <w:lang w:val="es-ES"/>
        </w:rPr>
        <w:t xml:space="preserve"> SL. (B-1.192.673)</w:t>
      </w:r>
    </w:p>
    <w:p w14:paraId="3E24EAD7" w14:textId="2040FA30" w:rsidR="003C149D" w:rsidRPr="00974B9E" w:rsidRDefault="003C149D" w:rsidP="00C90358">
      <w:pPr>
        <w:pStyle w:val="Textoindependiente3"/>
        <w:spacing w:before="0" w:after="240"/>
        <w:ind w:left="284"/>
        <w:jc w:val="both"/>
        <w:rPr>
          <w:rFonts w:cs="Tahoma"/>
          <w:bCs/>
          <w:lang w:val="es-ES"/>
        </w:rPr>
      </w:pPr>
      <w:r w:rsidRPr="003C149D">
        <w:rPr>
          <w:rFonts w:cs="Tahoma"/>
          <w:bCs/>
          <w:u w:val="single"/>
          <w:lang w:val="es-ES"/>
        </w:rPr>
        <w:t>“LOTES ARTESANOS MERCADOS EUROPEOS: LICORES PREMIUM Y VINO ECOLOGICO</w:t>
      </w:r>
      <w:r w:rsidR="00526AE9" w:rsidRPr="00A752ED">
        <w:rPr>
          <w:rFonts w:cs="Tahoma"/>
          <w:bCs/>
          <w:u w:val="single"/>
          <w:lang w:val="es-ES"/>
        </w:rPr>
        <w:t>”</w:t>
      </w:r>
      <w:r w:rsidR="00297BB5">
        <w:rPr>
          <w:rFonts w:cs="Tahoma"/>
          <w:bCs/>
          <w:u w:val="single"/>
          <w:lang w:val="es-ES"/>
        </w:rPr>
        <w:t xml:space="preserve"> PROIEKTUA</w:t>
      </w:r>
      <w:r w:rsidR="00974B9E">
        <w:rPr>
          <w:rFonts w:cs="Tahoma"/>
          <w:bCs/>
          <w:lang w:val="es-ES"/>
        </w:rPr>
        <w:t>:</w:t>
      </w:r>
    </w:p>
    <w:p w14:paraId="29521D16" w14:textId="2C42BAFB" w:rsidR="003C149D" w:rsidRPr="0066352C" w:rsidRDefault="00C74FEE" w:rsidP="00C90358">
      <w:pPr>
        <w:widowControl w:val="0"/>
        <w:spacing w:line="276" w:lineRule="auto"/>
        <w:ind w:firstLine="284"/>
        <w:jc w:val="both"/>
        <w:rPr>
          <w:rFonts w:cs="Tahoma"/>
          <w:sz w:val="22"/>
          <w:lang w:val="es-ES"/>
        </w:rPr>
      </w:pPr>
      <w:r w:rsidRPr="0066352C">
        <w:rPr>
          <w:rFonts w:cs="Tahoma"/>
          <w:sz w:val="22"/>
          <w:lang w:val="es-ES"/>
        </w:rPr>
        <w:t xml:space="preserve">- </w:t>
      </w:r>
      <w:proofErr w:type="spellStart"/>
      <w:r w:rsidR="003C149D" w:rsidRPr="0066352C">
        <w:rPr>
          <w:rFonts w:cs="Tahoma"/>
          <w:sz w:val="22"/>
          <w:lang w:val="es-ES"/>
        </w:rPr>
        <w:t>M</w:t>
      </w:r>
      <w:r w:rsidRPr="0066352C">
        <w:rPr>
          <w:rFonts w:cs="Tahoma"/>
          <w:sz w:val="22"/>
          <w:lang w:val="es-ES"/>
        </w:rPr>
        <w:t>aisulan</w:t>
      </w:r>
      <w:proofErr w:type="spellEnd"/>
      <w:r w:rsidR="003C149D" w:rsidRPr="0066352C">
        <w:rPr>
          <w:rFonts w:cs="Tahoma"/>
          <w:sz w:val="22"/>
          <w:lang w:val="es-ES"/>
        </w:rPr>
        <w:t xml:space="preserve"> SL. (B-1.315.670)</w:t>
      </w:r>
    </w:p>
    <w:p w14:paraId="4E32ACCF" w14:textId="7B5051C4" w:rsidR="003C149D" w:rsidRPr="002C2170" w:rsidRDefault="009451BA" w:rsidP="00C90358">
      <w:pPr>
        <w:widowControl w:val="0"/>
        <w:spacing w:after="240" w:line="276" w:lineRule="auto"/>
        <w:ind w:firstLine="284"/>
        <w:jc w:val="both"/>
        <w:rPr>
          <w:rFonts w:cs="Tahoma"/>
          <w:sz w:val="22"/>
          <w:lang w:val="en-US"/>
        </w:rPr>
      </w:pPr>
      <w:r w:rsidRPr="0066352C">
        <w:rPr>
          <w:rFonts w:cs="Tahoma"/>
          <w:sz w:val="22"/>
          <w:lang w:val="es-ES"/>
        </w:rPr>
        <w:lastRenderedPageBreak/>
        <w:t xml:space="preserve">- </w:t>
      </w:r>
      <w:r w:rsidR="003C149D" w:rsidRPr="0066352C">
        <w:rPr>
          <w:rFonts w:cs="Tahoma"/>
          <w:sz w:val="22"/>
          <w:lang w:val="es-ES"/>
        </w:rPr>
        <w:t>F</w:t>
      </w:r>
      <w:r w:rsidR="0066352C">
        <w:rPr>
          <w:rFonts w:cs="Tahoma"/>
          <w:sz w:val="22"/>
          <w:lang w:val="es-ES"/>
        </w:rPr>
        <w:t>á</w:t>
      </w:r>
      <w:r w:rsidR="00B36E85" w:rsidRPr="0066352C">
        <w:rPr>
          <w:rFonts w:cs="Tahoma"/>
          <w:sz w:val="22"/>
          <w:lang w:val="es-ES"/>
        </w:rPr>
        <w:t>brica</w:t>
      </w:r>
      <w:r w:rsidR="003C149D" w:rsidRPr="0066352C">
        <w:rPr>
          <w:rFonts w:cs="Tahoma"/>
          <w:sz w:val="22"/>
          <w:lang w:val="es-ES"/>
        </w:rPr>
        <w:t xml:space="preserve"> </w:t>
      </w:r>
      <w:r w:rsidR="00B36E85" w:rsidRPr="0066352C">
        <w:rPr>
          <w:rFonts w:cs="Tahoma"/>
          <w:sz w:val="22"/>
          <w:lang w:val="es-ES"/>
        </w:rPr>
        <w:t>de</w:t>
      </w:r>
      <w:r w:rsidR="003C149D" w:rsidRPr="0066352C">
        <w:rPr>
          <w:rFonts w:cs="Tahoma"/>
          <w:sz w:val="22"/>
          <w:lang w:val="es-ES"/>
        </w:rPr>
        <w:t xml:space="preserve"> L</w:t>
      </w:r>
      <w:r w:rsidR="00B36E85" w:rsidRPr="0066352C">
        <w:rPr>
          <w:rFonts w:cs="Tahoma"/>
          <w:sz w:val="22"/>
          <w:lang w:val="es-ES"/>
        </w:rPr>
        <w:t>icores</w:t>
      </w:r>
      <w:r w:rsidR="003C149D" w:rsidRPr="0066352C">
        <w:rPr>
          <w:rFonts w:cs="Tahoma"/>
          <w:sz w:val="22"/>
          <w:lang w:val="es-ES"/>
        </w:rPr>
        <w:t xml:space="preserve"> </w:t>
      </w:r>
      <w:proofErr w:type="spellStart"/>
      <w:r w:rsidR="003C149D" w:rsidRPr="0066352C">
        <w:rPr>
          <w:rFonts w:cs="Tahoma"/>
          <w:sz w:val="22"/>
          <w:lang w:val="es-ES"/>
        </w:rPr>
        <w:t>V</w:t>
      </w:r>
      <w:r w:rsidR="0066352C" w:rsidRPr="0066352C">
        <w:rPr>
          <w:rFonts w:cs="Tahoma"/>
          <w:sz w:val="22"/>
          <w:lang w:val="es-ES"/>
        </w:rPr>
        <w:t>i</w:t>
      </w:r>
      <w:r w:rsidR="00B36E85" w:rsidRPr="0066352C">
        <w:rPr>
          <w:rFonts w:cs="Tahoma"/>
          <w:sz w:val="22"/>
          <w:lang w:val="es-ES"/>
        </w:rPr>
        <w:t>ctor</w:t>
      </w:r>
      <w:proofErr w:type="spellEnd"/>
      <w:r w:rsidR="00B36E85" w:rsidRPr="0066352C">
        <w:rPr>
          <w:rFonts w:cs="Tahoma"/>
          <w:sz w:val="22"/>
          <w:lang w:val="es-ES"/>
        </w:rPr>
        <w:t xml:space="preserve"> </w:t>
      </w:r>
      <w:r w:rsidR="003C149D" w:rsidRPr="0066352C">
        <w:rPr>
          <w:rFonts w:cs="Tahoma"/>
          <w:sz w:val="22"/>
          <w:lang w:val="es-ES"/>
        </w:rPr>
        <w:t>B</w:t>
      </w:r>
      <w:r w:rsidR="00B36E85" w:rsidRPr="0066352C">
        <w:rPr>
          <w:rFonts w:cs="Tahoma"/>
          <w:sz w:val="22"/>
          <w:lang w:val="es-ES"/>
        </w:rPr>
        <w:t>arañano</w:t>
      </w:r>
      <w:r w:rsidR="003C149D" w:rsidRPr="0066352C">
        <w:rPr>
          <w:rFonts w:cs="Tahoma"/>
          <w:sz w:val="22"/>
          <w:lang w:val="es-ES"/>
        </w:rPr>
        <w:t xml:space="preserve"> SL. </w:t>
      </w:r>
      <w:r w:rsidR="003C149D" w:rsidRPr="002C2170">
        <w:rPr>
          <w:rFonts w:cs="Tahoma"/>
          <w:sz w:val="22"/>
          <w:lang w:val="en-US"/>
        </w:rPr>
        <w:t>(B-1.402.429)</w:t>
      </w:r>
    </w:p>
    <w:p w14:paraId="091C568C" w14:textId="7289C9FD" w:rsidR="003C149D" w:rsidRPr="00D964C5" w:rsidRDefault="003C149D" w:rsidP="00974B9E">
      <w:pPr>
        <w:pStyle w:val="Textoindependiente3"/>
        <w:spacing w:before="0" w:after="240"/>
        <w:ind w:left="284"/>
        <w:jc w:val="both"/>
        <w:rPr>
          <w:rFonts w:cs="Tahoma"/>
          <w:bCs/>
          <w:lang w:val="en-US"/>
        </w:rPr>
      </w:pPr>
      <w:r w:rsidRPr="00D964C5">
        <w:rPr>
          <w:rFonts w:cs="Tahoma"/>
          <w:bCs/>
          <w:u w:val="single"/>
          <w:lang w:val="en-US"/>
        </w:rPr>
        <w:t>“KUPAH-TASTY &amp; EGIA</w:t>
      </w:r>
      <w:r w:rsidR="00526AE9" w:rsidRPr="00A752ED">
        <w:rPr>
          <w:rFonts w:cs="Tahoma"/>
          <w:bCs/>
          <w:u w:val="single"/>
          <w:lang w:val="en-US"/>
        </w:rPr>
        <w:t>”</w:t>
      </w:r>
      <w:r w:rsidR="00297BB5">
        <w:rPr>
          <w:rFonts w:cs="Tahoma"/>
          <w:bCs/>
          <w:u w:val="single"/>
          <w:lang w:val="en-US"/>
        </w:rPr>
        <w:t xml:space="preserve"> PROIEKTUA</w:t>
      </w:r>
      <w:r w:rsidR="00D964C5" w:rsidRPr="00D964C5">
        <w:rPr>
          <w:rFonts w:cs="Tahoma"/>
          <w:bCs/>
          <w:lang w:val="en-US"/>
        </w:rPr>
        <w:t>:</w:t>
      </w:r>
    </w:p>
    <w:p w14:paraId="1F30E811" w14:textId="535DC7AF" w:rsidR="003C149D" w:rsidRPr="00974B9E" w:rsidRDefault="00974B9E" w:rsidP="00974B9E">
      <w:pPr>
        <w:widowControl w:val="0"/>
        <w:spacing w:line="276" w:lineRule="auto"/>
        <w:ind w:firstLine="284"/>
        <w:jc w:val="both"/>
        <w:rPr>
          <w:rFonts w:cs="Tahoma"/>
          <w:sz w:val="22"/>
          <w:lang w:val="en-US"/>
        </w:rPr>
      </w:pPr>
      <w:r w:rsidRPr="00974B9E">
        <w:rPr>
          <w:rFonts w:cs="Tahoma"/>
          <w:sz w:val="22"/>
          <w:lang w:val="en-US"/>
        </w:rPr>
        <w:t xml:space="preserve">- </w:t>
      </w:r>
      <w:r w:rsidR="003C149D" w:rsidRPr="00974B9E">
        <w:rPr>
          <w:rFonts w:cs="Tahoma"/>
          <w:sz w:val="22"/>
          <w:lang w:val="en-US"/>
        </w:rPr>
        <w:t>T</w:t>
      </w:r>
      <w:r w:rsidRPr="00974B9E">
        <w:rPr>
          <w:rFonts w:cs="Tahoma"/>
          <w:sz w:val="22"/>
          <w:lang w:val="en-US"/>
        </w:rPr>
        <w:t>asty</w:t>
      </w:r>
      <w:r w:rsidR="003C149D" w:rsidRPr="00974B9E">
        <w:rPr>
          <w:rFonts w:cs="Tahoma"/>
          <w:sz w:val="22"/>
          <w:lang w:val="en-US"/>
        </w:rPr>
        <w:t xml:space="preserve"> F</w:t>
      </w:r>
      <w:r w:rsidRPr="00974B9E">
        <w:rPr>
          <w:rFonts w:cs="Tahoma"/>
          <w:sz w:val="22"/>
          <w:lang w:val="en-US"/>
        </w:rPr>
        <w:t>ood</w:t>
      </w:r>
      <w:r w:rsidR="003C149D" w:rsidRPr="00974B9E">
        <w:rPr>
          <w:rFonts w:cs="Tahoma"/>
          <w:sz w:val="22"/>
          <w:lang w:val="en-US"/>
        </w:rPr>
        <w:t xml:space="preserve"> </w:t>
      </w:r>
      <w:proofErr w:type="gramStart"/>
      <w:r w:rsidR="003C149D" w:rsidRPr="00974B9E">
        <w:rPr>
          <w:rFonts w:cs="Tahoma"/>
          <w:sz w:val="22"/>
          <w:lang w:val="en-US"/>
        </w:rPr>
        <w:t>A</w:t>
      </w:r>
      <w:r w:rsidRPr="00974B9E">
        <w:rPr>
          <w:rFonts w:cs="Tahoma"/>
          <w:sz w:val="22"/>
          <w:lang w:val="en-US"/>
        </w:rPr>
        <w:t>nd</w:t>
      </w:r>
      <w:proofErr w:type="gramEnd"/>
      <w:r w:rsidR="003C149D" w:rsidRPr="00974B9E">
        <w:rPr>
          <w:rFonts w:cs="Tahoma"/>
          <w:sz w:val="22"/>
          <w:lang w:val="en-US"/>
        </w:rPr>
        <w:t xml:space="preserve"> W</w:t>
      </w:r>
      <w:r w:rsidRPr="00974B9E">
        <w:rPr>
          <w:rFonts w:cs="Tahoma"/>
          <w:sz w:val="22"/>
          <w:lang w:val="en-US"/>
        </w:rPr>
        <w:t>ine</w:t>
      </w:r>
      <w:r w:rsidR="003C149D" w:rsidRPr="00974B9E">
        <w:rPr>
          <w:rFonts w:cs="Tahoma"/>
          <w:sz w:val="22"/>
          <w:lang w:val="en-US"/>
        </w:rPr>
        <w:t xml:space="preserve"> </w:t>
      </w:r>
      <w:proofErr w:type="spellStart"/>
      <w:r w:rsidR="003C149D" w:rsidRPr="00974B9E">
        <w:rPr>
          <w:rFonts w:cs="Tahoma"/>
          <w:sz w:val="22"/>
          <w:lang w:val="en-US"/>
        </w:rPr>
        <w:t>I</w:t>
      </w:r>
      <w:r w:rsidRPr="00974B9E">
        <w:rPr>
          <w:rFonts w:cs="Tahoma"/>
          <w:sz w:val="22"/>
          <w:lang w:val="en-US"/>
        </w:rPr>
        <w:t>b</w:t>
      </w:r>
      <w:r w:rsidR="0066352C">
        <w:rPr>
          <w:rFonts w:cs="Tahoma"/>
          <w:sz w:val="22"/>
          <w:lang w:val="en-US"/>
        </w:rPr>
        <w:t>é</w:t>
      </w:r>
      <w:r w:rsidRPr="00974B9E">
        <w:rPr>
          <w:rFonts w:cs="Tahoma"/>
          <w:sz w:val="22"/>
          <w:lang w:val="en-US"/>
        </w:rPr>
        <w:t>rica</w:t>
      </w:r>
      <w:proofErr w:type="spellEnd"/>
      <w:r w:rsidR="003C149D" w:rsidRPr="00974B9E">
        <w:rPr>
          <w:rFonts w:cs="Tahoma"/>
          <w:sz w:val="22"/>
          <w:lang w:val="en-US"/>
        </w:rPr>
        <w:t xml:space="preserve"> SL. (B-1.533.587)</w:t>
      </w:r>
    </w:p>
    <w:p w14:paraId="32439849" w14:textId="4FC26B9A" w:rsidR="003C149D" w:rsidRPr="00974B9E" w:rsidRDefault="00974B9E" w:rsidP="00974B9E">
      <w:pPr>
        <w:widowControl w:val="0"/>
        <w:spacing w:line="276" w:lineRule="auto"/>
        <w:ind w:firstLine="284"/>
        <w:jc w:val="both"/>
        <w:rPr>
          <w:rFonts w:cs="Tahoma"/>
          <w:sz w:val="22"/>
          <w:lang w:val="en-US"/>
        </w:rPr>
      </w:pPr>
      <w:r w:rsidRPr="00974B9E">
        <w:rPr>
          <w:rFonts w:cs="Tahoma"/>
          <w:sz w:val="22"/>
          <w:lang w:val="en-US"/>
        </w:rPr>
        <w:t xml:space="preserve">- </w:t>
      </w:r>
      <w:proofErr w:type="spellStart"/>
      <w:r w:rsidR="003C149D" w:rsidRPr="00974B9E">
        <w:rPr>
          <w:rFonts w:cs="Tahoma"/>
          <w:sz w:val="22"/>
          <w:lang w:val="en-US"/>
        </w:rPr>
        <w:t>E</w:t>
      </w:r>
      <w:r w:rsidRPr="00974B9E">
        <w:rPr>
          <w:rFonts w:cs="Tahoma"/>
          <w:sz w:val="22"/>
          <w:lang w:val="en-US"/>
        </w:rPr>
        <w:t>guia</w:t>
      </w:r>
      <w:proofErr w:type="spellEnd"/>
      <w:r w:rsidR="003C149D" w:rsidRPr="00974B9E">
        <w:rPr>
          <w:rFonts w:cs="Tahoma"/>
          <w:sz w:val="22"/>
          <w:lang w:val="en-US"/>
        </w:rPr>
        <w:t xml:space="preserve"> F</w:t>
      </w:r>
      <w:r w:rsidRPr="00974B9E">
        <w:rPr>
          <w:rFonts w:cs="Tahoma"/>
          <w:sz w:val="22"/>
          <w:lang w:val="en-US"/>
        </w:rPr>
        <w:t>oods</w:t>
      </w:r>
      <w:r w:rsidR="003C149D" w:rsidRPr="00974B9E">
        <w:rPr>
          <w:rFonts w:cs="Tahoma"/>
          <w:sz w:val="22"/>
          <w:lang w:val="en-US"/>
        </w:rPr>
        <w:t xml:space="preserve"> SL. (B-1.060.789)</w:t>
      </w:r>
    </w:p>
    <w:p w14:paraId="663606A1" w14:textId="77777777" w:rsidR="003C149D" w:rsidRPr="00974B9E" w:rsidRDefault="003C149D" w:rsidP="00974B9E">
      <w:pPr>
        <w:widowControl w:val="0"/>
        <w:spacing w:line="276" w:lineRule="auto"/>
        <w:ind w:firstLine="284"/>
        <w:jc w:val="both"/>
        <w:rPr>
          <w:rFonts w:cs="Tahoma"/>
          <w:sz w:val="22"/>
          <w:lang w:val="en-US"/>
        </w:rPr>
      </w:pPr>
    </w:p>
    <w:p w14:paraId="41A92DB9" w14:textId="191C54CD" w:rsidR="003C149D" w:rsidRPr="00974B9E" w:rsidRDefault="003C149D" w:rsidP="00974B9E">
      <w:pPr>
        <w:pStyle w:val="Textoindependiente3"/>
        <w:spacing w:before="0" w:after="240"/>
        <w:ind w:left="284"/>
        <w:jc w:val="both"/>
        <w:rPr>
          <w:rFonts w:cs="Tahoma"/>
          <w:bCs/>
          <w:lang w:val="es-ES"/>
        </w:rPr>
      </w:pPr>
      <w:r w:rsidRPr="003C149D">
        <w:rPr>
          <w:rFonts w:cs="Tahoma"/>
          <w:bCs/>
          <w:u w:val="single"/>
          <w:lang w:val="es-ES"/>
        </w:rPr>
        <w:t>“GINEBRA CON AROMA TXAKOLI</w:t>
      </w:r>
      <w:r w:rsidR="00526AE9" w:rsidRPr="00A752ED">
        <w:rPr>
          <w:rFonts w:cs="Tahoma"/>
          <w:bCs/>
          <w:u w:val="single"/>
          <w:lang w:val="es-ES"/>
        </w:rPr>
        <w:t>”</w:t>
      </w:r>
      <w:r w:rsidR="00297BB5">
        <w:rPr>
          <w:rFonts w:cs="Tahoma"/>
          <w:bCs/>
          <w:u w:val="single"/>
          <w:lang w:val="es-ES"/>
        </w:rPr>
        <w:t xml:space="preserve"> PROIEKTUA</w:t>
      </w:r>
      <w:r w:rsidR="00974B9E">
        <w:rPr>
          <w:rFonts w:cs="Tahoma"/>
          <w:bCs/>
          <w:lang w:val="es-ES"/>
        </w:rPr>
        <w:t>:</w:t>
      </w:r>
    </w:p>
    <w:p w14:paraId="124BE6E1" w14:textId="70A6C36A" w:rsidR="003C149D" w:rsidRPr="00974B9E" w:rsidRDefault="00974B9E" w:rsidP="00974B9E">
      <w:pPr>
        <w:widowControl w:val="0"/>
        <w:spacing w:line="276" w:lineRule="auto"/>
        <w:ind w:firstLine="284"/>
        <w:jc w:val="both"/>
        <w:rPr>
          <w:rFonts w:cs="Tahoma"/>
          <w:sz w:val="22"/>
          <w:lang w:val="en-US"/>
        </w:rPr>
      </w:pPr>
      <w:r w:rsidRPr="00974B9E">
        <w:rPr>
          <w:rFonts w:cs="Tahoma"/>
          <w:sz w:val="22"/>
          <w:lang w:val="en-US"/>
        </w:rPr>
        <w:t xml:space="preserve">- </w:t>
      </w:r>
      <w:r w:rsidR="003C149D" w:rsidRPr="00974B9E">
        <w:rPr>
          <w:rFonts w:cs="Tahoma"/>
          <w:sz w:val="22"/>
          <w:lang w:val="en-US"/>
        </w:rPr>
        <w:t>B</w:t>
      </w:r>
      <w:r w:rsidRPr="00974B9E">
        <w:rPr>
          <w:rFonts w:cs="Tahoma"/>
          <w:sz w:val="22"/>
          <w:lang w:val="en-US"/>
        </w:rPr>
        <w:t>asque</w:t>
      </w:r>
      <w:r w:rsidR="003C149D" w:rsidRPr="00974B9E">
        <w:rPr>
          <w:rFonts w:cs="Tahoma"/>
          <w:sz w:val="22"/>
          <w:lang w:val="en-US"/>
        </w:rPr>
        <w:t xml:space="preserve"> M</w:t>
      </w:r>
      <w:r w:rsidRPr="00974B9E">
        <w:rPr>
          <w:rFonts w:cs="Tahoma"/>
          <w:sz w:val="22"/>
          <w:lang w:val="en-US"/>
        </w:rPr>
        <w:t>oonshiners</w:t>
      </w:r>
      <w:r w:rsidR="003C149D" w:rsidRPr="00974B9E">
        <w:rPr>
          <w:rFonts w:cs="Tahoma"/>
          <w:sz w:val="22"/>
          <w:lang w:val="en-US"/>
        </w:rPr>
        <w:t xml:space="preserve"> SL. (B-1.517.051)</w:t>
      </w:r>
    </w:p>
    <w:p w14:paraId="04E502F5" w14:textId="48A3BCDB" w:rsidR="003C149D" w:rsidRPr="00974B9E" w:rsidRDefault="00974B9E" w:rsidP="00974B9E">
      <w:pPr>
        <w:widowControl w:val="0"/>
        <w:spacing w:after="240" w:line="276" w:lineRule="auto"/>
        <w:ind w:firstLine="284"/>
        <w:jc w:val="both"/>
        <w:rPr>
          <w:rFonts w:cs="Tahoma"/>
          <w:sz w:val="22"/>
          <w:lang w:val="es-ES"/>
        </w:rPr>
      </w:pPr>
      <w:r w:rsidRPr="002C2170">
        <w:rPr>
          <w:rFonts w:cs="Tahoma"/>
          <w:sz w:val="22"/>
          <w:lang w:val="en-US"/>
        </w:rPr>
        <w:t xml:space="preserve">- </w:t>
      </w:r>
      <w:proofErr w:type="spellStart"/>
      <w:r w:rsidR="003C149D" w:rsidRPr="002C2170">
        <w:rPr>
          <w:rFonts w:cs="Tahoma"/>
          <w:sz w:val="22"/>
          <w:lang w:val="en-US"/>
        </w:rPr>
        <w:t>O</w:t>
      </w:r>
      <w:r w:rsidRPr="002C2170">
        <w:rPr>
          <w:rFonts w:cs="Tahoma"/>
          <w:sz w:val="22"/>
          <w:lang w:val="en-US"/>
        </w:rPr>
        <w:t>kendo</w:t>
      </w:r>
      <w:proofErr w:type="spellEnd"/>
      <w:r w:rsidR="003C149D" w:rsidRPr="002C2170">
        <w:rPr>
          <w:rFonts w:cs="Tahoma"/>
          <w:sz w:val="22"/>
          <w:lang w:val="en-US"/>
        </w:rPr>
        <w:t xml:space="preserve"> </w:t>
      </w:r>
      <w:proofErr w:type="spellStart"/>
      <w:r w:rsidR="003C149D" w:rsidRPr="002C2170">
        <w:rPr>
          <w:rFonts w:cs="Tahoma"/>
          <w:sz w:val="22"/>
          <w:lang w:val="en-US"/>
        </w:rPr>
        <w:t>T</w:t>
      </w:r>
      <w:r w:rsidRPr="002C2170">
        <w:rPr>
          <w:rFonts w:cs="Tahoma"/>
          <w:sz w:val="22"/>
          <w:lang w:val="en-US"/>
        </w:rPr>
        <w:t>xakoliña</w:t>
      </w:r>
      <w:proofErr w:type="spellEnd"/>
      <w:r w:rsidR="003C149D" w:rsidRPr="002C2170">
        <w:rPr>
          <w:rFonts w:cs="Tahoma"/>
          <w:sz w:val="22"/>
          <w:lang w:val="en-US"/>
        </w:rPr>
        <w:t xml:space="preserve"> SL. </w:t>
      </w:r>
      <w:r w:rsidR="003C149D" w:rsidRPr="00974B9E">
        <w:rPr>
          <w:rFonts w:cs="Tahoma"/>
          <w:sz w:val="22"/>
          <w:lang w:val="es-ES"/>
        </w:rPr>
        <w:t>(B-95.299.921)</w:t>
      </w:r>
    </w:p>
    <w:p w14:paraId="60AF33D7" w14:textId="4D0B93AF" w:rsidR="003C149D" w:rsidRPr="00974B9E" w:rsidRDefault="003C149D" w:rsidP="00974B9E">
      <w:pPr>
        <w:pStyle w:val="Textoindependiente3"/>
        <w:spacing w:before="0" w:after="240"/>
        <w:ind w:left="284"/>
        <w:jc w:val="both"/>
        <w:rPr>
          <w:rFonts w:cs="Tahoma"/>
          <w:bCs/>
          <w:lang w:val="es-ES"/>
        </w:rPr>
      </w:pPr>
      <w:r w:rsidRPr="003C149D">
        <w:rPr>
          <w:rFonts w:cs="Tahoma"/>
          <w:bCs/>
          <w:u w:val="single"/>
          <w:lang w:val="es-ES"/>
        </w:rPr>
        <w:t>“ALEMANIA Y OTROS PAISES EUROPEOS</w:t>
      </w:r>
      <w:r w:rsidR="00526AE9" w:rsidRPr="00A752ED">
        <w:rPr>
          <w:rFonts w:cs="Tahoma"/>
          <w:bCs/>
          <w:u w:val="single"/>
          <w:lang w:val="es-ES"/>
        </w:rPr>
        <w:t>”</w:t>
      </w:r>
      <w:r w:rsidR="00297BB5">
        <w:rPr>
          <w:rFonts w:cs="Tahoma"/>
          <w:bCs/>
          <w:u w:val="single"/>
          <w:lang w:val="es-ES"/>
        </w:rPr>
        <w:t xml:space="preserve"> PROIEKTUA</w:t>
      </w:r>
      <w:r w:rsidR="00974B9E">
        <w:rPr>
          <w:rFonts w:cs="Tahoma"/>
          <w:bCs/>
          <w:lang w:val="es-ES"/>
        </w:rPr>
        <w:t>:</w:t>
      </w:r>
    </w:p>
    <w:p w14:paraId="3C6499D8" w14:textId="4C91076F" w:rsidR="003C149D" w:rsidRPr="00297BB5" w:rsidRDefault="00974B9E" w:rsidP="00974B9E">
      <w:pPr>
        <w:widowControl w:val="0"/>
        <w:spacing w:line="276" w:lineRule="auto"/>
        <w:ind w:firstLine="284"/>
        <w:jc w:val="both"/>
        <w:rPr>
          <w:rFonts w:cs="Tahoma"/>
          <w:sz w:val="22"/>
          <w:lang w:val="en-US"/>
        </w:rPr>
      </w:pPr>
      <w:r w:rsidRPr="00297BB5">
        <w:rPr>
          <w:rFonts w:cs="Tahoma"/>
          <w:sz w:val="22"/>
          <w:lang w:val="en-US"/>
        </w:rPr>
        <w:t xml:space="preserve">- </w:t>
      </w:r>
      <w:proofErr w:type="spellStart"/>
      <w:r w:rsidR="003C149D" w:rsidRPr="00297BB5">
        <w:rPr>
          <w:rFonts w:cs="Tahoma"/>
          <w:sz w:val="22"/>
          <w:lang w:val="en-US"/>
        </w:rPr>
        <w:t>D</w:t>
      </w:r>
      <w:r w:rsidRPr="00297BB5">
        <w:rPr>
          <w:rFonts w:cs="Tahoma"/>
          <w:sz w:val="22"/>
          <w:lang w:val="en-US"/>
        </w:rPr>
        <w:t>eguisa</w:t>
      </w:r>
      <w:proofErr w:type="spellEnd"/>
      <w:r w:rsidR="003C149D" w:rsidRPr="00297BB5">
        <w:rPr>
          <w:rFonts w:cs="Tahoma"/>
          <w:sz w:val="22"/>
          <w:lang w:val="en-US"/>
        </w:rPr>
        <w:t xml:space="preserve"> SLU. (B-1.573.989)</w:t>
      </w:r>
    </w:p>
    <w:p w14:paraId="7A6ECC08" w14:textId="72D6FA0C" w:rsidR="003C149D" w:rsidRPr="00974B9E" w:rsidRDefault="00974B9E" w:rsidP="00395C9A">
      <w:pPr>
        <w:widowControl w:val="0"/>
        <w:spacing w:after="360" w:line="276" w:lineRule="auto"/>
        <w:ind w:firstLine="284"/>
        <w:jc w:val="both"/>
        <w:rPr>
          <w:rFonts w:cs="Tahoma"/>
          <w:sz w:val="22"/>
          <w:lang w:val="en-US"/>
        </w:rPr>
      </w:pPr>
      <w:r w:rsidRPr="00974B9E">
        <w:rPr>
          <w:rFonts w:cs="Tahoma"/>
          <w:sz w:val="22"/>
          <w:lang w:val="en-US"/>
        </w:rPr>
        <w:t xml:space="preserve">- </w:t>
      </w:r>
      <w:proofErr w:type="spellStart"/>
      <w:r w:rsidR="003C149D" w:rsidRPr="00974B9E">
        <w:rPr>
          <w:rFonts w:cs="Tahoma"/>
          <w:sz w:val="22"/>
          <w:lang w:val="en-US"/>
        </w:rPr>
        <w:t>N</w:t>
      </w:r>
      <w:r w:rsidRPr="00974B9E">
        <w:rPr>
          <w:rFonts w:cs="Tahoma"/>
          <w:sz w:val="22"/>
          <w:lang w:val="en-US"/>
        </w:rPr>
        <w:t>abla</w:t>
      </w:r>
      <w:proofErr w:type="spellEnd"/>
      <w:r w:rsidR="003C149D" w:rsidRPr="00974B9E">
        <w:rPr>
          <w:rFonts w:cs="Tahoma"/>
          <w:sz w:val="22"/>
          <w:lang w:val="en-US"/>
        </w:rPr>
        <w:t xml:space="preserve"> W</w:t>
      </w:r>
      <w:r w:rsidRPr="00974B9E">
        <w:rPr>
          <w:rFonts w:cs="Tahoma"/>
          <w:sz w:val="22"/>
          <w:lang w:val="en-US"/>
        </w:rPr>
        <w:t xml:space="preserve">ind </w:t>
      </w:r>
      <w:r w:rsidR="003C149D" w:rsidRPr="00974B9E">
        <w:rPr>
          <w:rFonts w:cs="Tahoma"/>
          <w:sz w:val="22"/>
          <w:lang w:val="en-US"/>
        </w:rPr>
        <w:t>P</w:t>
      </w:r>
      <w:r w:rsidRPr="00974B9E">
        <w:rPr>
          <w:rFonts w:cs="Tahoma"/>
          <w:sz w:val="22"/>
          <w:lang w:val="en-US"/>
        </w:rPr>
        <w:t>ower</w:t>
      </w:r>
      <w:r w:rsidR="003C149D" w:rsidRPr="00974B9E">
        <w:rPr>
          <w:rFonts w:cs="Tahoma"/>
          <w:sz w:val="22"/>
          <w:lang w:val="en-US"/>
        </w:rPr>
        <w:t xml:space="preserve"> SL. (B-95.721.940)</w:t>
      </w:r>
    </w:p>
    <w:p w14:paraId="07964393" w14:textId="0B43A61B" w:rsidR="003C149D" w:rsidRPr="002C2170" w:rsidRDefault="006B55D1" w:rsidP="00C5056C">
      <w:pPr>
        <w:pStyle w:val="Textoindependiente3"/>
        <w:tabs>
          <w:tab w:val="left" w:pos="284"/>
        </w:tabs>
        <w:spacing w:before="0" w:after="240"/>
        <w:rPr>
          <w:rFonts w:cs="Tahoma"/>
          <w:bCs/>
          <w:lang w:val="en-US"/>
        </w:rPr>
      </w:pPr>
      <w:r w:rsidRPr="002C2170">
        <w:rPr>
          <w:rFonts w:cs="Tahoma"/>
          <w:bCs/>
          <w:lang w:val="en-US"/>
        </w:rPr>
        <w:t xml:space="preserve">4.- </w:t>
      </w:r>
      <w:proofErr w:type="spellStart"/>
      <w:r w:rsidR="00297BB5" w:rsidRPr="002C2170">
        <w:rPr>
          <w:rFonts w:cs="Tahoma"/>
          <w:bCs/>
          <w:i/>
          <w:iCs/>
          <w:lang w:val="en-US"/>
        </w:rPr>
        <w:t>Kirol</w:t>
      </w:r>
      <w:proofErr w:type="spellEnd"/>
      <w:r w:rsidR="00297BB5" w:rsidRPr="002C2170">
        <w:rPr>
          <w:rFonts w:cs="Tahoma"/>
          <w:bCs/>
          <w:i/>
          <w:iCs/>
          <w:lang w:val="en-US"/>
        </w:rPr>
        <w:t xml:space="preserve"> </w:t>
      </w:r>
      <w:proofErr w:type="spellStart"/>
      <w:r w:rsidR="00297BB5" w:rsidRPr="002C2170">
        <w:rPr>
          <w:rFonts w:cs="Tahoma"/>
          <w:bCs/>
          <w:i/>
          <w:iCs/>
          <w:lang w:val="en-US"/>
        </w:rPr>
        <w:t>Federazioak</w:t>
      </w:r>
      <w:proofErr w:type="spellEnd"/>
      <w:r w:rsidR="00C5056C" w:rsidRPr="002C2170">
        <w:rPr>
          <w:rFonts w:cs="Tahoma"/>
          <w:bCs/>
          <w:lang w:val="en-US"/>
        </w:rPr>
        <w:t>:</w:t>
      </w:r>
    </w:p>
    <w:p w14:paraId="2AAB0AD6" w14:textId="4FD2EC59" w:rsidR="003C149D" w:rsidRPr="002C2170" w:rsidRDefault="002661CF" w:rsidP="002661CF">
      <w:pPr>
        <w:widowControl w:val="0"/>
        <w:spacing w:line="276" w:lineRule="auto"/>
        <w:ind w:firstLine="284"/>
        <w:jc w:val="both"/>
        <w:rPr>
          <w:rFonts w:cs="Tahoma"/>
          <w:sz w:val="22"/>
          <w:lang w:val="en-US"/>
        </w:rPr>
      </w:pPr>
      <w:r w:rsidRPr="002C2170">
        <w:rPr>
          <w:rFonts w:cs="Tahoma"/>
          <w:sz w:val="22"/>
          <w:lang w:val="en-US"/>
        </w:rPr>
        <w:t xml:space="preserve">- </w:t>
      </w:r>
      <w:proofErr w:type="spellStart"/>
      <w:r w:rsidR="00297BB5" w:rsidRPr="002C2170">
        <w:rPr>
          <w:rFonts w:cs="Tahoma"/>
          <w:sz w:val="22"/>
          <w:lang w:val="en-US"/>
        </w:rPr>
        <w:t>Arabako</w:t>
      </w:r>
      <w:proofErr w:type="spellEnd"/>
      <w:r w:rsidR="00297BB5" w:rsidRPr="002C2170">
        <w:rPr>
          <w:rFonts w:cs="Tahoma"/>
          <w:sz w:val="22"/>
          <w:lang w:val="en-US"/>
        </w:rPr>
        <w:t xml:space="preserve"> </w:t>
      </w:r>
      <w:proofErr w:type="spellStart"/>
      <w:r w:rsidR="00297BB5" w:rsidRPr="002C2170">
        <w:rPr>
          <w:rFonts w:cs="Tahoma"/>
          <w:sz w:val="22"/>
          <w:lang w:val="en-US"/>
        </w:rPr>
        <w:t>Ehiza</w:t>
      </w:r>
      <w:proofErr w:type="spellEnd"/>
      <w:r w:rsidR="00297BB5" w:rsidRPr="002C2170">
        <w:rPr>
          <w:rFonts w:cs="Tahoma"/>
          <w:sz w:val="22"/>
          <w:lang w:val="en-US"/>
        </w:rPr>
        <w:t xml:space="preserve"> </w:t>
      </w:r>
      <w:proofErr w:type="spellStart"/>
      <w:r w:rsidR="00297BB5" w:rsidRPr="002C2170">
        <w:rPr>
          <w:rFonts w:cs="Tahoma"/>
          <w:sz w:val="22"/>
          <w:lang w:val="en-US"/>
        </w:rPr>
        <w:t>Federazioa</w:t>
      </w:r>
      <w:proofErr w:type="spellEnd"/>
      <w:r w:rsidR="003C149D" w:rsidRPr="002C2170">
        <w:rPr>
          <w:rFonts w:cs="Tahoma"/>
          <w:sz w:val="22"/>
          <w:lang w:val="en-US"/>
        </w:rPr>
        <w:t xml:space="preserve"> (G-01.047.273)</w:t>
      </w:r>
    </w:p>
    <w:p w14:paraId="7ECB8290" w14:textId="5638891B" w:rsidR="003C149D" w:rsidRPr="002C2170" w:rsidRDefault="002661CF" w:rsidP="00C5056C">
      <w:pPr>
        <w:widowControl w:val="0"/>
        <w:spacing w:after="240" w:line="276" w:lineRule="auto"/>
        <w:ind w:firstLine="284"/>
        <w:jc w:val="both"/>
        <w:rPr>
          <w:rFonts w:cs="Tahoma"/>
          <w:sz w:val="22"/>
          <w:lang w:val="en-US"/>
        </w:rPr>
      </w:pPr>
      <w:r w:rsidRPr="002C2170">
        <w:rPr>
          <w:rFonts w:cs="Tahoma"/>
          <w:sz w:val="22"/>
          <w:lang w:val="en-US"/>
        </w:rPr>
        <w:t xml:space="preserve">- </w:t>
      </w:r>
      <w:proofErr w:type="spellStart"/>
      <w:r w:rsidR="002442A5" w:rsidRPr="002C2170">
        <w:rPr>
          <w:rFonts w:cs="Tahoma"/>
          <w:sz w:val="22"/>
          <w:lang w:val="en-US"/>
        </w:rPr>
        <w:t>Arabako</w:t>
      </w:r>
      <w:proofErr w:type="spellEnd"/>
      <w:r w:rsidR="002442A5" w:rsidRPr="002C2170">
        <w:rPr>
          <w:rFonts w:cs="Tahoma"/>
          <w:sz w:val="22"/>
          <w:lang w:val="en-US"/>
        </w:rPr>
        <w:t xml:space="preserve"> Medi </w:t>
      </w:r>
      <w:proofErr w:type="spellStart"/>
      <w:r w:rsidR="002442A5" w:rsidRPr="002C2170">
        <w:rPr>
          <w:rFonts w:cs="Tahoma"/>
          <w:sz w:val="22"/>
          <w:lang w:val="en-US"/>
        </w:rPr>
        <w:t>Federazioa</w:t>
      </w:r>
      <w:proofErr w:type="spellEnd"/>
      <w:r w:rsidR="003C149D" w:rsidRPr="002C2170">
        <w:rPr>
          <w:rFonts w:cs="Tahoma"/>
          <w:sz w:val="22"/>
          <w:lang w:val="en-US"/>
        </w:rPr>
        <w:t xml:space="preserve"> (G-01.033.174)</w:t>
      </w:r>
    </w:p>
    <w:p w14:paraId="605CD1CF" w14:textId="77777777" w:rsidR="007B759E" w:rsidRPr="002C2170" w:rsidRDefault="007B759E" w:rsidP="007B759E">
      <w:pPr>
        <w:pStyle w:val="Textoindependiente3"/>
        <w:spacing w:before="0"/>
        <w:rPr>
          <w:rFonts w:cs="Tahoma"/>
          <w:lang w:val="en-US"/>
        </w:rPr>
      </w:pPr>
    </w:p>
    <w:p w14:paraId="63E9EA02" w14:textId="77777777" w:rsidR="00326E44" w:rsidRPr="002C2170" w:rsidRDefault="00326E44" w:rsidP="007B759E">
      <w:pPr>
        <w:pStyle w:val="Textoindependiente3"/>
        <w:spacing w:before="0"/>
        <w:rPr>
          <w:lang w:val="en-US"/>
        </w:rPr>
      </w:pPr>
      <w:r w:rsidRPr="002C2170">
        <w:rPr>
          <w:lang w:val="en-US"/>
        </w:rPr>
        <w:t>Vitoria-</w:t>
      </w:r>
      <w:proofErr w:type="spellStart"/>
      <w:r w:rsidRPr="002C2170">
        <w:rPr>
          <w:lang w:val="en-US"/>
        </w:rPr>
        <w:t>Gasteiz</w:t>
      </w:r>
      <w:proofErr w:type="spellEnd"/>
      <w:r w:rsidRPr="002C2170">
        <w:rPr>
          <w:lang w:val="en-US"/>
        </w:rPr>
        <w:t>.</w:t>
      </w:r>
    </w:p>
    <w:tbl>
      <w:tblPr>
        <w:tblW w:w="0" w:type="auto"/>
        <w:tblLayout w:type="fixed"/>
        <w:tblCellMar>
          <w:left w:w="70" w:type="dxa"/>
          <w:right w:w="70" w:type="dxa"/>
        </w:tblCellMar>
        <w:tblLook w:val="0000" w:firstRow="0" w:lastRow="0" w:firstColumn="0" w:lastColumn="0" w:noHBand="0" w:noVBand="0"/>
      </w:tblPr>
      <w:tblGrid>
        <w:gridCol w:w="4890"/>
        <w:gridCol w:w="4320"/>
      </w:tblGrid>
      <w:tr w:rsidR="00326E44" w14:paraId="19933178" w14:textId="77777777">
        <w:trPr>
          <w:trHeight w:val="1541"/>
        </w:trPr>
        <w:tc>
          <w:tcPr>
            <w:tcW w:w="4890" w:type="dxa"/>
          </w:tcPr>
          <w:p w14:paraId="1FC33994" w14:textId="77777777" w:rsidR="00326E44" w:rsidRDefault="00FE5BDC" w:rsidP="00C5056C">
            <w:pPr>
              <w:spacing w:before="1320" w:after="60" w:line="240" w:lineRule="exact"/>
              <w:rPr>
                <w:b/>
                <w:sz w:val="22"/>
              </w:rPr>
            </w:pPr>
            <w:r>
              <w:rPr>
                <w:b/>
                <w:sz w:val="22"/>
              </w:rPr>
              <w:t>Itziar Gonzalo de Zuazo</w:t>
            </w:r>
          </w:p>
          <w:p w14:paraId="1F8496FE" w14:textId="77777777" w:rsidR="00326E44" w:rsidRDefault="00326E44">
            <w:pPr>
              <w:spacing w:after="20" w:line="240" w:lineRule="exact"/>
              <w:rPr>
                <w:sz w:val="22"/>
                <w:lang w:val="eu-ES"/>
              </w:rPr>
            </w:pPr>
            <w:r>
              <w:rPr>
                <w:sz w:val="22"/>
                <w:lang w:val="eu-ES"/>
              </w:rPr>
              <w:t>Ogasun, Finantza eta Aurrekontu Saileko diputatua</w:t>
            </w:r>
          </w:p>
          <w:p w14:paraId="3CA158E7" w14:textId="77777777" w:rsidR="00326E44" w:rsidRDefault="00FE5BDC">
            <w:pPr>
              <w:spacing w:after="20" w:line="240" w:lineRule="exact"/>
              <w:rPr>
                <w:sz w:val="22"/>
              </w:rPr>
            </w:pPr>
            <w:r>
              <w:rPr>
                <w:sz w:val="22"/>
              </w:rPr>
              <w:t>Diputada</w:t>
            </w:r>
            <w:r w:rsidR="00326E44">
              <w:rPr>
                <w:sz w:val="22"/>
              </w:rPr>
              <w:t xml:space="preserve"> de Hacienda, Finanzas y Presupuestos</w:t>
            </w:r>
          </w:p>
        </w:tc>
        <w:tc>
          <w:tcPr>
            <w:tcW w:w="4320" w:type="dxa"/>
          </w:tcPr>
          <w:p w14:paraId="14DC6C77" w14:textId="77777777" w:rsidR="004515E3" w:rsidRDefault="00FE5BDC" w:rsidP="00C5056C">
            <w:pPr>
              <w:spacing w:before="1320" w:after="60" w:line="240" w:lineRule="exact"/>
              <w:rPr>
                <w:b/>
                <w:sz w:val="22"/>
              </w:rPr>
            </w:pPr>
            <w:r>
              <w:rPr>
                <w:b/>
                <w:sz w:val="22"/>
              </w:rPr>
              <w:t>Eduardo Lopez de Aguileta Díaz</w:t>
            </w:r>
          </w:p>
          <w:p w14:paraId="6739BCD6" w14:textId="77777777" w:rsidR="004515E3" w:rsidRDefault="004515E3" w:rsidP="004515E3">
            <w:pPr>
              <w:spacing w:after="20" w:line="240" w:lineRule="exact"/>
              <w:rPr>
                <w:sz w:val="22"/>
                <w:lang w:val="eu-ES"/>
              </w:rPr>
            </w:pPr>
            <w:r>
              <w:rPr>
                <w:sz w:val="22"/>
                <w:lang w:val="eu-ES"/>
              </w:rPr>
              <w:t>Finantza eta Aurrekontu zuzendaria</w:t>
            </w:r>
          </w:p>
          <w:p w14:paraId="2D0E5302" w14:textId="77777777" w:rsidR="00326E44" w:rsidRDefault="004515E3" w:rsidP="004515E3">
            <w:pPr>
              <w:spacing w:after="20" w:line="240" w:lineRule="exact"/>
              <w:rPr>
                <w:sz w:val="22"/>
              </w:rPr>
            </w:pPr>
            <w:r>
              <w:rPr>
                <w:sz w:val="22"/>
              </w:rPr>
              <w:t>Director de Finanzas y Presupuestos</w:t>
            </w:r>
          </w:p>
        </w:tc>
      </w:tr>
    </w:tbl>
    <w:p w14:paraId="3EDD95D8" w14:textId="77777777" w:rsidR="00326E44" w:rsidRDefault="00326E44">
      <w:pPr>
        <w:rPr>
          <w:sz w:val="6"/>
        </w:rPr>
      </w:pPr>
    </w:p>
    <w:sectPr w:rsidR="00326E44" w:rsidSect="00C145DB">
      <w:headerReference w:type="default" r:id="rId8"/>
      <w:footerReference w:type="default" r:id="rId9"/>
      <w:headerReference w:type="first" r:id="rId10"/>
      <w:footerReference w:type="first" r:id="rId11"/>
      <w:pgSz w:w="11907" w:h="16840" w:code="9"/>
      <w:pgMar w:top="2127" w:right="1134" w:bottom="851" w:left="1701" w:header="851"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5466F" w14:textId="77777777" w:rsidR="00DE5DCC" w:rsidRDefault="00DE5DCC">
      <w:r>
        <w:separator/>
      </w:r>
    </w:p>
  </w:endnote>
  <w:endnote w:type="continuationSeparator" w:id="0">
    <w:p w14:paraId="758F5D01" w14:textId="77777777" w:rsidR="00DE5DCC" w:rsidRDefault="00DE5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570A7" w14:textId="77777777" w:rsidR="00326E44" w:rsidRDefault="00326E44">
    <w:pPr>
      <w:pStyle w:val="Piedepgina"/>
      <w:tabs>
        <w:tab w:val="clear" w:pos="4252"/>
        <w:tab w:val="clear" w:pos="8504"/>
      </w:tabs>
      <w:jc w:val="right"/>
    </w:pPr>
    <w:r>
      <w:rPr>
        <w:rStyle w:val="Nmerodepgina"/>
      </w:rPr>
      <w:fldChar w:fldCharType="begin"/>
    </w:r>
    <w:r>
      <w:rPr>
        <w:rStyle w:val="Nmerodepgina"/>
      </w:rPr>
      <w:instrText xml:space="preserve"> PAGE </w:instrText>
    </w:r>
    <w:r>
      <w:rPr>
        <w:rStyle w:val="Nmerodepgina"/>
      </w:rPr>
      <w:fldChar w:fldCharType="separate"/>
    </w:r>
    <w:r w:rsidR="005D6C12">
      <w:rPr>
        <w:rStyle w:val="Nmerodepgina"/>
        <w:noProof/>
      </w:rPr>
      <w:t>3</w:t>
    </w:r>
    <w:r>
      <w:rPr>
        <w:rStyle w:val="Nmerodepgina"/>
      </w:rPr>
      <w:fldChar w:fldCharType="end"/>
    </w:r>
    <w:r>
      <w:rPr>
        <w:rStyle w:val="Nmerodepgina"/>
      </w:rPr>
      <w:t>/</w:t>
    </w:r>
    <w:r>
      <w:rPr>
        <w:rStyle w:val="Nmerodepgina"/>
      </w:rPr>
      <w:fldChar w:fldCharType="begin"/>
    </w:r>
    <w:r>
      <w:rPr>
        <w:rStyle w:val="Nmerodepgina"/>
      </w:rPr>
      <w:instrText xml:space="preserve"> NUMPAGES </w:instrText>
    </w:r>
    <w:r>
      <w:rPr>
        <w:rStyle w:val="Nmerodepgina"/>
      </w:rPr>
      <w:fldChar w:fldCharType="separate"/>
    </w:r>
    <w:r w:rsidR="005D6C12">
      <w:rPr>
        <w:rStyle w:val="Nmerodepgina"/>
        <w:noProof/>
      </w:rPr>
      <w:t>4</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B970F" w14:textId="77777777" w:rsidR="00326E44" w:rsidRDefault="00326E44">
    <w:pPr>
      <w:pStyle w:val="Piedepgina"/>
      <w:tabs>
        <w:tab w:val="clear" w:pos="4252"/>
        <w:tab w:val="clear" w:pos="8504"/>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07DB5" w14:textId="77777777" w:rsidR="00DE5DCC" w:rsidRDefault="00DE5DCC">
      <w:r>
        <w:separator/>
      </w:r>
    </w:p>
  </w:footnote>
  <w:footnote w:type="continuationSeparator" w:id="0">
    <w:p w14:paraId="672AF17B" w14:textId="77777777" w:rsidR="00DE5DCC" w:rsidRDefault="00DE5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326E44" w14:paraId="16050C6A" w14:textId="77777777">
      <w:trPr>
        <w:cantSplit/>
        <w:trHeight w:val="338"/>
      </w:trPr>
      <w:tc>
        <w:tcPr>
          <w:tcW w:w="3856" w:type="dxa"/>
        </w:tcPr>
        <w:p w14:paraId="68313D2A" w14:textId="77777777" w:rsidR="00326E44" w:rsidRDefault="00326E44">
          <w:pPr>
            <w:pStyle w:val="Encabezado"/>
          </w:pPr>
        </w:p>
      </w:tc>
      <w:tc>
        <w:tcPr>
          <w:tcW w:w="1361" w:type="dxa"/>
          <w:vMerge w:val="restart"/>
        </w:tcPr>
        <w:p w14:paraId="44046FBD" w14:textId="77777777" w:rsidR="00326E44" w:rsidRDefault="00312E9E">
          <w:pPr>
            <w:pStyle w:val="Encabezado"/>
            <w:jc w:val="center"/>
          </w:pPr>
          <w:r>
            <w:rPr>
              <w:noProof/>
              <w:lang w:val="es-ES" w:bidi="ar-SA"/>
            </w:rPr>
            <w:drawing>
              <wp:inline distT="0" distB="0" distL="0" distR="0" wp14:anchorId="6CC497C4" wp14:editId="4CFF2952">
                <wp:extent cx="428625" cy="428625"/>
                <wp:effectExtent l="0" t="0" r="9525" b="9525"/>
                <wp:docPr id="1" name="Imagen 1"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856" w:type="dxa"/>
        </w:tcPr>
        <w:p w14:paraId="793F8CAF" w14:textId="77777777" w:rsidR="00326E44" w:rsidRDefault="00326E44">
          <w:pPr>
            <w:pStyle w:val="Encabezado"/>
          </w:pPr>
        </w:p>
      </w:tc>
    </w:tr>
    <w:tr w:rsidR="00326E44" w14:paraId="34AD9E72" w14:textId="77777777">
      <w:trPr>
        <w:cantSplit/>
        <w:trHeight w:val="337"/>
      </w:trPr>
      <w:tc>
        <w:tcPr>
          <w:tcW w:w="3856" w:type="dxa"/>
        </w:tcPr>
        <w:p w14:paraId="5AB9F547" w14:textId="77777777" w:rsidR="00326E44" w:rsidRDefault="00326E44">
          <w:pPr>
            <w:pStyle w:val="Encabezado"/>
          </w:pPr>
        </w:p>
      </w:tc>
      <w:tc>
        <w:tcPr>
          <w:tcW w:w="1361" w:type="dxa"/>
          <w:vMerge/>
        </w:tcPr>
        <w:p w14:paraId="2B039C88" w14:textId="77777777" w:rsidR="00326E44" w:rsidRDefault="00326E44">
          <w:pPr>
            <w:pStyle w:val="Encabezado"/>
            <w:jc w:val="center"/>
          </w:pPr>
        </w:p>
      </w:tc>
      <w:tc>
        <w:tcPr>
          <w:tcW w:w="3856" w:type="dxa"/>
        </w:tcPr>
        <w:p w14:paraId="4498CAEC" w14:textId="77777777" w:rsidR="00326E44" w:rsidRDefault="00326E44">
          <w:pPr>
            <w:pStyle w:val="Encabezado"/>
          </w:pPr>
        </w:p>
      </w:tc>
    </w:tr>
  </w:tbl>
  <w:p w14:paraId="03A445AC" w14:textId="77777777" w:rsidR="00326E44" w:rsidRDefault="00326E4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326E44" w14:paraId="1ABDD48F" w14:textId="77777777">
      <w:tc>
        <w:tcPr>
          <w:tcW w:w="6804" w:type="dxa"/>
        </w:tcPr>
        <w:p w14:paraId="35BC1304" w14:textId="77777777" w:rsidR="00326E44" w:rsidRDefault="00326E44">
          <w:pPr>
            <w:pStyle w:val="Encabezado"/>
            <w:tabs>
              <w:tab w:val="clear" w:pos="4252"/>
              <w:tab w:val="clear" w:pos="8504"/>
            </w:tabs>
            <w:spacing w:after="1200"/>
            <w:ind w:left="74"/>
            <w:rPr>
              <w:rFonts w:ascii="Arial" w:hAnsi="Arial"/>
              <w:noProof/>
              <w:sz w:val="16"/>
            </w:rPr>
          </w:pPr>
          <w:r>
            <w:rPr>
              <w:rFonts w:ascii="Arial" w:hAnsi="Arial"/>
              <w:noProof/>
              <w:sz w:val="16"/>
            </w:rPr>
            <w:object w:dxaOrig="3301" w:dyaOrig="1126" w14:anchorId="73E117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57.75pt" fillcolor="window">
                <v:imagedata r:id="rId1" o:title=""/>
              </v:shape>
              <o:OLEObject Type="Embed" ProgID="Word.Picture.8" ShapeID="_x0000_i1025" DrawAspect="Content" ObjectID="_1674898433" r:id="rId2"/>
            </w:object>
          </w:r>
        </w:p>
        <w:p w14:paraId="0B3241B8" w14:textId="77777777" w:rsidR="00326E44" w:rsidRDefault="00326E44">
          <w:pPr>
            <w:pStyle w:val="Encabezado"/>
            <w:ind w:left="1064"/>
            <w:rPr>
              <w:rFonts w:ascii="Arial" w:hAnsi="Arial"/>
              <w:noProof/>
              <w:sz w:val="16"/>
            </w:rPr>
          </w:pPr>
        </w:p>
      </w:tc>
      <w:tc>
        <w:tcPr>
          <w:tcW w:w="3402" w:type="dxa"/>
        </w:tcPr>
        <w:p w14:paraId="220FEB57" w14:textId="77777777" w:rsidR="00326E44" w:rsidRDefault="00326E44">
          <w:pPr>
            <w:pStyle w:val="Encabezado"/>
            <w:tabs>
              <w:tab w:val="clear" w:pos="4252"/>
            </w:tabs>
            <w:spacing w:after="40" w:line="240" w:lineRule="exact"/>
            <w:ind w:left="-68"/>
            <w:rPr>
              <w:rFonts w:ascii="Arial" w:hAnsi="Arial"/>
              <w:b/>
              <w:sz w:val="18"/>
              <w:lang w:val="eu-ES"/>
            </w:rPr>
          </w:pPr>
          <w:r>
            <w:rPr>
              <w:rFonts w:ascii="Arial" w:hAnsi="Arial"/>
              <w:b/>
              <w:sz w:val="18"/>
              <w:lang w:val="eu-ES"/>
            </w:rPr>
            <w:t>Ogasun, Finantza</w:t>
          </w:r>
          <w:r>
            <w:rPr>
              <w:rFonts w:ascii="Arial" w:hAnsi="Arial"/>
              <w:b/>
              <w:sz w:val="18"/>
              <w:lang w:val="eu-ES"/>
            </w:rPr>
            <w:br/>
            <w:t>eta Aurrekontu Saila</w:t>
          </w:r>
        </w:p>
        <w:p w14:paraId="57C4249F" w14:textId="77777777" w:rsidR="00326E44" w:rsidRDefault="00326E44">
          <w:pPr>
            <w:pStyle w:val="Encabezado"/>
            <w:spacing w:after="240" w:line="240" w:lineRule="exact"/>
            <w:ind w:left="-68"/>
            <w:rPr>
              <w:rFonts w:ascii="Arial" w:hAnsi="Arial"/>
              <w:noProof/>
              <w:sz w:val="18"/>
            </w:rPr>
          </w:pPr>
          <w:r>
            <w:rPr>
              <w:rFonts w:ascii="Arial" w:hAnsi="Arial"/>
              <w:b/>
              <w:noProof/>
              <w:sz w:val="18"/>
            </w:rPr>
            <w:t>Departamento de Hacienda,</w:t>
          </w:r>
          <w:r>
            <w:rPr>
              <w:rFonts w:ascii="Arial" w:hAnsi="Arial"/>
              <w:b/>
              <w:noProof/>
              <w:sz w:val="18"/>
            </w:rPr>
            <w:br/>
            <w:t>Finanzas y Presupuestos</w:t>
          </w:r>
        </w:p>
      </w:tc>
    </w:tr>
  </w:tbl>
  <w:p w14:paraId="7F9041E5" w14:textId="77777777" w:rsidR="00326E44" w:rsidRDefault="00326E44">
    <w:pPr>
      <w:pStyle w:val="Encabezado"/>
      <w:pBdr>
        <w:top w:val="single" w:sz="4" w:space="1" w:color="auto"/>
      </w:pBdr>
      <w:tabs>
        <w:tab w:val="clear" w:pos="4252"/>
        <w:tab w:val="clear" w:pos="8504"/>
      </w:tabs>
      <w:ind w:left="11" w:right="28"/>
      <w:rPr>
        <w:rFonts w:ascii="Arial" w:hAnsi="Arial"/>
        <w:noProof/>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C25D4"/>
    <w:multiLevelType w:val="hybridMultilevel"/>
    <w:tmpl w:val="27C07B60"/>
    <w:lvl w:ilvl="0" w:tplc="412EDDB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2C43763"/>
    <w:multiLevelType w:val="singleLevel"/>
    <w:tmpl w:val="1F78847A"/>
    <w:lvl w:ilvl="0">
      <w:numFmt w:val="bullet"/>
      <w:lvlText w:val="-"/>
      <w:lvlJc w:val="left"/>
      <w:pPr>
        <w:tabs>
          <w:tab w:val="num" w:pos="3905"/>
        </w:tabs>
        <w:ind w:left="3905" w:hanging="360"/>
      </w:pPr>
      <w:rPr>
        <w:rFonts w:hint="default"/>
      </w:rPr>
    </w:lvl>
  </w:abstractNum>
  <w:abstractNum w:abstractNumId="2" w15:restartNumberingAfterBreak="0">
    <w:nsid w:val="4DE10497"/>
    <w:multiLevelType w:val="hybridMultilevel"/>
    <w:tmpl w:val="24202CA2"/>
    <w:lvl w:ilvl="0" w:tplc="DC8C7A88">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53DB49EB"/>
    <w:multiLevelType w:val="hybridMultilevel"/>
    <w:tmpl w:val="CD943E06"/>
    <w:lvl w:ilvl="0" w:tplc="3E1E7584">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s-ES_tradnl" w:vendorID="9" w:dllVersion="512" w:checkStyle="1"/>
  <w:activeWritingStyle w:appName="MSWord" w:lang="es-ES" w:vendorID="9" w:dllVersion="512" w:checkStyle="1"/>
  <w:proofState w:spelling="clean" w:grammar="clean"/>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706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A31"/>
    <w:rsid w:val="00020A77"/>
    <w:rsid w:val="00022DEB"/>
    <w:rsid w:val="00056B07"/>
    <w:rsid w:val="00061FF3"/>
    <w:rsid w:val="00073C0F"/>
    <w:rsid w:val="000D787F"/>
    <w:rsid w:val="00103BF3"/>
    <w:rsid w:val="001535A0"/>
    <w:rsid w:val="00163C79"/>
    <w:rsid w:val="001C014F"/>
    <w:rsid w:val="001C7EC1"/>
    <w:rsid w:val="00212D58"/>
    <w:rsid w:val="00225779"/>
    <w:rsid w:val="002442A5"/>
    <w:rsid w:val="00246492"/>
    <w:rsid w:val="00255BC8"/>
    <w:rsid w:val="00263256"/>
    <w:rsid w:val="002655A5"/>
    <w:rsid w:val="002661CF"/>
    <w:rsid w:val="00285CCE"/>
    <w:rsid w:val="00297BB5"/>
    <w:rsid w:val="002B4DB5"/>
    <w:rsid w:val="002B71B6"/>
    <w:rsid w:val="002C2170"/>
    <w:rsid w:val="002C66AE"/>
    <w:rsid w:val="002F2C64"/>
    <w:rsid w:val="00312E9E"/>
    <w:rsid w:val="00326E44"/>
    <w:rsid w:val="0032786B"/>
    <w:rsid w:val="00391739"/>
    <w:rsid w:val="00395C9A"/>
    <w:rsid w:val="003A0B57"/>
    <w:rsid w:val="003A11A1"/>
    <w:rsid w:val="003A3D8B"/>
    <w:rsid w:val="003B2358"/>
    <w:rsid w:val="003C149D"/>
    <w:rsid w:val="003C4249"/>
    <w:rsid w:val="003E06D7"/>
    <w:rsid w:val="004119A7"/>
    <w:rsid w:val="00434638"/>
    <w:rsid w:val="00441DA8"/>
    <w:rsid w:val="004458EA"/>
    <w:rsid w:val="004515E3"/>
    <w:rsid w:val="00472C48"/>
    <w:rsid w:val="004C3C24"/>
    <w:rsid w:val="004D49BC"/>
    <w:rsid w:val="005206ED"/>
    <w:rsid w:val="00526AE9"/>
    <w:rsid w:val="00537AAE"/>
    <w:rsid w:val="00540779"/>
    <w:rsid w:val="00584FB8"/>
    <w:rsid w:val="005B3777"/>
    <w:rsid w:val="005D2248"/>
    <w:rsid w:val="005D6C12"/>
    <w:rsid w:val="005E1A31"/>
    <w:rsid w:val="005F0C02"/>
    <w:rsid w:val="005F2039"/>
    <w:rsid w:val="00600144"/>
    <w:rsid w:val="006208F8"/>
    <w:rsid w:val="006314B1"/>
    <w:rsid w:val="0066352C"/>
    <w:rsid w:val="00672499"/>
    <w:rsid w:val="006742AB"/>
    <w:rsid w:val="00684DB5"/>
    <w:rsid w:val="006B2665"/>
    <w:rsid w:val="006B55D1"/>
    <w:rsid w:val="00717E8A"/>
    <w:rsid w:val="007332C6"/>
    <w:rsid w:val="00745196"/>
    <w:rsid w:val="0074749C"/>
    <w:rsid w:val="00782D9B"/>
    <w:rsid w:val="007B759E"/>
    <w:rsid w:val="007F7582"/>
    <w:rsid w:val="008345C6"/>
    <w:rsid w:val="00845D1F"/>
    <w:rsid w:val="00857BDE"/>
    <w:rsid w:val="00887E5E"/>
    <w:rsid w:val="008D270C"/>
    <w:rsid w:val="008F4A28"/>
    <w:rsid w:val="00942829"/>
    <w:rsid w:val="009451BA"/>
    <w:rsid w:val="009572ED"/>
    <w:rsid w:val="00963C86"/>
    <w:rsid w:val="00974B9E"/>
    <w:rsid w:val="009B1942"/>
    <w:rsid w:val="009B68CB"/>
    <w:rsid w:val="009D1E26"/>
    <w:rsid w:val="00A04FC1"/>
    <w:rsid w:val="00A11CD2"/>
    <w:rsid w:val="00A23363"/>
    <w:rsid w:val="00A3134F"/>
    <w:rsid w:val="00A42CDD"/>
    <w:rsid w:val="00A752ED"/>
    <w:rsid w:val="00AC4957"/>
    <w:rsid w:val="00AE0A1A"/>
    <w:rsid w:val="00B05735"/>
    <w:rsid w:val="00B36E85"/>
    <w:rsid w:val="00B516F5"/>
    <w:rsid w:val="00B61DB9"/>
    <w:rsid w:val="00B62871"/>
    <w:rsid w:val="00B67291"/>
    <w:rsid w:val="00B9108C"/>
    <w:rsid w:val="00BE489A"/>
    <w:rsid w:val="00C145DB"/>
    <w:rsid w:val="00C32CCE"/>
    <w:rsid w:val="00C5056C"/>
    <w:rsid w:val="00C52C72"/>
    <w:rsid w:val="00C5492E"/>
    <w:rsid w:val="00C74FEE"/>
    <w:rsid w:val="00C854FC"/>
    <w:rsid w:val="00C90358"/>
    <w:rsid w:val="00C90749"/>
    <w:rsid w:val="00C91D1A"/>
    <w:rsid w:val="00CA32A0"/>
    <w:rsid w:val="00CA6F4D"/>
    <w:rsid w:val="00CC0188"/>
    <w:rsid w:val="00CD1C00"/>
    <w:rsid w:val="00CE7155"/>
    <w:rsid w:val="00D00D80"/>
    <w:rsid w:val="00D20A75"/>
    <w:rsid w:val="00D964C5"/>
    <w:rsid w:val="00DA144E"/>
    <w:rsid w:val="00DE5DCC"/>
    <w:rsid w:val="00E207DB"/>
    <w:rsid w:val="00E443F5"/>
    <w:rsid w:val="00E619E5"/>
    <w:rsid w:val="00E623D3"/>
    <w:rsid w:val="00E84293"/>
    <w:rsid w:val="00E9314C"/>
    <w:rsid w:val="00EA62FC"/>
    <w:rsid w:val="00EE08F5"/>
    <w:rsid w:val="00F124CD"/>
    <w:rsid w:val="00F141DA"/>
    <w:rsid w:val="00F17359"/>
    <w:rsid w:val="00F4617C"/>
    <w:rsid w:val="00F7199E"/>
    <w:rsid w:val="00F83843"/>
    <w:rsid w:val="00FA35D7"/>
    <w:rsid w:val="00FA7C5B"/>
    <w:rsid w:val="00FC24FE"/>
    <w:rsid w:val="00FC7B34"/>
    <w:rsid w:val="00FE363C"/>
    <w:rsid w:val="00FE5BDC"/>
    <w:rsid w:val="00FF7B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8"/>
    <o:shapelayout v:ext="edit">
      <o:idmap v:ext="edit" data="1"/>
    </o:shapelayout>
  </w:shapeDefaults>
  <w:decimalSymbol w:val=","/>
  <w:listSeparator w:val=";"/>
  <w14:docId w14:val="3ED19B71"/>
  <w15:docId w15:val="{7325062D-F7BD-42A1-B151-C9FFA588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cs="Helv"/>
      <w:lang w:val="es-ES_tradnl" w:bidi="or-IN"/>
    </w:rPr>
  </w:style>
  <w:style w:type="paragraph" w:styleId="Ttulo1">
    <w:name w:val="heading 1"/>
    <w:basedOn w:val="Normal"/>
    <w:next w:val="Normal"/>
    <w:qFormat/>
    <w:pPr>
      <w:keepNext/>
      <w:spacing w:before="240" w:after="480"/>
      <w:jc w:val="center"/>
      <w:outlineLvl w:val="0"/>
    </w:pPr>
    <w:rPr>
      <w:rFonts w:ascii="Arial" w:hAnsi="Arial"/>
      <w:b/>
      <w:bCs/>
      <w:sz w:val="22"/>
      <w:szCs w:val="22"/>
    </w:rPr>
  </w:style>
  <w:style w:type="paragraph" w:styleId="Ttulo2">
    <w:name w:val="heading 2"/>
    <w:basedOn w:val="Normal"/>
    <w:next w:val="Normal"/>
    <w:qFormat/>
    <w:pPr>
      <w:keepNext/>
      <w:spacing w:before="240" w:after="480"/>
      <w:outlineLvl w:val="1"/>
    </w:pPr>
    <w:rPr>
      <w:b/>
      <w:sz w:val="24"/>
    </w:rPr>
  </w:style>
  <w:style w:type="paragraph" w:styleId="Ttulo3">
    <w:name w:val="heading 3"/>
    <w:basedOn w:val="Normal"/>
    <w:next w:val="Normal"/>
    <w:qFormat/>
    <w:pPr>
      <w:keepNext/>
      <w:spacing w:before="120"/>
      <w:ind w:firstLine="71"/>
      <w:jc w:val="center"/>
      <w:outlineLvl w:val="2"/>
    </w:pPr>
    <w:rPr>
      <w:b/>
      <w:sz w:val="22"/>
    </w:rPr>
  </w:style>
  <w:style w:type="paragraph" w:styleId="Ttulo5">
    <w:name w:val="heading 5"/>
    <w:basedOn w:val="Normal"/>
    <w:next w:val="Normal"/>
    <w:qFormat/>
    <w:pPr>
      <w:keepNext/>
      <w:spacing w:before="1080" w:after="60" w:line="240" w:lineRule="exact"/>
      <w:outlineLvl w:val="4"/>
    </w:pPr>
    <w:rPr>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Sangradetextonormal">
    <w:name w:val="Body Text Indent"/>
    <w:basedOn w:val="Normal"/>
    <w:semiHidden/>
    <w:pPr>
      <w:spacing w:after="240"/>
      <w:ind w:firstLine="1134"/>
      <w:jc w:val="both"/>
    </w:pPr>
    <w:rPr>
      <w:rFonts w:ascii="Arial" w:hAnsi="Arial"/>
      <w:b/>
      <w:bCs/>
      <w:color w:val="FF0000"/>
      <w:sz w:val="24"/>
      <w:szCs w:val="24"/>
    </w:rPr>
  </w:style>
  <w:style w:type="character" w:styleId="Nmerodepgina">
    <w:name w:val="page number"/>
    <w:basedOn w:val="Fuentedeprrafopredeter"/>
    <w:semiHidden/>
  </w:style>
  <w:style w:type="paragraph" w:styleId="Textoindependiente">
    <w:name w:val="Body Text"/>
    <w:basedOn w:val="Normal"/>
    <w:semiHidden/>
    <w:pPr>
      <w:spacing w:after="240"/>
      <w:jc w:val="both"/>
    </w:pPr>
    <w:rPr>
      <w:sz w:val="22"/>
    </w:rPr>
  </w:style>
  <w:style w:type="paragraph" w:styleId="Textoindependiente2">
    <w:name w:val="Body Text 2"/>
    <w:basedOn w:val="Normal"/>
    <w:semiHidden/>
    <w:pPr>
      <w:spacing w:after="240"/>
      <w:jc w:val="both"/>
    </w:pPr>
    <w:rPr>
      <w:b/>
      <w:sz w:val="22"/>
    </w:rPr>
  </w:style>
  <w:style w:type="paragraph" w:styleId="TDC2">
    <w:name w:val="toc 2"/>
    <w:basedOn w:val="Normal"/>
    <w:next w:val="Normal"/>
    <w:autoRedefine/>
    <w:semiHidden/>
    <w:pPr>
      <w:keepLines/>
      <w:tabs>
        <w:tab w:val="left" w:pos="993"/>
        <w:tab w:val="left" w:leader="dot" w:pos="8080"/>
        <w:tab w:val="right" w:pos="8505"/>
        <w:tab w:val="left" w:pos="8640"/>
        <w:tab w:val="left" w:pos="9360"/>
        <w:tab w:val="left" w:pos="10080"/>
        <w:tab w:val="left" w:pos="10800"/>
      </w:tabs>
      <w:spacing w:after="120"/>
      <w:ind w:right="284"/>
    </w:pPr>
    <w:rPr>
      <w:rFonts w:ascii="Helv" w:hAnsi="Helv"/>
      <w:i/>
      <w:sz w:val="16"/>
    </w:rPr>
  </w:style>
  <w:style w:type="paragraph" w:styleId="Textoindependiente3">
    <w:name w:val="Body Text 3"/>
    <w:basedOn w:val="Normal"/>
    <w:semiHidden/>
    <w:pPr>
      <w:spacing w:before="240"/>
    </w:pPr>
    <w:rPr>
      <w:sz w:val="22"/>
    </w:rPr>
  </w:style>
  <w:style w:type="paragraph" w:customStyle="1" w:styleId="acuerdo">
    <w:name w:val="acuerdo"/>
    <w:pPr>
      <w:spacing w:after="240"/>
      <w:jc w:val="both"/>
    </w:pPr>
    <w:rPr>
      <w:rFonts w:ascii="Arial" w:hAnsi="Arial"/>
      <w:noProof/>
      <w:sz w:val="22"/>
    </w:rPr>
  </w:style>
  <w:style w:type="paragraph" w:styleId="Textodeglobo">
    <w:name w:val="Balloon Text"/>
    <w:basedOn w:val="Normal"/>
    <w:link w:val="TextodegloboCar"/>
    <w:uiPriority w:val="99"/>
    <w:semiHidden/>
    <w:unhideWhenUsed/>
    <w:rsid w:val="00C91D1A"/>
    <w:rPr>
      <w:rFonts w:ascii="Tahoma" w:hAnsi="Tahoma" w:cs="Tahoma"/>
      <w:sz w:val="16"/>
      <w:szCs w:val="16"/>
    </w:rPr>
  </w:style>
  <w:style w:type="character" w:customStyle="1" w:styleId="TextodegloboCar">
    <w:name w:val="Texto de globo Car"/>
    <w:link w:val="Textodeglobo"/>
    <w:uiPriority w:val="99"/>
    <w:semiHidden/>
    <w:rsid w:val="00C91D1A"/>
    <w:rPr>
      <w:rFonts w:ascii="Tahoma" w:hAnsi="Tahoma" w:cs="Tahoma"/>
      <w:sz w:val="16"/>
      <w:szCs w:val="16"/>
      <w:lang w:val="es-ES_tradnl" w:bidi="or-IN"/>
    </w:rPr>
  </w:style>
  <w:style w:type="paragraph" w:styleId="Prrafodelista">
    <w:name w:val="List Paragraph"/>
    <w:basedOn w:val="Normal"/>
    <w:uiPriority w:val="34"/>
    <w:qFormat/>
    <w:rsid w:val="00FE5BDC"/>
    <w:pPr>
      <w:ind w:left="720"/>
      <w:contextualSpacing/>
    </w:pPr>
  </w:style>
  <w:style w:type="paragraph" w:styleId="Sangra3detindependiente">
    <w:name w:val="Body Text Indent 3"/>
    <w:basedOn w:val="Normal"/>
    <w:link w:val="Sangra3detindependienteCar"/>
    <w:uiPriority w:val="99"/>
    <w:semiHidden/>
    <w:unhideWhenUsed/>
    <w:rsid w:val="00FC24F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FC24FE"/>
    <w:rPr>
      <w:rFonts w:cs="Helv"/>
      <w:sz w:val="16"/>
      <w:szCs w:val="16"/>
      <w:lang w:val="es-ES_tradnl" w:bidi="o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F7A96-1482-46CC-9FE2-DA3881DF9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4</Pages>
  <Words>845</Words>
  <Characters>6033</Characters>
  <Application>Microsoft Office Word</Application>
  <DocSecurity>0</DocSecurity>
  <Lines>50</Lines>
  <Paragraphs>13</Paragraphs>
  <ScaleCrop>false</ScaleCrop>
  <HeadingPairs>
    <vt:vector size="2" baseType="variant">
      <vt:variant>
        <vt:lpstr>Título</vt:lpstr>
      </vt:variant>
      <vt:variant>
        <vt:i4>1</vt:i4>
      </vt:variant>
    </vt:vector>
  </HeadingPairs>
  <TitlesOfParts>
    <vt:vector size="1" baseType="lpstr">
      <vt:lpstr>Orden Foral</vt:lpstr>
    </vt:vector>
  </TitlesOfParts>
  <Company>DFA-AFA</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 Foral</dc:title>
  <dc:creator>FIRLUZURI_INAK</dc:creator>
  <cp:lastModifiedBy>Larruzea Marijuan, Estibaliz</cp:lastModifiedBy>
  <cp:revision>56</cp:revision>
  <cp:lastPrinted>2021-02-02T13:30:00Z</cp:lastPrinted>
  <dcterms:created xsi:type="dcterms:W3CDTF">2021-01-27T12:42:00Z</dcterms:created>
  <dcterms:modified xsi:type="dcterms:W3CDTF">2021-02-15T11:47:00Z</dcterms:modified>
</cp:coreProperties>
</file>