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6D84" w14:textId="77777777" w:rsidR="00A1799C" w:rsidRDefault="00A1799C" w:rsidP="00A1799C">
      <w:pPr>
        <w:rPr>
          <w:b/>
          <w:sz w:val="24"/>
          <w:szCs w:val="24"/>
        </w:rPr>
        <w:sectPr w:rsidR="00A1799C" w:rsidSect="005F0540">
          <w:headerReference w:type="default" r:id="rId8"/>
          <w:footerReference w:type="default" r:id="rId9"/>
          <w:headerReference w:type="first" r:id="rId10"/>
          <w:footerReference w:type="first" r:id="rId11"/>
          <w:pgSz w:w="11907" w:h="16840" w:code="9"/>
          <w:pgMar w:top="2126" w:right="1418" w:bottom="1021" w:left="1418" w:header="851" w:footer="113" w:gutter="0"/>
          <w:cols w:space="720" w:equalWidth="0">
            <w:col w:w="9071" w:space="709"/>
          </w:cols>
          <w:titlePg/>
          <w:docGrid w:linePitch="272"/>
        </w:sectPr>
      </w:pPr>
    </w:p>
    <w:p w14:paraId="52C06221" w14:textId="78C1F304" w:rsidR="00A1799C" w:rsidRPr="007B68AC" w:rsidRDefault="00A1799C" w:rsidP="00A1799C">
      <w:pPr>
        <w:spacing w:after="300"/>
        <w:jc w:val="both"/>
        <w:rPr>
          <w:b/>
          <w:sz w:val="22"/>
          <w:szCs w:val="22"/>
        </w:rPr>
      </w:pPr>
      <w:r w:rsidRPr="007B68AC">
        <w:rPr>
          <w:rFonts w:eastAsia="Calibri"/>
          <w:b/>
          <w:bCs/>
          <w:caps/>
          <w:spacing w:val="-2"/>
          <w:sz w:val="24"/>
          <w:szCs w:val="24"/>
          <w:lang w:eastAsia="en-US"/>
        </w:rPr>
        <w:t>Consulta</w:t>
      </w:r>
      <w:r w:rsidRPr="007B68AC">
        <w:rPr>
          <w:rFonts w:eastAsia="Calibri"/>
          <w:b/>
          <w:bCs/>
          <w:caps/>
          <w:sz w:val="24"/>
          <w:szCs w:val="24"/>
          <w:lang w:eastAsia="en-US"/>
        </w:rPr>
        <w:t xml:space="preserve"> previa </w:t>
      </w:r>
      <w:r w:rsidRPr="007B68AC">
        <w:rPr>
          <w:rFonts w:eastAsia="Calibri"/>
          <w:b/>
          <w:bCs/>
          <w:caps/>
          <w:spacing w:val="-1"/>
          <w:sz w:val="24"/>
          <w:szCs w:val="24"/>
          <w:lang w:eastAsia="en-US"/>
        </w:rPr>
        <w:t>sobre</w:t>
      </w:r>
      <w:r w:rsidRPr="007B68AC">
        <w:rPr>
          <w:rFonts w:eastAsia="Calibri"/>
          <w:b/>
          <w:bCs/>
          <w:caps/>
          <w:sz w:val="24"/>
          <w:szCs w:val="24"/>
          <w:lang w:eastAsia="en-US"/>
        </w:rPr>
        <w:t xml:space="preserve"> el proyecto DE </w:t>
      </w:r>
      <w:r w:rsidR="00D702B0">
        <w:rPr>
          <w:rFonts w:eastAsia="Calibri"/>
          <w:b/>
          <w:bCs/>
          <w:caps/>
          <w:sz w:val="24"/>
          <w:szCs w:val="24"/>
          <w:lang w:eastAsia="en-US"/>
        </w:rPr>
        <w:t>DECRETO FORAL PARA EL ESTABLECIMIENTO EN TODO EL TERRITORIO HISTÓRICO DE áLAVA DEL PROGRAMA DE PREVENCIÓN, CONTROL Y ERRADICACIÓN DE LA RINOTRAQUEITIS INFECCIOSA BOVINA</w:t>
      </w:r>
    </w:p>
    <w:p w14:paraId="39816B86" w14:textId="38EC8D93" w:rsidR="00A1799C" w:rsidRPr="007B68AC" w:rsidRDefault="00A1799C" w:rsidP="00C90C89">
      <w:pPr>
        <w:kinsoku w:val="0"/>
        <w:overflowPunct w:val="0"/>
        <w:autoSpaceDE w:val="0"/>
        <w:autoSpaceDN w:val="0"/>
        <w:adjustRightInd w:val="0"/>
        <w:spacing w:after="120"/>
        <w:ind w:right="-1"/>
        <w:jc w:val="both"/>
        <w:rPr>
          <w:rFonts w:eastAsia="Calibri"/>
          <w:sz w:val="24"/>
          <w:szCs w:val="24"/>
          <w:lang w:eastAsia="en-US"/>
        </w:rPr>
      </w:pPr>
      <w:r w:rsidRPr="007B68AC">
        <w:rPr>
          <w:rFonts w:eastAsia="Calibri"/>
          <w:spacing w:val="-1"/>
          <w:sz w:val="24"/>
          <w:szCs w:val="24"/>
          <w:lang w:eastAsia="en-US"/>
        </w:rPr>
        <w:t>De</w:t>
      </w:r>
      <w:r w:rsidRPr="007B68AC">
        <w:rPr>
          <w:rFonts w:eastAsia="Calibri"/>
          <w:spacing w:val="39"/>
          <w:sz w:val="24"/>
          <w:szCs w:val="24"/>
          <w:lang w:eastAsia="en-US"/>
        </w:rPr>
        <w:t xml:space="preserve"> </w:t>
      </w:r>
      <w:r w:rsidRPr="007B68AC">
        <w:rPr>
          <w:rFonts w:eastAsia="Calibri"/>
          <w:spacing w:val="-1"/>
          <w:sz w:val="24"/>
          <w:szCs w:val="24"/>
          <w:lang w:eastAsia="en-US"/>
        </w:rPr>
        <w:t>conformidad</w:t>
      </w:r>
      <w:r w:rsidRPr="007B68AC">
        <w:rPr>
          <w:rFonts w:eastAsia="Calibri"/>
          <w:spacing w:val="44"/>
          <w:sz w:val="24"/>
          <w:szCs w:val="24"/>
          <w:lang w:eastAsia="en-US"/>
        </w:rPr>
        <w:t xml:space="preserve"> </w:t>
      </w:r>
      <w:r w:rsidRPr="007B68AC">
        <w:rPr>
          <w:rFonts w:eastAsia="Calibri"/>
          <w:spacing w:val="-1"/>
          <w:sz w:val="24"/>
          <w:szCs w:val="24"/>
          <w:lang w:eastAsia="en-US"/>
        </w:rPr>
        <w:t>con</w:t>
      </w:r>
      <w:r w:rsidRPr="007B68AC">
        <w:rPr>
          <w:rFonts w:eastAsia="Calibri"/>
          <w:spacing w:val="41"/>
          <w:sz w:val="24"/>
          <w:szCs w:val="24"/>
          <w:lang w:eastAsia="en-US"/>
        </w:rPr>
        <w:t xml:space="preserve"> </w:t>
      </w:r>
      <w:r w:rsidRPr="007B68AC">
        <w:rPr>
          <w:rFonts w:eastAsia="Calibri"/>
          <w:sz w:val="24"/>
          <w:szCs w:val="24"/>
          <w:lang w:eastAsia="en-US"/>
        </w:rPr>
        <w:t>lo</w:t>
      </w:r>
      <w:r w:rsidRPr="007B68AC">
        <w:rPr>
          <w:rFonts w:eastAsia="Calibri"/>
          <w:spacing w:val="44"/>
          <w:sz w:val="24"/>
          <w:szCs w:val="24"/>
          <w:lang w:eastAsia="en-US"/>
        </w:rPr>
        <w:t xml:space="preserve"> </w:t>
      </w:r>
      <w:r w:rsidRPr="007B68AC">
        <w:rPr>
          <w:rFonts w:eastAsia="Calibri"/>
          <w:spacing w:val="-1"/>
          <w:sz w:val="24"/>
          <w:szCs w:val="24"/>
          <w:lang w:eastAsia="en-US"/>
        </w:rPr>
        <w:t>dispuesto</w:t>
      </w:r>
      <w:r w:rsidRPr="007B68AC">
        <w:rPr>
          <w:rFonts w:eastAsia="Calibri"/>
          <w:spacing w:val="41"/>
          <w:sz w:val="24"/>
          <w:szCs w:val="24"/>
          <w:lang w:eastAsia="en-US"/>
        </w:rPr>
        <w:t xml:space="preserve"> </w:t>
      </w:r>
      <w:r w:rsidRPr="007B68AC">
        <w:rPr>
          <w:rFonts w:eastAsia="Calibri"/>
          <w:spacing w:val="-1"/>
          <w:sz w:val="24"/>
          <w:szCs w:val="24"/>
          <w:lang w:eastAsia="en-US"/>
        </w:rPr>
        <w:t>en</w:t>
      </w:r>
      <w:r w:rsidRPr="007B68AC">
        <w:rPr>
          <w:rFonts w:eastAsia="Calibri"/>
          <w:spacing w:val="44"/>
          <w:sz w:val="24"/>
          <w:szCs w:val="24"/>
          <w:lang w:eastAsia="en-US"/>
        </w:rPr>
        <w:t xml:space="preserve"> </w:t>
      </w:r>
      <w:r w:rsidRPr="007B68AC">
        <w:rPr>
          <w:rFonts w:eastAsia="Calibri"/>
          <w:spacing w:val="-1"/>
          <w:sz w:val="24"/>
          <w:szCs w:val="24"/>
          <w:lang w:eastAsia="en-US"/>
        </w:rPr>
        <w:t>el</w:t>
      </w:r>
      <w:r w:rsidRPr="007B68AC">
        <w:rPr>
          <w:rFonts w:eastAsia="Calibri"/>
          <w:spacing w:val="42"/>
          <w:sz w:val="24"/>
          <w:szCs w:val="24"/>
          <w:lang w:eastAsia="en-US"/>
        </w:rPr>
        <w:t xml:space="preserve"> </w:t>
      </w:r>
      <w:r w:rsidRPr="007B68AC">
        <w:rPr>
          <w:rFonts w:eastAsia="Calibri"/>
          <w:spacing w:val="-1"/>
          <w:sz w:val="24"/>
          <w:szCs w:val="24"/>
          <w:lang w:eastAsia="en-US"/>
        </w:rPr>
        <w:t xml:space="preserve">artículo </w:t>
      </w:r>
      <w:r w:rsidRPr="007B68AC">
        <w:rPr>
          <w:rFonts w:eastAsia="Calibri"/>
          <w:sz w:val="24"/>
          <w:szCs w:val="24"/>
          <w:lang w:eastAsia="en-US"/>
        </w:rPr>
        <w:t xml:space="preserve">9 </w:t>
      </w:r>
      <w:r w:rsidRPr="007B68AC">
        <w:rPr>
          <w:rFonts w:eastAsia="Calibri"/>
          <w:spacing w:val="-1"/>
          <w:sz w:val="24"/>
          <w:szCs w:val="24"/>
          <w:lang w:eastAsia="en-US"/>
        </w:rPr>
        <w:t>del Decreto Foral 6/2023, del Consejo de Gobierno Foral de 28 de febrero,</w:t>
      </w:r>
      <w:r w:rsidRPr="007B68AC">
        <w:rPr>
          <w:rFonts w:eastAsia="Calibri"/>
          <w:spacing w:val="89"/>
          <w:w w:val="99"/>
          <w:sz w:val="24"/>
          <w:szCs w:val="24"/>
          <w:lang w:eastAsia="en-US"/>
        </w:rPr>
        <w:t xml:space="preserve"> </w:t>
      </w:r>
      <w:r w:rsidRPr="007B68AC">
        <w:rPr>
          <w:rFonts w:eastAsia="Calibri"/>
          <w:sz w:val="24"/>
          <w:szCs w:val="24"/>
          <w:lang w:eastAsia="en-US"/>
        </w:rPr>
        <w:t>y</w:t>
      </w:r>
      <w:r w:rsidRPr="007B68AC">
        <w:rPr>
          <w:rFonts w:eastAsia="Calibri"/>
          <w:spacing w:val="7"/>
          <w:sz w:val="24"/>
          <w:szCs w:val="24"/>
          <w:lang w:eastAsia="en-US"/>
        </w:rPr>
        <w:t xml:space="preserve"> </w:t>
      </w:r>
      <w:r w:rsidRPr="007B68AC">
        <w:rPr>
          <w:rFonts w:eastAsia="Calibri"/>
          <w:sz w:val="24"/>
          <w:szCs w:val="24"/>
          <w:lang w:eastAsia="en-US"/>
        </w:rPr>
        <w:t>a</w:t>
      </w:r>
      <w:r w:rsidRPr="007B68AC">
        <w:rPr>
          <w:rFonts w:eastAsia="Calibri"/>
          <w:spacing w:val="8"/>
          <w:sz w:val="24"/>
          <w:szCs w:val="24"/>
          <w:lang w:eastAsia="en-US"/>
        </w:rPr>
        <w:t xml:space="preserve"> </w:t>
      </w:r>
      <w:r w:rsidRPr="007B68AC">
        <w:rPr>
          <w:rFonts w:eastAsia="Calibri"/>
          <w:spacing w:val="-1"/>
          <w:sz w:val="24"/>
          <w:szCs w:val="24"/>
          <w:lang w:eastAsia="en-US"/>
        </w:rPr>
        <w:t>fin</w:t>
      </w:r>
      <w:r w:rsidRPr="007B68AC">
        <w:rPr>
          <w:rFonts w:eastAsia="Calibri"/>
          <w:spacing w:val="10"/>
          <w:sz w:val="24"/>
          <w:szCs w:val="24"/>
          <w:lang w:eastAsia="en-US"/>
        </w:rPr>
        <w:t xml:space="preserve"> </w:t>
      </w:r>
      <w:r w:rsidRPr="007B68AC">
        <w:rPr>
          <w:rFonts w:eastAsia="Calibri"/>
          <w:sz w:val="24"/>
          <w:szCs w:val="24"/>
          <w:lang w:eastAsia="en-US"/>
        </w:rPr>
        <w:t>de</w:t>
      </w:r>
      <w:r w:rsidRPr="007B68AC">
        <w:rPr>
          <w:rFonts w:eastAsia="Calibri"/>
          <w:spacing w:val="8"/>
          <w:sz w:val="24"/>
          <w:szCs w:val="24"/>
          <w:lang w:eastAsia="en-US"/>
        </w:rPr>
        <w:t xml:space="preserve"> </w:t>
      </w:r>
      <w:r w:rsidRPr="007B68AC">
        <w:rPr>
          <w:rFonts w:eastAsia="Calibri"/>
          <w:spacing w:val="-1"/>
          <w:sz w:val="24"/>
          <w:szCs w:val="24"/>
          <w:lang w:eastAsia="en-US"/>
        </w:rPr>
        <w:t>mejorar</w:t>
      </w:r>
      <w:r w:rsidRPr="007B68AC">
        <w:rPr>
          <w:rFonts w:eastAsia="Calibri"/>
          <w:spacing w:val="8"/>
          <w:sz w:val="24"/>
          <w:szCs w:val="24"/>
          <w:lang w:eastAsia="en-US"/>
        </w:rPr>
        <w:t xml:space="preserve"> </w:t>
      </w:r>
      <w:r w:rsidRPr="007B68AC">
        <w:rPr>
          <w:rFonts w:eastAsia="Calibri"/>
          <w:sz w:val="24"/>
          <w:szCs w:val="24"/>
          <w:lang w:eastAsia="en-US"/>
        </w:rPr>
        <w:t>la</w:t>
      </w:r>
      <w:r w:rsidRPr="007B68AC">
        <w:rPr>
          <w:rFonts w:eastAsia="Calibri"/>
          <w:spacing w:val="11"/>
          <w:sz w:val="24"/>
          <w:szCs w:val="24"/>
          <w:lang w:eastAsia="en-US"/>
        </w:rPr>
        <w:t xml:space="preserve"> </w:t>
      </w:r>
      <w:r w:rsidRPr="007B68AC">
        <w:rPr>
          <w:rFonts w:eastAsia="Calibri"/>
          <w:spacing w:val="-1"/>
          <w:sz w:val="24"/>
          <w:szCs w:val="24"/>
          <w:lang w:eastAsia="en-US"/>
        </w:rPr>
        <w:t>participación</w:t>
      </w:r>
      <w:r w:rsidRPr="007B68AC">
        <w:rPr>
          <w:rFonts w:eastAsia="Calibri"/>
          <w:spacing w:val="9"/>
          <w:sz w:val="24"/>
          <w:szCs w:val="24"/>
          <w:lang w:eastAsia="en-US"/>
        </w:rPr>
        <w:t xml:space="preserve"> </w:t>
      </w:r>
      <w:r w:rsidRPr="007B68AC">
        <w:rPr>
          <w:rFonts w:eastAsia="Calibri"/>
          <w:sz w:val="24"/>
          <w:szCs w:val="24"/>
          <w:lang w:eastAsia="en-US"/>
        </w:rPr>
        <w:t>de</w:t>
      </w:r>
      <w:r w:rsidRPr="007B68AC">
        <w:rPr>
          <w:rFonts w:eastAsia="Calibri"/>
          <w:spacing w:val="8"/>
          <w:sz w:val="24"/>
          <w:szCs w:val="24"/>
          <w:lang w:eastAsia="en-US"/>
        </w:rPr>
        <w:t xml:space="preserve"> </w:t>
      </w:r>
      <w:r w:rsidRPr="007B68AC">
        <w:rPr>
          <w:rFonts w:eastAsia="Calibri"/>
          <w:sz w:val="24"/>
          <w:szCs w:val="24"/>
          <w:lang w:eastAsia="en-US"/>
        </w:rPr>
        <w:t>la ciudadanía</w:t>
      </w:r>
      <w:r w:rsidRPr="007B68AC">
        <w:rPr>
          <w:rFonts w:eastAsia="Calibri"/>
          <w:spacing w:val="9"/>
          <w:sz w:val="24"/>
          <w:szCs w:val="24"/>
          <w:lang w:eastAsia="en-US"/>
        </w:rPr>
        <w:t xml:space="preserve"> </w:t>
      </w:r>
      <w:r w:rsidRPr="007B68AC">
        <w:rPr>
          <w:rFonts w:eastAsia="Calibri"/>
          <w:spacing w:val="-1"/>
          <w:sz w:val="24"/>
          <w:szCs w:val="24"/>
          <w:lang w:eastAsia="en-US"/>
        </w:rPr>
        <w:t>en</w:t>
      </w:r>
      <w:r w:rsidRPr="007B68AC">
        <w:rPr>
          <w:rFonts w:eastAsia="Calibri"/>
          <w:spacing w:val="9"/>
          <w:sz w:val="24"/>
          <w:szCs w:val="24"/>
          <w:lang w:eastAsia="en-US"/>
        </w:rPr>
        <w:t xml:space="preserve"> </w:t>
      </w:r>
      <w:r w:rsidRPr="007B68AC">
        <w:rPr>
          <w:rFonts w:eastAsia="Calibri"/>
          <w:spacing w:val="-1"/>
          <w:sz w:val="24"/>
          <w:szCs w:val="24"/>
          <w:lang w:eastAsia="en-US"/>
        </w:rPr>
        <w:t>el</w:t>
      </w:r>
      <w:r w:rsidRPr="007B68AC">
        <w:rPr>
          <w:rFonts w:eastAsia="Calibri"/>
          <w:spacing w:val="9"/>
          <w:sz w:val="24"/>
          <w:szCs w:val="24"/>
          <w:lang w:eastAsia="en-US"/>
        </w:rPr>
        <w:t xml:space="preserve"> </w:t>
      </w:r>
      <w:r w:rsidRPr="007B68AC">
        <w:rPr>
          <w:rFonts w:eastAsia="Calibri"/>
          <w:spacing w:val="-1"/>
          <w:sz w:val="24"/>
          <w:szCs w:val="24"/>
          <w:lang w:eastAsia="en-US"/>
        </w:rPr>
        <w:t>procedimiento</w:t>
      </w:r>
      <w:r w:rsidRPr="007B68AC">
        <w:rPr>
          <w:rFonts w:eastAsia="Calibri"/>
          <w:spacing w:val="10"/>
          <w:sz w:val="24"/>
          <w:szCs w:val="24"/>
          <w:lang w:eastAsia="en-US"/>
        </w:rPr>
        <w:t xml:space="preserve"> </w:t>
      </w:r>
      <w:r w:rsidRPr="007B68AC">
        <w:rPr>
          <w:rFonts w:eastAsia="Calibri"/>
          <w:sz w:val="24"/>
          <w:szCs w:val="24"/>
          <w:lang w:eastAsia="en-US"/>
        </w:rPr>
        <w:t>de</w:t>
      </w:r>
      <w:r w:rsidR="00C90C89">
        <w:rPr>
          <w:rFonts w:eastAsia="Calibri"/>
          <w:sz w:val="24"/>
          <w:szCs w:val="24"/>
          <w:lang w:eastAsia="en-US"/>
        </w:rPr>
        <w:t xml:space="preserve"> </w:t>
      </w:r>
      <w:r w:rsidRPr="007B68AC">
        <w:rPr>
          <w:rFonts w:eastAsia="Calibri"/>
          <w:spacing w:val="-1"/>
          <w:sz w:val="24"/>
          <w:szCs w:val="24"/>
          <w:lang w:eastAsia="en-US"/>
        </w:rPr>
        <w:t>elaboración</w:t>
      </w:r>
      <w:r w:rsidRPr="007B68AC">
        <w:rPr>
          <w:rFonts w:eastAsia="Calibri"/>
          <w:spacing w:val="8"/>
          <w:sz w:val="24"/>
          <w:szCs w:val="24"/>
          <w:lang w:eastAsia="en-US"/>
        </w:rPr>
        <w:t xml:space="preserve"> </w:t>
      </w:r>
      <w:r w:rsidRPr="007B68AC">
        <w:rPr>
          <w:rFonts w:eastAsia="Calibri"/>
          <w:sz w:val="24"/>
          <w:szCs w:val="24"/>
          <w:lang w:eastAsia="en-US"/>
        </w:rPr>
        <w:t>de</w:t>
      </w:r>
      <w:r w:rsidRPr="007B68AC">
        <w:rPr>
          <w:rFonts w:eastAsia="Calibri"/>
          <w:spacing w:val="8"/>
          <w:sz w:val="24"/>
          <w:szCs w:val="24"/>
          <w:lang w:eastAsia="en-US"/>
        </w:rPr>
        <w:t xml:space="preserve"> </w:t>
      </w:r>
      <w:r w:rsidRPr="007B68AC">
        <w:rPr>
          <w:rFonts w:eastAsia="Calibri"/>
          <w:spacing w:val="-1"/>
          <w:sz w:val="24"/>
          <w:szCs w:val="24"/>
          <w:lang w:eastAsia="en-US"/>
        </w:rPr>
        <w:t>disposiciones normativas,</w:t>
      </w:r>
      <w:r w:rsidRPr="007B68AC">
        <w:rPr>
          <w:rFonts w:eastAsia="Calibri"/>
          <w:spacing w:val="9"/>
          <w:sz w:val="24"/>
          <w:szCs w:val="24"/>
          <w:lang w:eastAsia="en-US"/>
        </w:rPr>
        <w:t xml:space="preserve"> </w:t>
      </w:r>
      <w:r w:rsidRPr="007B68AC">
        <w:rPr>
          <w:rFonts w:eastAsia="Calibri"/>
          <w:spacing w:val="1"/>
          <w:sz w:val="24"/>
          <w:szCs w:val="24"/>
          <w:lang w:eastAsia="en-US"/>
        </w:rPr>
        <w:t>se</w:t>
      </w:r>
      <w:r w:rsidRPr="007B68AC">
        <w:rPr>
          <w:rFonts w:eastAsia="Calibri"/>
          <w:spacing w:val="8"/>
          <w:sz w:val="24"/>
          <w:szCs w:val="24"/>
          <w:lang w:eastAsia="en-US"/>
        </w:rPr>
        <w:t xml:space="preserve"> </w:t>
      </w:r>
      <w:r w:rsidRPr="007B68AC">
        <w:rPr>
          <w:rFonts w:eastAsia="Calibri"/>
          <w:spacing w:val="-1"/>
          <w:sz w:val="24"/>
          <w:szCs w:val="24"/>
          <w:lang w:eastAsia="en-US"/>
        </w:rPr>
        <w:t>sustancia</w:t>
      </w:r>
      <w:r w:rsidRPr="007B68AC">
        <w:rPr>
          <w:rFonts w:eastAsia="Calibri"/>
          <w:spacing w:val="7"/>
          <w:sz w:val="24"/>
          <w:szCs w:val="24"/>
          <w:lang w:eastAsia="en-US"/>
        </w:rPr>
        <w:t xml:space="preserve"> </w:t>
      </w:r>
      <w:r w:rsidRPr="007B68AC">
        <w:rPr>
          <w:rFonts w:eastAsia="Calibri"/>
          <w:sz w:val="24"/>
          <w:szCs w:val="24"/>
          <w:lang w:eastAsia="en-US"/>
        </w:rPr>
        <w:t>una</w:t>
      </w:r>
      <w:r w:rsidRPr="007B68AC">
        <w:rPr>
          <w:rFonts w:eastAsia="Calibri"/>
          <w:spacing w:val="10"/>
          <w:sz w:val="24"/>
          <w:szCs w:val="24"/>
          <w:lang w:eastAsia="en-US"/>
        </w:rPr>
        <w:t xml:space="preserve"> </w:t>
      </w:r>
      <w:r w:rsidRPr="007B68AC">
        <w:rPr>
          <w:rFonts w:eastAsia="Calibri"/>
          <w:spacing w:val="-1"/>
          <w:sz w:val="24"/>
          <w:szCs w:val="24"/>
          <w:lang w:eastAsia="en-US"/>
        </w:rPr>
        <w:t>consulta</w:t>
      </w:r>
      <w:r w:rsidRPr="007B68AC">
        <w:rPr>
          <w:rFonts w:eastAsia="Calibri"/>
          <w:spacing w:val="10"/>
          <w:sz w:val="24"/>
          <w:szCs w:val="24"/>
          <w:lang w:eastAsia="en-US"/>
        </w:rPr>
        <w:t xml:space="preserve"> </w:t>
      </w:r>
      <w:r w:rsidRPr="007B68AC">
        <w:rPr>
          <w:rFonts w:eastAsia="Calibri"/>
          <w:spacing w:val="-1"/>
          <w:sz w:val="24"/>
          <w:szCs w:val="24"/>
          <w:lang w:eastAsia="en-US"/>
        </w:rPr>
        <w:t>pública</w:t>
      </w:r>
      <w:r w:rsidRPr="007B68AC">
        <w:rPr>
          <w:rFonts w:eastAsia="Calibri"/>
          <w:spacing w:val="7"/>
          <w:sz w:val="24"/>
          <w:szCs w:val="24"/>
          <w:lang w:eastAsia="en-US"/>
        </w:rPr>
        <w:t xml:space="preserve"> </w:t>
      </w:r>
      <w:r w:rsidRPr="007B68AC">
        <w:rPr>
          <w:rFonts w:eastAsia="Calibri"/>
          <w:spacing w:val="-1"/>
          <w:sz w:val="24"/>
          <w:szCs w:val="24"/>
          <w:lang w:eastAsia="en-US"/>
        </w:rPr>
        <w:t>previa</w:t>
      </w:r>
      <w:r w:rsidRPr="007B68AC">
        <w:rPr>
          <w:rFonts w:eastAsia="Calibri"/>
          <w:spacing w:val="10"/>
          <w:sz w:val="24"/>
          <w:szCs w:val="24"/>
          <w:lang w:eastAsia="en-US"/>
        </w:rPr>
        <w:t xml:space="preserve"> </w:t>
      </w:r>
      <w:r w:rsidRPr="007B68AC">
        <w:rPr>
          <w:rFonts w:eastAsia="Calibri"/>
          <w:sz w:val="24"/>
          <w:szCs w:val="24"/>
          <w:lang w:eastAsia="en-US"/>
        </w:rPr>
        <w:t>a</w:t>
      </w:r>
      <w:r w:rsidRPr="007B68AC">
        <w:rPr>
          <w:rFonts w:eastAsia="Calibri"/>
          <w:spacing w:val="8"/>
          <w:sz w:val="24"/>
          <w:szCs w:val="24"/>
          <w:lang w:eastAsia="en-US"/>
        </w:rPr>
        <w:t xml:space="preserve"> </w:t>
      </w:r>
      <w:r w:rsidRPr="007B68AC">
        <w:rPr>
          <w:rFonts w:eastAsia="Calibri"/>
          <w:sz w:val="24"/>
          <w:szCs w:val="24"/>
          <w:lang w:eastAsia="en-US"/>
        </w:rPr>
        <w:t>la</w:t>
      </w:r>
      <w:r w:rsidRPr="007B68AC">
        <w:rPr>
          <w:rFonts w:eastAsia="Calibri"/>
          <w:spacing w:val="8"/>
          <w:sz w:val="24"/>
          <w:szCs w:val="24"/>
          <w:lang w:eastAsia="en-US"/>
        </w:rPr>
        <w:t xml:space="preserve"> </w:t>
      </w:r>
      <w:r w:rsidRPr="007B68AC">
        <w:rPr>
          <w:rFonts w:eastAsia="Calibri"/>
          <w:spacing w:val="-1"/>
          <w:sz w:val="24"/>
          <w:szCs w:val="24"/>
          <w:lang w:eastAsia="en-US"/>
        </w:rPr>
        <w:t>elaboración</w:t>
      </w:r>
      <w:r w:rsidRPr="007B68AC">
        <w:rPr>
          <w:rFonts w:eastAsia="Calibri"/>
          <w:spacing w:val="8"/>
          <w:sz w:val="24"/>
          <w:szCs w:val="24"/>
          <w:lang w:eastAsia="en-US"/>
        </w:rPr>
        <w:t xml:space="preserve"> </w:t>
      </w:r>
      <w:r w:rsidRPr="007B68AC">
        <w:rPr>
          <w:rFonts w:eastAsia="Calibri"/>
          <w:spacing w:val="-1"/>
          <w:sz w:val="24"/>
          <w:szCs w:val="24"/>
          <w:lang w:eastAsia="en-US"/>
        </w:rPr>
        <w:t>del</w:t>
      </w:r>
      <w:r w:rsidRPr="007B68AC">
        <w:rPr>
          <w:rFonts w:eastAsia="Calibri"/>
          <w:spacing w:val="95"/>
          <w:w w:val="99"/>
          <w:sz w:val="24"/>
          <w:szCs w:val="24"/>
          <w:lang w:eastAsia="en-US"/>
        </w:rPr>
        <w:t xml:space="preserve"> </w:t>
      </w:r>
      <w:r w:rsidRPr="007B68AC">
        <w:rPr>
          <w:rFonts w:eastAsia="Calibri"/>
          <w:spacing w:val="-1"/>
          <w:sz w:val="24"/>
          <w:szCs w:val="24"/>
          <w:lang w:eastAsia="en-US"/>
        </w:rPr>
        <w:t>proyecto</w:t>
      </w:r>
      <w:r w:rsidRPr="007B68AC">
        <w:rPr>
          <w:rFonts w:eastAsia="Calibri"/>
          <w:spacing w:val="19"/>
          <w:sz w:val="24"/>
          <w:szCs w:val="24"/>
          <w:lang w:eastAsia="en-US"/>
        </w:rPr>
        <w:t xml:space="preserve"> </w:t>
      </w:r>
      <w:r w:rsidRPr="007B68AC">
        <w:rPr>
          <w:rFonts w:eastAsia="Calibri"/>
          <w:spacing w:val="-1"/>
          <w:sz w:val="24"/>
          <w:szCs w:val="24"/>
          <w:lang w:eastAsia="en-US"/>
        </w:rPr>
        <w:t>al</w:t>
      </w:r>
      <w:r w:rsidRPr="007B68AC">
        <w:rPr>
          <w:rFonts w:eastAsia="Calibri"/>
          <w:spacing w:val="19"/>
          <w:sz w:val="24"/>
          <w:szCs w:val="24"/>
          <w:lang w:eastAsia="en-US"/>
        </w:rPr>
        <w:t xml:space="preserve"> </w:t>
      </w:r>
      <w:r w:rsidRPr="007B68AC">
        <w:rPr>
          <w:rFonts w:eastAsia="Calibri"/>
          <w:sz w:val="24"/>
          <w:szCs w:val="24"/>
          <w:lang w:eastAsia="en-US"/>
        </w:rPr>
        <w:t>que</w:t>
      </w:r>
      <w:r w:rsidRPr="007B68AC">
        <w:rPr>
          <w:rFonts w:eastAsia="Calibri"/>
          <w:spacing w:val="19"/>
          <w:sz w:val="24"/>
          <w:szCs w:val="24"/>
          <w:lang w:eastAsia="en-US"/>
        </w:rPr>
        <w:t xml:space="preserve"> </w:t>
      </w:r>
      <w:r w:rsidRPr="007B68AC">
        <w:rPr>
          <w:rFonts w:eastAsia="Calibri"/>
          <w:sz w:val="24"/>
          <w:szCs w:val="24"/>
          <w:lang w:eastAsia="en-US"/>
        </w:rPr>
        <w:t>se</w:t>
      </w:r>
      <w:r w:rsidRPr="007B68AC">
        <w:rPr>
          <w:rFonts w:eastAsia="Calibri"/>
          <w:spacing w:val="18"/>
          <w:sz w:val="24"/>
          <w:szCs w:val="24"/>
          <w:lang w:eastAsia="en-US"/>
        </w:rPr>
        <w:t xml:space="preserve"> </w:t>
      </w:r>
      <w:r w:rsidRPr="007B68AC">
        <w:rPr>
          <w:rFonts w:eastAsia="Calibri"/>
          <w:spacing w:val="-1"/>
          <w:sz w:val="24"/>
          <w:szCs w:val="24"/>
          <w:lang w:eastAsia="en-US"/>
        </w:rPr>
        <w:t>refiere</w:t>
      </w:r>
      <w:r w:rsidRPr="007B68AC">
        <w:rPr>
          <w:rFonts w:eastAsia="Calibri"/>
          <w:spacing w:val="19"/>
          <w:sz w:val="24"/>
          <w:szCs w:val="24"/>
          <w:lang w:eastAsia="en-US"/>
        </w:rPr>
        <w:t xml:space="preserve"> </w:t>
      </w:r>
      <w:r w:rsidRPr="007B68AC">
        <w:rPr>
          <w:rFonts w:eastAsia="Calibri"/>
          <w:spacing w:val="-1"/>
          <w:sz w:val="24"/>
          <w:szCs w:val="24"/>
          <w:lang w:eastAsia="en-US"/>
        </w:rPr>
        <w:t>el</w:t>
      </w:r>
      <w:r w:rsidRPr="007B68AC">
        <w:rPr>
          <w:rFonts w:eastAsia="Calibri"/>
          <w:spacing w:val="19"/>
          <w:sz w:val="24"/>
          <w:szCs w:val="24"/>
          <w:lang w:eastAsia="en-US"/>
        </w:rPr>
        <w:t xml:space="preserve"> </w:t>
      </w:r>
      <w:r w:rsidRPr="007B68AC">
        <w:rPr>
          <w:rFonts w:eastAsia="Calibri"/>
          <w:spacing w:val="-1"/>
          <w:sz w:val="24"/>
          <w:szCs w:val="24"/>
          <w:lang w:eastAsia="en-US"/>
        </w:rPr>
        <w:t>encabezamiento,</w:t>
      </w:r>
      <w:r w:rsidRPr="007B68AC">
        <w:rPr>
          <w:rFonts w:eastAsia="Calibri"/>
          <w:spacing w:val="19"/>
          <w:sz w:val="24"/>
          <w:szCs w:val="24"/>
          <w:lang w:eastAsia="en-US"/>
        </w:rPr>
        <w:t xml:space="preserve"> </w:t>
      </w:r>
      <w:r w:rsidRPr="007B68AC">
        <w:rPr>
          <w:rFonts w:eastAsia="Calibri"/>
          <w:spacing w:val="-1"/>
          <w:sz w:val="24"/>
          <w:szCs w:val="24"/>
          <w:lang w:eastAsia="en-US"/>
        </w:rPr>
        <w:t>en</w:t>
      </w:r>
      <w:r w:rsidRPr="007B68AC">
        <w:rPr>
          <w:rFonts w:eastAsia="Calibri"/>
          <w:spacing w:val="20"/>
          <w:sz w:val="24"/>
          <w:szCs w:val="24"/>
          <w:lang w:eastAsia="en-US"/>
        </w:rPr>
        <w:t xml:space="preserve"> </w:t>
      </w:r>
      <w:r w:rsidRPr="007B68AC">
        <w:rPr>
          <w:rFonts w:eastAsia="Calibri"/>
          <w:spacing w:val="-1"/>
          <w:sz w:val="24"/>
          <w:szCs w:val="24"/>
          <w:lang w:eastAsia="en-US"/>
        </w:rPr>
        <w:t>el</w:t>
      </w:r>
      <w:r w:rsidRPr="007B68AC">
        <w:rPr>
          <w:rFonts w:eastAsia="Calibri"/>
          <w:spacing w:val="19"/>
          <w:sz w:val="24"/>
          <w:szCs w:val="24"/>
          <w:lang w:eastAsia="en-US"/>
        </w:rPr>
        <w:t xml:space="preserve"> </w:t>
      </w:r>
      <w:r w:rsidRPr="007B68AC">
        <w:rPr>
          <w:rFonts w:eastAsia="Calibri"/>
          <w:sz w:val="24"/>
          <w:szCs w:val="24"/>
          <w:lang w:eastAsia="en-US"/>
        </w:rPr>
        <w:t>que</w:t>
      </w:r>
      <w:r w:rsidRPr="007B68AC">
        <w:rPr>
          <w:rFonts w:eastAsia="Calibri"/>
          <w:spacing w:val="18"/>
          <w:sz w:val="24"/>
          <w:szCs w:val="24"/>
          <w:lang w:eastAsia="en-US"/>
        </w:rPr>
        <w:t xml:space="preserve"> </w:t>
      </w:r>
      <w:r w:rsidRPr="007B68AC">
        <w:rPr>
          <w:rFonts w:eastAsia="Calibri"/>
          <w:sz w:val="24"/>
          <w:szCs w:val="24"/>
          <w:lang w:eastAsia="en-US"/>
        </w:rPr>
        <w:t>se</w:t>
      </w:r>
      <w:r w:rsidRPr="007B68AC">
        <w:rPr>
          <w:rFonts w:eastAsia="Calibri"/>
          <w:spacing w:val="19"/>
          <w:sz w:val="24"/>
          <w:szCs w:val="24"/>
          <w:lang w:eastAsia="en-US"/>
        </w:rPr>
        <w:t xml:space="preserve"> </w:t>
      </w:r>
      <w:r w:rsidRPr="007B68AC">
        <w:rPr>
          <w:rFonts w:eastAsia="Calibri"/>
          <w:spacing w:val="-1"/>
          <w:sz w:val="24"/>
          <w:szCs w:val="24"/>
          <w:lang w:eastAsia="en-US"/>
        </w:rPr>
        <w:t>recabe</w:t>
      </w:r>
      <w:r w:rsidRPr="007B68AC">
        <w:rPr>
          <w:rFonts w:eastAsia="Calibri"/>
          <w:spacing w:val="18"/>
          <w:sz w:val="24"/>
          <w:szCs w:val="24"/>
          <w:lang w:eastAsia="en-US"/>
        </w:rPr>
        <w:t xml:space="preserve"> </w:t>
      </w:r>
      <w:r w:rsidRPr="007B68AC">
        <w:rPr>
          <w:rFonts w:eastAsia="Calibri"/>
          <w:sz w:val="24"/>
          <w:szCs w:val="24"/>
          <w:lang w:eastAsia="en-US"/>
        </w:rPr>
        <w:t>la</w:t>
      </w:r>
      <w:r w:rsidRPr="007B68AC">
        <w:rPr>
          <w:rFonts w:eastAsia="Calibri"/>
          <w:spacing w:val="19"/>
          <w:sz w:val="24"/>
          <w:szCs w:val="24"/>
          <w:lang w:eastAsia="en-US"/>
        </w:rPr>
        <w:t xml:space="preserve"> </w:t>
      </w:r>
      <w:r w:rsidRPr="007B68AC">
        <w:rPr>
          <w:rFonts w:eastAsia="Calibri"/>
          <w:sz w:val="24"/>
          <w:szCs w:val="24"/>
          <w:lang w:eastAsia="en-US"/>
        </w:rPr>
        <w:t>opinión</w:t>
      </w:r>
      <w:r w:rsidRPr="007B68AC">
        <w:rPr>
          <w:rFonts w:eastAsia="Calibri"/>
          <w:spacing w:val="19"/>
          <w:sz w:val="24"/>
          <w:szCs w:val="24"/>
          <w:lang w:eastAsia="en-US"/>
        </w:rPr>
        <w:t xml:space="preserve"> </w:t>
      </w:r>
      <w:r w:rsidRPr="007B68AC">
        <w:rPr>
          <w:rFonts w:eastAsia="Calibri"/>
          <w:sz w:val="24"/>
          <w:szCs w:val="24"/>
          <w:lang w:eastAsia="en-US"/>
        </w:rPr>
        <w:t>de</w:t>
      </w:r>
      <w:r w:rsidR="00C90C89">
        <w:rPr>
          <w:rFonts w:eastAsia="Calibri"/>
          <w:sz w:val="24"/>
          <w:szCs w:val="24"/>
          <w:lang w:eastAsia="en-US"/>
        </w:rPr>
        <w:t xml:space="preserve"> </w:t>
      </w:r>
      <w:r w:rsidRPr="007B68AC">
        <w:rPr>
          <w:rFonts w:eastAsia="Calibri"/>
          <w:sz w:val="24"/>
          <w:szCs w:val="24"/>
          <w:lang w:eastAsia="en-US"/>
        </w:rPr>
        <w:t>la ciudadanía</w:t>
      </w:r>
      <w:r w:rsidRPr="007B68AC">
        <w:rPr>
          <w:rFonts w:eastAsia="Calibri"/>
          <w:spacing w:val="8"/>
          <w:sz w:val="24"/>
          <w:szCs w:val="24"/>
          <w:lang w:eastAsia="en-US"/>
        </w:rPr>
        <w:t xml:space="preserve"> </w:t>
      </w:r>
      <w:r w:rsidRPr="007B68AC">
        <w:rPr>
          <w:rFonts w:eastAsia="Calibri"/>
          <w:sz w:val="24"/>
          <w:szCs w:val="24"/>
          <w:lang w:eastAsia="en-US"/>
        </w:rPr>
        <w:t>y</w:t>
      </w:r>
      <w:r w:rsidRPr="007B68AC">
        <w:rPr>
          <w:rFonts w:eastAsia="Calibri"/>
          <w:spacing w:val="-2"/>
          <w:sz w:val="24"/>
          <w:szCs w:val="24"/>
          <w:lang w:eastAsia="en-US"/>
        </w:rPr>
        <w:t xml:space="preserve"> </w:t>
      </w:r>
      <w:r w:rsidRPr="007B68AC">
        <w:rPr>
          <w:rFonts w:eastAsia="Calibri"/>
          <w:sz w:val="24"/>
          <w:szCs w:val="24"/>
          <w:lang w:eastAsia="en-US"/>
        </w:rPr>
        <w:t>de</w:t>
      </w:r>
      <w:r w:rsidRPr="007B68AC">
        <w:rPr>
          <w:rFonts w:eastAsia="Calibri"/>
          <w:spacing w:val="5"/>
          <w:sz w:val="24"/>
          <w:szCs w:val="24"/>
          <w:lang w:eastAsia="en-US"/>
        </w:rPr>
        <w:t xml:space="preserve"> </w:t>
      </w:r>
      <w:r w:rsidRPr="007B68AC">
        <w:rPr>
          <w:rFonts w:eastAsia="Calibri"/>
          <w:spacing w:val="-1"/>
          <w:sz w:val="24"/>
          <w:szCs w:val="24"/>
          <w:lang w:eastAsia="en-US"/>
        </w:rPr>
        <w:t>las</w:t>
      </w:r>
      <w:r w:rsidRPr="007B68AC">
        <w:rPr>
          <w:rFonts w:eastAsia="Calibri"/>
          <w:spacing w:val="6"/>
          <w:sz w:val="24"/>
          <w:szCs w:val="24"/>
          <w:lang w:eastAsia="en-US"/>
        </w:rPr>
        <w:t xml:space="preserve"> </w:t>
      </w:r>
      <w:r w:rsidRPr="007B68AC">
        <w:rPr>
          <w:rFonts w:eastAsia="Calibri"/>
          <w:spacing w:val="-1"/>
          <w:sz w:val="24"/>
          <w:szCs w:val="24"/>
          <w:lang w:eastAsia="en-US"/>
        </w:rPr>
        <w:t>organizaciones</w:t>
      </w:r>
      <w:r w:rsidRPr="007B68AC">
        <w:rPr>
          <w:rFonts w:eastAsia="Calibri"/>
          <w:spacing w:val="5"/>
          <w:sz w:val="24"/>
          <w:szCs w:val="24"/>
          <w:lang w:eastAsia="en-US"/>
        </w:rPr>
        <w:t xml:space="preserve"> </w:t>
      </w:r>
      <w:r w:rsidRPr="007B68AC">
        <w:rPr>
          <w:rFonts w:eastAsia="Calibri"/>
          <w:spacing w:val="-1"/>
          <w:sz w:val="24"/>
          <w:szCs w:val="24"/>
          <w:lang w:eastAsia="en-US"/>
        </w:rPr>
        <w:t>más</w:t>
      </w:r>
      <w:r w:rsidRPr="007B68AC">
        <w:rPr>
          <w:rFonts w:eastAsia="Calibri"/>
          <w:spacing w:val="6"/>
          <w:sz w:val="24"/>
          <w:szCs w:val="24"/>
          <w:lang w:eastAsia="en-US"/>
        </w:rPr>
        <w:t xml:space="preserve"> </w:t>
      </w:r>
      <w:r w:rsidRPr="007B68AC">
        <w:rPr>
          <w:rFonts w:eastAsia="Calibri"/>
          <w:spacing w:val="-1"/>
          <w:sz w:val="24"/>
          <w:szCs w:val="24"/>
          <w:lang w:eastAsia="en-US"/>
        </w:rPr>
        <w:t>representativas</w:t>
      </w:r>
      <w:r w:rsidRPr="007B68AC">
        <w:rPr>
          <w:rFonts w:eastAsia="Calibri"/>
          <w:spacing w:val="6"/>
          <w:sz w:val="24"/>
          <w:szCs w:val="24"/>
          <w:lang w:eastAsia="en-US"/>
        </w:rPr>
        <w:t xml:space="preserve"> </w:t>
      </w:r>
      <w:r w:rsidRPr="007B68AC">
        <w:rPr>
          <w:rFonts w:eastAsia="Calibri"/>
          <w:spacing w:val="-1"/>
          <w:sz w:val="24"/>
          <w:szCs w:val="24"/>
          <w:lang w:eastAsia="en-US"/>
        </w:rPr>
        <w:t>potencialmente</w:t>
      </w:r>
      <w:r w:rsidRPr="007B68AC">
        <w:rPr>
          <w:rFonts w:eastAsia="Calibri"/>
          <w:spacing w:val="4"/>
          <w:sz w:val="24"/>
          <w:szCs w:val="24"/>
          <w:lang w:eastAsia="en-US"/>
        </w:rPr>
        <w:t xml:space="preserve"> </w:t>
      </w:r>
      <w:r w:rsidRPr="007B68AC">
        <w:rPr>
          <w:rFonts w:eastAsia="Calibri"/>
          <w:spacing w:val="-1"/>
          <w:sz w:val="24"/>
          <w:szCs w:val="24"/>
          <w:lang w:eastAsia="en-US"/>
        </w:rPr>
        <w:t>afectados</w:t>
      </w:r>
      <w:r w:rsidRPr="007B68AC">
        <w:rPr>
          <w:rFonts w:eastAsia="Calibri"/>
          <w:spacing w:val="6"/>
          <w:sz w:val="24"/>
          <w:szCs w:val="24"/>
          <w:lang w:eastAsia="en-US"/>
        </w:rPr>
        <w:t xml:space="preserve"> </w:t>
      </w:r>
      <w:r w:rsidRPr="007B68AC">
        <w:rPr>
          <w:rFonts w:eastAsia="Calibri"/>
          <w:sz w:val="24"/>
          <w:szCs w:val="24"/>
          <w:lang w:eastAsia="en-US"/>
        </w:rPr>
        <w:t>por</w:t>
      </w:r>
      <w:r w:rsidR="00C90C89">
        <w:rPr>
          <w:rFonts w:eastAsia="Calibri"/>
          <w:sz w:val="24"/>
          <w:szCs w:val="24"/>
          <w:lang w:eastAsia="en-US"/>
        </w:rPr>
        <w:t xml:space="preserve"> </w:t>
      </w:r>
      <w:r w:rsidRPr="007B68AC">
        <w:rPr>
          <w:rFonts w:eastAsia="Calibri"/>
          <w:sz w:val="24"/>
          <w:szCs w:val="24"/>
          <w:lang w:eastAsia="en-US"/>
        </w:rPr>
        <w:t>la</w:t>
      </w:r>
      <w:r w:rsidRPr="007B68AC">
        <w:rPr>
          <w:rFonts w:eastAsia="Calibri"/>
          <w:spacing w:val="-7"/>
          <w:sz w:val="24"/>
          <w:szCs w:val="24"/>
          <w:lang w:eastAsia="en-US"/>
        </w:rPr>
        <w:t xml:space="preserve"> </w:t>
      </w:r>
      <w:r w:rsidRPr="007B68AC">
        <w:rPr>
          <w:rFonts w:eastAsia="Calibri"/>
          <w:spacing w:val="-1"/>
          <w:sz w:val="24"/>
          <w:szCs w:val="24"/>
          <w:lang w:eastAsia="en-US"/>
        </w:rPr>
        <w:t>futura</w:t>
      </w:r>
      <w:r w:rsidRPr="007B68AC">
        <w:rPr>
          <w:rFonts w:eastAsia="Calibri"/>
          <w:spacing w:val="-7"/>
          <w:sz w:val="24"/>
          <w:szCs w:val="24"/>
          <w:lang w:eastAsia="en-US"/>
        </w:rPr>
        <w:t xml:space="preserve"> </w:t>
      </w:r>
      <w:r w:rsidRPr="007B68AC">
        <w:rPr>
          <w:rFonts w:eastAsia="Calibri"/>
          <w:spacing w:val="-1"/>
          <w:sz w:val="24"/>
          <w:szCs w:val="24"/>
          <w:lang w:eastAsia="en-US"/>
        </w:rPr>
        <w:t>norma</w:t>
      </w:r>
      <w:r w:rsidRPr="007B68AC">
        <w:rPr>
          <w:rFonts w:eastAsia="Calibri"/>
          <w:spacing w:val="-5"/>
          <w:sz w:val="24"/>
          <w:szCs w:val="24"/>
          <w:lang w:eastAsia="en-US"/>
        </w:rPr>
        <w:t xml:space="preserve"> </w:t>
      </w:r>
      <w:r w:rsidRPr="007B68AC">
        <w:rPr>
          <w:rFonts w:eastAsia="Calibri"/>
          <w:spacing w:val="-1"/>
          <w:sz w:val="24"/>
          <w:szCs w:val="24"/>
          <w:lang w:eastAsia="en-US"/>
        </w:rPr>
        <w:t>acerca</w:t>
      </w:r>
      <w:r w:rsidRPr="007B68AC">
        <w:rPr>
          <w:rFonts w:eastAsia="Calibri"/>
          <w:spacing w:val="-6"/>
          <w:sz w:val="24"/>
          <w:szCs w:val="24"/>
          <w:lang w:eastAsia="en-US"/>
        </w:rPr>
        <w:t xml:space="preserve"> </w:t>
      </w:r>
      <w:r w:rsidRPr="007B68AC">
        <w:rPr>
          <w:rFonts w:eastAsia="Calibri"/>
          <w:sz w:val="24"/>
          <w:szCs w:val="24"/>
          <w:lang w:eastAsia="en-US"/>
        </w:rPr>
        <w:t>de:</w:t>
      </w:r>
    </w:p>
    <w:p w14:paraId="3506BDDC" w14:textId="77777777" w:rsidR="00A1799C" w:rsidRPr="007B68AC" w:rsidRDefault="00A1799C" w:rsidP="00C90C89">
      <w:pPr>
        <w:numPr>
          <w:ilvl w:val="0"/>
          <w:numId w:val="1"/>
        </w:numPr>
        <w:kinsoku w:val="0"/>
        <w:overflowPunct w:val="0"/>
        <w:autoSpaceDE w:val="0"/>
        <w:autoSpaceDN w:val="0"/>
        <w:adjustRightInd w:val="0"/>
        <w:spacing w:before="120" w:after="200" w:line="276" w:lineRule="auto"/>
        <w:contextualSpacing/>
        <w:jc w:val="both"/>
        <w:rPr>
          <w:rFonts w:eastAsia="Calibri"/>
          <w:sz w:val="24"/>
          <w:szCs w:val="24"/>
          <w:lang w:eastAsia="en-US"/>
        </w:rPr>
      </w:pPr>
      <w:r w:rsidRPr="007B68AC">
        <w:rPr>
          <w:rFonts w:eastAsia="Calibri"/>
          <w:spacing w:val="-1"/>
          <w:sz w:val="24"/>
          <w:szCs w:val="24"/>
          <w:lang w:eastAsia="en-US"/>
        </w:rPr>
        <w:t>Los</w:t>
      </w:r>
      <w:r w:rsidRPr="007B68AC">
        <w:rPr>
          <w:rFonts w:eastAsia="Calibri"/>
          <w:spacing w:val="-7"/>
          <w:sz w:val="24"/>
          <w:szCs w:val="24"/>
          <w:lang w:eastAsia="en-US"/>
        </w:rPr>
        <w:t xml:space="preserve"> </w:t>
      </w:r>
      <w:r w:rsidRPr="007B68AC">
        <w:rPr>
          <w:rFonts w:eastAsia="Calibri"/>
          <w:spacing w:val="-1"/>
          <w:sz w:val="24"/>
          <w:szCs w:val="24"/>
          <w:lang w:eastAsia="en-US"/>
        </w:rPr>
        <w:t>problemas</w:t>
      </w:r>
      <w:r w:rsidRPr="007B68AC">
        <w:rPr>
          <w:rFonts w:eastAsia="Calibri"/>
          <w:spacing w:val="-7"/>
          <w:sz w:val="24"/>
          <w:szCs w:val="24"/>
          <w:lang w:eastAsia="en-US"/>
        </w:rPr>
        <w:t xml:space="preserve"> </w:t>
      </w:r>
      <w:r w:rsidRPr="007B68AC">
        <w:rPr>
          <w:rFonts w:eastAsia="Calibri"/>
          <w:sz w:val="24"/>
          <w:szCs w:val="24"/>
          <w:lang w:eastAsia="en-US"/>
        </w:rPr>
        <w:t>que</w:t>
      </w:r>
      <w:r w:rsidRPr="007B68AC">
        <w:rPr>
          <w:rFonts w:eastAsia="Calibri"/>
          <w:spacing w:val="-7"/>
          <w:sz w:val="24"/>
          <w:szCs w:val="24"/>
          <w:lang w:eastAsia="en-US"/>
        </w:rPr>
        <w:t xml:space="preserve"> </w:t>
      </w:r>
      <w:r w:rsidRPr="007B68AC">
        <w:rPr>
          <w:rFonts w:eastAsia="Calibri"/>
          <w:sz w:val="24"/>
          <w:szCs w:val="24"/>
          <w:lang w:eastAsia="en-US"/>
        </w:rPr>
        <w:t>se</w:t>
      </w:r>
      <w:r w:rsidRPr="007B68AC">
        <w:rPr>
          <w:rFonts w:eastAsia="Calibri"/>
          <w:spacing w:val="-6"/>
          <w:sz w:val="24"/>
          <w:szCs w:val="24"/>
          <w:lang w:eastAsia="en-US"/>
        </w:rPr>
        <w:t xml:space="preserve"> </w:t>
      </w:r>
      <w:r w:rsidRPr="007B68AC">
        <w:rPr>
          <w:rFonts w:eastAsia="Calibri"/>
          <w:spacing w:val="-1"/>
          <w:sz w:val="24"/>
          <w:szCs w:val="24"/>
          <w:lang w:eastAsia="en-US"/>
        </w:rPr>
        <w:t>pretenden</w:t>
      </w:r>
      <w:r w:rsidRPr="007B68AC">
        <w:rPr>
          <w:rFonts w:eastAsia="Calibri"/>
          <w:spacing w:val="-7"/>
          <w:sz w:val="24"/>
          <w:szCs w:val="24"/>
          <w:lang w:eastAsia="en-US"/>
        </w:rPr>
        <w:t xml:space="preserve"> </w:t>
      </w:r>
      <w:r w:rsidRPr="007B68AC">
        <w:rPr>
          <w:rFonts w:eastAsia="Calibri"/>
          <w:sz w:val="24"/>
          <w:szCs w:val="24"/>
          <w:lang w:eastAsia="en-US"/>
        </w:rPr>
        <w:t>solucionar</w:t>
      </w:r>
      <w:r w:rsidRPr="007B68AC">
        <w:rPr>
          <w:rFonts w:eastAsia="Calibri"/>
          <w:spacing w:val="-7"/>
          <w:sz w:val="24"/>
          <w:szCs w:val="24"/>
          <w:lang w:eastAsia="en-US"/>
        </w:rPr>
        <w:t xml:space="preserve"> </w:t>
      </w:r>
      <w:r w:rsidRPr="007B68AC">
        <w:rPr>
          <w:rFonts w:eastAsia="Calibri"/>
          <w:spacing w:val="-1"/>
          <w:sz w:val="24"/>
          <w:szCs w:val="24"/>
          <w:lang w:eastAsia="en-US"/>
        </w:rPr>
        <w:t>con</w:t>
      </w:r>
      <w:r w:rsidRPr="007B68AC">
        <w:rPr>
          <w:rFonts w:eastAsia="Calibri"/>
          <w:spacing w:val="-5"/>
          <w:sz w:val="24"/>
          <w:szCs w:val="24"/>
          <w:lang w:eastAsia="en-US"/>
        </w:rPr>
        <w:t xml:space="preserve"> </w:t>
      </w:r>
      <w:r w:rsidRPr="007B68AC">
        <w:rPr>
          <w:rFonts w:eastAsia="Calibri"/>
          <w:sz w:val="24"/>
          <w:szCs w:val="24"/>
          <w:lang w:eastAsia="en-US"/>
        </w:rPr>
        <w:t>la</w:t>
      </w:r>
      <w:r w:rsidRPr="007B68AC">
        <w:rPr>
          <w:rFonts w:eastAsia="Calibri"/>
          <w:spacing w:val="-8"/>
          <w:sz w:val="24"/>
          <w:szCs w:val="24"/>
          <w:lang w:eastAsia="en-US"/>
        </w:rPr>
        <w:t xml:space="preserve"> </w:t>
      </w:r>
      <w:r w:rsidRPr="007B68AC">
        <w:rPr>
          <w:rFonts w:eastAsia="Calibri"/>
          <w:spacing w:val="-1"/>
          <w:sz w:val="24"/>
          <w:szCs w:val="24"/>
          <w:lang w:eastAsia="en-US"/>
        </w:rPr>
        <w:t>iniciativa,</w:t>
      </w:r>
    </w:p>
    <w:p w14:paraId="5EAE7404" w14:textId="77777777" w:rsidR="00A1799C" w:rsidRPr="007B68AC" w:rsidRDefault="00A1799C" w:rsidP="00C90C89">
      <w:pPr>
        <w:numPr>
          <w:ilvl w:val="0"/>
          <w:numId w:val="1"/>
        </w:numPr>
        <w:kinsoku w:val="0"/>
        <w:overflowPunct w:val="0"/>
        <w:autoSpaceDE w:val="0"/>
        <w:autoSpaceDN w:val="0"/>
        <w:adjustRightInd w:val="0"/>
        <w:spacing w:before="120" w:after="200" w:line="276" w:lineRule="auto"/>
        <w:contextualSpacing/>
        <w:jc w:val="both"/>
        <w:rPr>
          <w:rFonts w:eastAsia="Calibri"/>
          <w:sz w:val="24"/>
          <w:szCs w:val="24"/>
          <w:lang w:eastAsia="en-US"/>
        </w:rPr>
      </w:pPr>
      <w:r w:rsidRPr="007B68AC">
        <w:rPr>
          <w:rFonts w:eastAsia="Calibri"/>
          <w:spacing w:val="-2"/>
          <w:sz w:val="24"/>
          <w:szCs w:val="24"/>
          <w:lang w:eastAsia="en-US"/>
        </w:rPr>
        <w:t>la</w:t>
      </w:r>
      <w:r w:rsidRPr="007B68AC">
        <w:rPr>
          <w:rFonts w:eastAsia="Calibri"/>
          <w:spacing w:val="-8"/>
          <w:sz w:val="24"/>
          <w:szCs w:val="24"/>
          <w:lang w:eastAsia="en-US"/>
        </w:rPr>
        <w:t xml:space="preserve"> </w:t>
      </w:r>
      <w:r w:rsidRPr="007B68AC">
        <w:rPr>
          <w:rFonts w:eastAsia="Calibri"/>
          <w:spacing w:val="-1"/>
          <w:sz w:val="24"/>
          <w:szCs w:val="24"/>
          <w:lang w:eastAsia="en-US"/>
        </w:rPr>
        <w:t>necesidad</w:t>
      </w:r>
      <w:r w:rsidRPr="007B68AC">
        <w:rPr>
          <w:rFonts w:eastAsia="Calibri"/>
          <w:spacing w:val="-3"/>
          <w:sz w:val="24"/>
          <w:szCs w:val="24"/>
          <w:lang w:eastAsia="en-US"/>
        </w:rPr>
        <w:t xml:space="preserve"> </w:t>
      </w:r>
      <w:r w:rsidRPr="007B68AC">
        <w:rPr>
          <w:rFonts w:eastAsia="Calibri"/>
          <w:sz w:val="24"/>
          <w:szCs w:val="24"/>
          <w:lang w:eastAsia="en-US"/>
        </w:rPr>
        <w:t>y</w:t>
      </w:r>
      <w:r w:rsidRPr="007B68AC">
        <w:rPr>
          <w:rFonts w:eastAsia="Calibri"/>
          <w:spacing w:val="-12"/>
          <w:sz w:val="24"/>
          <w:szCs w:val="24"/>
          <w:lang w:eastAsia="en-US"/>
        </w:rPr>
        <w:t xml:space="preserve"> </w:t>
      </w:r>
      <w:r w:rsidRPr="007B68AC">
        <w:rPr>
          <w:rFonts w:eastAsia="Calibri"/>
          <w:sz w:val="24"/>
          <w:szCs w:val="24"/>
          <w:lang w:eastAsia="en-US"/>
        </w:rPr>
        <w:t>oportunidad</w:t>
      </w:r>
      <w:r w:rsidRPr="007B68AC">
        <w:rPr>
          <w:rFonts w:eastAsia="Calibri"/>
          <w:spacing w:val="-6"/>
          <w:sz w:val="24"/>
          <w:szCs w:val="24"/>
          <w:lang w:eastAsia="en-US"/>
        </w:rPr>
        <w:t xml:space="preserve"> </w:t>
      </w:r>
      <w:r w:rsidRPr="007B68AC">
        <w:rPr>
          <w:rFonts w:eastAsia="Calibri"/>
          <w:sz w:val="24"/>
          <w:szCs w:val="24"/>
          <w:lang w:eastAsia="en-US"/>
        </w:rPr>
        <w:t>de</w:t>
      </w:r>
      <w:r w:rsidRPr="007B68AC">
        <w:rPr>
          <w:rFonts w:eastAsia="Calibri"/>
          <w:spacing w:val="-8"/>
          <w:sz w:val="24"/>
          <w:szCs w:val="24"/>
          <w:lang w:eastAsia="en-US"/>
        </w:rPr>
        <w:t xml:space="preserve"> </w:t>
      </w:r>
      <w:r w:rsidRPr="007B68AC">
        <w:rPr>
          <w:rFonts w:eastAsia="Calibri"/>
          <w:sz w:val="24"/>
          <w:szCs w:val="24"/>
          <w:lang w:eastAsia="en-US"/>
        </w:rPr>
        <w:t>su</w:t>
      </w:r>
      <w:r w:rsidRPr="007B68AC">
        <w:rPr>
          <w:rFonts w:eastAsia="Calibri"/>
          <w:spacing w:val="-7"/>
          <w:sz w:val="24"/>
          <w:szCs w:val="24"/>
          <w:lang w:eastAsia="en-US"/>
        </w:rPr>
        <w:t xml:space="preserve"> </w:t>
      </w:r>
      <w:r w:rsidRPr="007B68AC">
        <w:rPr>
          <w:rFonts w:eastAsia="Calibri"/>
          <w:spacing w:val="-1"/>
          <w:sz w:val="24"/>
          <w:szCs w:val="24"/>
          <w:lang w:eastAsia="en-US"/>
        </w:rPr>
        <w:t>aprobación,</w:t>
      </w:r>
    </w:p>
    <w:p w14:paraId="65A5A826" w14:textId="6BECFA57" w:rsidR="00A1799C" w:rsidRPr="007B68AC" w:rsidRDefault="00A1799C" w:rsidP="00C90C89">
      <w:pPr>
        <w:numPr>
          <w:ilvl w:val="0"/>
          <w:numId w:val="1"/>
        </w:numPr>
        <w:kinsoku w:val="0"/>
        <w:overflowPunct w:val="0"/>
        <w:autoSpaceDE w:val="0"/>
        <w:autoSpaceDN w:val="0"/>
        <w:adjustRightInd w:val="0"/>
        <w:spacing w:before="120" w:after="200" w:line="276" w:lineRule="auto"/>
        <w:contextualSpacing/>
        <w:jc w:val="both"/>
        <w:rPr>
          <w:rFonts w:eastAsia="Calibri"/>
          <w:sz w:val="24"/>
          <w:szCs w:val="24"/>
          <w:lang w:eastAsia="en-US"/>
        </w:rPr>
      </w:pPr>
      <w:r w:rsidRPr="007B68AC">
        <w:rPr>
          <w:rFonts w:eastAsia="Calibri"/>
          <w:spacing w:val="-1"/>
          <w:sz w:val="24"/>
          <w:szCs w:val="24"/>
          <w:lang w:eastAsia="en-US"/>
        </w:rPr>
        <w:t>los</w:t>
      </w:r>
      <w:r w:rsidRPr="007B68AC">
        <w:rPr>
          <w:rFonts w:eastAsia="Calibri"/>
          <w:spacing w:val="-6"/>
          <w:sz w:val="24"/>
          <w:szCs w:val="24"/>
          <w:lang w:eastAsia="en-US"/>
        </w:rPr>
        <w:t xml:space="preserve"> </w:t>
      </w:r>
      <w:r w:rsidRPr="007B68AC">
        <w:rPr>
          <w:rFonts w:eastAsia="Calibri"/>
          <w:spacing w:val="-1"/>
          <w:sz w:val="24"/>
          <w:szCs w:val="24"/>
          <w:lang w:eastAsia="en-US"/>
        </w:rPr>
        <w:t>objetivos</w:t>
      </w:r>
      <w:r w:rsidRPr="007B68AC">
        <w:rPr>
          <w:rFonts w:eastAsia="Calibri"/>
          <w:spacing w:val="-6"/>
          <w:sz w:val="24"/>
          <w:szCs w:val="24"/>
          <w:lang w:eastAsia="en-US"/>
        </w:rPr>
        <w:t xml:space="preserve"> </w:t>
      </w:r>
      <w:r w:rsidRPr="007B68AC">
        <w:rPr>
          <w:rFonts w:eastAsia="Calibri"/>
          <w:sz w:val="24"/>
          <w:szCs w:val="24"/>
          <w:lang w:eastAsia="en-US"/>
        </w:rPr>
        <w:t>de</w:t>
      </w:r>
      <w:r w:rsidRPr="007B68AC">
        <w:rPr>
          <w:rFonts w:eastAsia="Calibri"/>
          <w:spacing w:val="-7"/>
          <w:sz w:val="24"/>
          <w:szCs w:val="24"/>
          <w:lang w:eastAsia="en-US"/>
        </w:rPr>
        <w:t xml:space="preserve"> </w:t>
      </w:r>
      <w:r w:rsidRPr="007B68AC">
        <w:rPr>
          <w:rFonts w:eastAsia="Calibri"/>
          <w:sz w:val="24"/>
          <w:szCs w:val="24"/>
          <w:lang w:eastAsia="en-US"/>
        </w:rPr>
        <w:t>la</w:t>
      </w:r>
      <w:r w:rsidRPr="007B68AC">
        <w:rPr>
          <w:rFonts w:eastAsia="Calibri"/>
          <w:spacing w:val="-7"/>
          <w:sz w:val="24"/>
          <w:szCs w:val="24"/>
          <w:lang w:eastAsia="en-US"/>
        </w:rPr>
        <w:t xml:space="preserve"> </w:t>
      </w:r>
      <w:r w:rsidR="00D36465" w:rsidRPr="007B68AC">
        <w:rPr>
          <w:rFonts w:eastAsia="Calibri"/>
          <w:sz w:val="24"/>
          <w:szCs w:val="24"/>
          <w:lang w:eastAsia="en-US"/>
        </w:rPr>
        <w:t>disposición</w:t>
      </w:r>
      <w:r w:rsidRPr="007B68AC">
        <w:rPr>
          <w:rFonts w:eastAsia="Calibri"/>
          <w:sz w:val="24"/>
          <w:szCs w:val="24"/>
          <w:lang w:eastAsia="en-US"/>
        </w:rPr>
        <w:t>,</w:t>
      </w:r>
    </w:p>
    <w:p w14:paraId="1F30ACD2" w14:textId="57FB2A82" w:rsidR="00A1799C" w:rsidRPr="007B68AC" w:rsidRDefault="00A1799C" w:rsidP="00C90C89">
      <w:pPr>
        <w:numPr>
          <w:ilvl w:val="0"/>
          <w:numId w:val="1"/>
        </w:numPr>
        <w:kinsoku w:val="0"/>
        <w:overflowPunct w:val="0"/>
        <w:autoSpaceDE w:val="0"/>
        <w:autoSpaceDN w:val="0"/>
        <w:adjustRightInd w:val="0"/>
        <w:spacing w:before="120" w:after="200" w:line="276" w:lineRule="auto"/>
        <w:ind w:right="1902"/>
        <w:contextualSpacing/>
        <w:jc w:val="both"/>
        <w:rPr>
          <w:rFonts w:eastAsia="Calibri"/>
          <w:sz w:val="24"/>
          <w:szCs w:val="24"/>
          <w:lang w:eastAsia="en-US"/>
        </w:rPr>
      </w:pPr>
      <w:r w:rsidRPr="007B68AC">
        <w:rPr>
          <w:rFonts w:eastAsia="Calibri"/>
          <w:spacing w:val="-2"/>
          <w:sz w:val="24"/>
          <w:szCs w:val="24"/>
          <w:lang w:eastAsia="en-US"/>
        </w:rPr>
        <w:t>las</w:t>
      </w:r>
      <w:r w:rsidRPr="007B68AC">
        <w:rPr>
          <w:rFonts w:eastAsia="Calibri"/>
          <w:spacing w:val="-9"/>
          <w:sz w:val="24"/>
          <w:szCs w:val="24"/>
          <w:lang w:eastAsia="en-US"/>
        </w:rPr>
        <w:t xml:space="preserve"> </w:t>
      </w:r>
      <w:r w:rsidRPr="007B68AC">
        <w:rPr>
          <w:rFonts w:eastAsia="Calibri"/>
          <w:spacing w:val="-1"/>
          <w:sz w:val="24"/>
          <w:szCs w:val="24"/>
          <w:lang w:eastAsia="en-US"/>
        </w:rPr>
        <w:t>posibles</w:t>
      </w:r>
      <w:r w:rsidRPr="007B68AC">
        <w:rPr>
          <w:rFonts w:eastAsia="Calibri"/>
          <w:spacing w:val="-8"/>
          <w:sz w:val="24"/>
          <w:szCs w:val="24"/>
          <w:lang w:eastAsia="en-US"/>
        </w:rPr>
        <w:t xml:space="preserve"> </w:t>
      </w:r>
      <w:r w:rsidRPr="007B68AC">
        <w:rPr>
          <w:rFonts w:eastAsia="Calibri"/>
          <w:sz w:val="24"/>
          <w:szCs w:val="24"/>
          <w:lang w:eastAsia="en-US"/>
        </w:rPr>
        <w:t>soluciones</w:t>
      </w:r>
      <w:r w:rsidRPr="007B68AC">
        <w:rPr>
          <w:rFonts w:eastAsia="Calibri"/>
          <w:spacing w:val="-9"/>
          <w:sz w:val="24"/>
          <w:szCs w:val="24"/>
          <w:lang w:eastAsia="en-US"/>
        </w:rPr>
        <w:t xml:space="preserve"> </w:t>
      </w:r>
      <w:r w:rsidRPr="007B68AC">
        <w:rPr>
          <w:rFonts w:eastAsia="Calibri"/>
          <w:spacing w:val="-1"/>
          <w:sz w:val="24"/>
          <w:szCs w:val="24"/>
          <w:lang w:eastAsia="en-US"/>
        </w:rPr>
        <w:t>alternativas</w:t>
      </w:r>
      <w:r w:rsidRPr="007B68AC">
        <w:rPr>
          <w:rFonts w:eastAsia="Calibri"/>
          <w:spacing w:val="-8"/>
          <w:sz w:val="24"/>
          <w:szCs w:val="24"/>
          <w:lang w:eastAsia="en-US"/>
        </w:rPr>
        <w:t xml:space="preserve"> </w:t>
      </w:r>
      <w:r w:rsidRPr="007B68AC">
        <w:rPr>
          <w:rFonts w:eastAsia="Calibri"/>
          <w:spacing w:val="-1"/>
          <w:sz w:val="24"/>
          <w:szCs w:val="24"/>
          <w:lang w:eastAsia="en-US"/>
        </w:rPr>
        <w:t>regulatorias</w:t>
      </w:r>
      <w:r w:rsidRPr="007B68AC">
        <w:rPr>
          <w:rFonts w:eastAsia="Calibri"/>
          <w:spacing w:val="-5"/>
          <w:sz w:val="24"/>
          <w:szCs w:val="24"/>
          <w:lang w:eastAsia="en-US"/>
        </w:rPr>
        <w:t xml:space="preserve"> </w:t>
      </w:r>
      <w:r w:rsidRPr="007B68AC">
        <w:rPr>
          <w:rFonts w:eastAsia="Calibri"/>
          <w:sz w:val="24"/>
          <w:szCs w:val="24"/>
          <w:lang w:eastAsia="en-US"/>
        </w:rPr>
        <w:t>y</w:t>
      </w:r>
      <w:r w:rsidRPr="007B68AC">
        <w:rPr>
          <w:rFonts w:eastAsia="Calibri"/>
          <w:spacing w:val="-12"/>
          <w:sz w:val="24"/>
          <w:szCs w:val="24"/>
          <w:lang w:eastAsia="en-US"/>
        </w:rPr>
        <w:t xml:space="preserve"> </w:t>
      </w:r>
      <w:r w:rsidRPr="007B68AC">
        <w:rPr>
          <w:rFonts w:eastAsia="Calibri"/>
          <w:sz w:val="24"/>
          <w:szCs w:val="24"/>
          <w:lang w:eastAsia="en-US"/>
        </w:rPr>
        <w:t>no</w:t>
      </w:r>
      <w:r w:rsidRPr="007B68AC">
        <w:rPr>
          <w:rFonts w:eastAsia="Calibri"/>
          <w:spacing w:val="-9"/>
          <w:sz w:val="24"/>
          <w:szCs w:val="24"/>
          <w:lang w:eastAsia="en-US"/>
        </w:rPr>
        <w:t xml:space="preserve"> </w:t>
      </w:r>
      <w:r w:rsidRPr="007B68AC">
        <w:rPr>
          <w:rFonts w:eastAsia="Calibri"/>
          <w:spacing w:val="-1"/>
          <w:sz w:val="24"/>
          <w:szCs w:val="24"/>
          <w:lang w:eastAsia="en-US"/>
        </w:rPr>
        <w:t>regulatorias</w:t>
      </w:r>
      <w:r w:rsidR="00D36465" w:rsidRPr="007B68AC">
        <w:rPr>
          <w:rFonts w:eastAsia="Calibri"/>
          <w:spacing w:val="-1"/>
          <w:sz w:val="24"/>
          <w:szCs w:val="24"/>
          <w:lang w:eastAsia="en-US"/>
        </w:rPr>
        <w:t xml:space="preserve">, y </w:t>
      </w:r>
    </w:p>
    <w:p w14:paraId="599A9198" w14:textId="0994EAAA" w:rsidR="00D36465" w:rsidRPr="007B68AC" w:rsidRDefault="00D36465" w:rsidP="00C90C89">
      <w:pPr>
        <w:numPr>
          <w:ilvl w:val="0"/>
          <w:numId w:val="1"/>
        </w:numPr>
        <w:kinsoku w:val="0"/>
        <w:overflowPunct w:val="0"/>
        <w:autoSpaceDE w:val="0"/>
        <w:autoSpaceDN w:val="0"/>
        <w:adjustRightInd w:val="0"/>
        <w:spacing w:before="120" w:after="200" w:line="276" w:lineRule="auto"/>
        <w:ind w:right="1902"/>
        <w:contextualSpacing/>
        <w:jc w:val="both"/>
        <w:rPr>
          <w:rFonts w:eastAsia="Calibri"/>
          <w:sz w:val="24"/>
          <w:szCs w:val="24"/>
          <w:lang w:eastAsia="en-US"/>
        </w:rPr>
      </w:pPr>
      <w:r w:rsidRPr="007B68AC">
        <w:rPr>
          <w:rFonts w:eastAsia="Calibri"/>
          <w:spacing w:val="-1"/>
          <w:sz w:val="24"/>
          <w:szCs w:val="24"/>
          <w:lang w:eastAsia="en-US"/>
        </w:rPr>
        <w:t>El público objetivo al que se dirige la disposición.</w:t>
      </w:r>
    </w:p>
    <w:p w14:paraId="2962C729" w14:textId="07345C04" w:rsidR="00A1799C" w:rsidRPr="007B68AC" w:rsidRDefault="00A1799C" w:rsidP="00C90C89">
      <w:pPr>
        <w:kinsoku w:val="0"/>
        <w:overflowPunct w:val="0"/>
        <w:autoSpaceDE w:val="0"/>
        <w:autoSpaceDN w:val="0"/>
        <w:adjustRightInd w:val="0"/>
        <w:spacing w:before="360" w:after="120"/>
        <w:ind w:right="-1"/>
        <w:jc w:val="both"/>
        <w:rPr>
          <w:rFonts w:eastAsia="Calibri"/>
          <w:spacing w:val="-1"/>
          <w:sz w:val="24"/>
          <w:szCs w:val="24"/>
          <w:lang w:eastAsia="en-US"/>
        </w:rPr>
      </w:pPr>
      <w:r w:rsidRPr="007B68AC">
        <w:rPr>
          <w:rFonts w:eastAsia="Calibri"/>
          <w:spacing w:val="-1"/>
          <w:sz w:val="24"/>
          <w:szCs w:val="24"/>
          <w:lang w:eastAsia="en-US"/>
        </w:rPr>
        <w:t xml:space="preserve">En cumplimiento de lo anterior, se plantea la siguiente consulta al objeto de recabar la opinión de la ciudadanía y de las organizaciones representativas que potencialmente pudieran verse afectadas por la futura disposición que </w:t>
      </w:r>
      <w:r w:rsidR="00845EEA">
        <w:rPr>
          <w:rFonts w:eastAsia="Calibri"/>
          <w:spacing w:val="-1"/>
          <w:sz w:val="24"/>
          <w:szCs w:val="24"/>
          <w:lang w:eastAsia="en-US"/>
        </w:rPr>
        <w:t xml:space="preserve">se </w:t>
      </w:r>
      <w:r w:rsidRPr="007B68AC">
        <w:rPr>
          <w:rFonts w:eastAsia="Calibri"/>
          <w:spacing w:val="-1"/>
          <w:sz w:val="24"/>
          <w:szCs w:val="24"/>
          <w:lang w:eastAsia="en-US"/>
        </w:rPr>
        <w:t>pretende aprobar</w:t>
      </w:r>
      <w:r w:rsidR="00845EEA">
        <w:rPr>
          <w:rFonts w:eastAsia="Calibri"/>
          <w:spacing w:val="-1"/>
          <w:sz w:val="24"/>
          <w:szCs w:val="24"/>
          <w:lang w:eastAsia="en-US"/>
        </w:rPr>
        <w:t>.</w:t>
      </w:r>
    </w:p>
    <w:p w14:paraId="35A7D30A" w14:textId="376B4158" w:rsidR="00BB6382" w:rsidRDefault="00A1799C" w:rsidP="00C90C89">
      <w:pPr>
        <w:spacing w:after="360"/>
        <w:ind w:right="-1"/>
        <w:jc w:val="both"/>
        <w:rPr>
          <w:rFonts w:eastAsia="Calibri"/>
          <w:sz w:val="24"/>
          <w:szCs w:val="24"/>
          <w:lang w:eastAsia="en-US"/>
        </w:rPr>
      </w:pPr>
      <w:r w:rsidRPr="007B68AC">
        <w:rPr>
          <w:rFonts w:eastAsia="Calibri"/>
          <w:spacing w:val="-1"/>
          <w:sz w:val="24"/>
          <w:szCs w:val="24"/>
          <w:lang w:eastAsia="en-US"/>
        </w:rPr>
        <w:t>Los</w:t>
      </w:r>
      <w:r w:rsidRPr="007B68AC">
        <w:rPr>
          <w:rFonts w:eastAsia="Calibri"/>
          <w:spacing w:val="19"/>
          <w:sz w:val="24"/>
          <w:szCs w:val="24"/>
          <w:lang w:eastAsia="en-US"/>
        </w:rPr>
        <w:t xml:space="preserve"> </w:t>
      </w:r>
      <w:r w:rsidRPr="007B68AC">
        <w:rPr>
          <w:rFonts w:eastAsia="Calibri"/>
          <w:spacing w:val="-1"/>
          <w:sz w:val="24"/>
          <w:szCs w:val="24"/>
          <w:lang w:eastAsia="en-US"/>
        </w:rPr>
        <w:t>ciudadanos,</w:t>
      </w:r>
      <w:r w:rsidRPr="007B68AC">
        <w:rPr>
          <w:rFonts w:eastAsia="Calibri"/>
          <w:spacing w:val="18"/>
          <w:sz w:val="24"/>
          <w:szCs w:val="24"/>
          <w:lang w:eastAsia="en-US"/>
        </w:rPr>
        <w:t xml:space="preserve"> </w:t>
      </w:r>
      <w:r w:rsidRPr="007B68AC">
        <w:rPr>
          <w:rFonts w:eastAsia="Calibri"/>
          <w:spacing w:val="-1"/>
          <w:sz w:val="24"/>
          <w:szCs w:val="24"/>
          <w:lang w:eastAsia="en-US"/>
        </w:rPr>
        <w:t>organizaciones</w:t>
      </w:r>
      <w:r w:rsidRPr="007B68AC">
        <w:rPr>
          <w:rFonts w:eastAsia="Calibri"/>
          <w:spacing w:val="22"/>
          <w:sz w:val="24"/>
          <w:szCs w:val="24"/>
          <w:lang w:eastAsia="en-US"/>
        </w:rPr>
        <w:t xml:space="preserve"> </w:t>
      </w:r>
      <w:r w:rsidRPr="007B68AC">
        <w:rPr>
          <w:rFonts w:eastAsia="Calibri"/>
          <w:sz w:val="24"/>
          <w:szCs w:val="24"/>
          <w:lang w:eastAsia="en-US"/>
        </w:rPr>
        <w:t>y</w:t>
      </w:r>
      <w:r w:rsidRPr="007B68AC">
        <w:rPr>
          <w:rFonts w:eastAsia="Calibri"/>
          <w:spacing w:val="15"/>
          <w:sz w:val="24"/>
          <w:szCs w:val="24"/>
          <w:lang w:eastAsia="en-US"/>
        </w:rPr>
        <w:t xml:space="preserve"> </w:t>
      </w:r>
      <w:r w:rsidRPr="007B68AC">
        <w:rPr>
          <w:rFonts w:eastAsia="Calibri"/>
          <w:spacing w:val="-1"/>
          <w:sz w:val="24"/>
          <w:szCs w:val="24"/>
          <w:lang w:eastAsia="en-US"/>
        </w:rPr>
        <w:t>asociaciones</w:t>
      </w:r>
      <w:r w:rsidRPr="007B68AC">
        <w:rPr>
          <w:rFonts w:eastAsia="Calibri"/>
          <w:spacing w:val="17"/>
          <w:sz w:val="24"/>
          <w:szCs w:val="24"/>
          <w:lang w:eastAsia="en-US"/>
        </w:rPr>
        <w:t xml:space="preserve"> </w:t>
      </w:r>
      <w:r w:rsidRPr="007B68AC">
        <w:rPr>
          <w:rFonts w:eastAsia="Calibri"/>
          <w:sz w:val="24"/>
          <w:szCs w:val="24"/>
          <w:lang w:eastAsia="en-US"/>
        </w:rPr>
        <w:t>que</w:t>
      </w:r>
      <w:r w:rsidRPr="007B68AC">
        <w:rPr>
          <w:rFonts w:eastAsia="Calibri"/>
          <w:spacing w:val="17"/>
          <w:sz w:val="24"/>
          <w:szCs w:val="24"/>
          <w:lang w:eastAsia="en-US"/>
        </w:rPr>
        <w:t xml:space="preserve"> </w:t>
      </w:r>
      <w:r w:rsidRPr="007B68AC">
        <w:rPr>
          <w:rFonts w:eastAsia="Calibri"/>
          <w:spacing w:val="-1"/>
          <w:sz w:val="24"/>
          <w:szCs w:val="24"/>
          <w:lang w:eastAsia="en-US"/>
        </w:rPr>
        <w:t>así</w:t>
      </w:r>
      <w:r w:rsidRPr="007B68AC">
        <w:rPr>
          <w:rFonts w:eastAsia="Calibri"/>
          <w:spacing w:val="18"/>
          <w:sz w:val="24"/>
          <w:szCs w:val="24"/>
          <w:lang w:eastAsia="en-US"/>
        </w:rPr>
        <w:t xml:space="preserve"> </w:t>
      </w:r>
      <w:r w:rsidRPr="007B68AC">
        <w:rPr>
          <w:rFonts w:eastAsia="Calibri"/>
          <w:sz w:val="24"/>
          <w:szCs w:val="24"/>
          <w:lang w:eastAsia="en-US"/>
        </w:rPr>
        <w:t>lo</w:t>
      </w:r>
      <w:r w:rsidRPr="007B68AC">
        <w:rPr>
          <w:rFonts w:eastAsia="Calibri"/>
          <w:spacing w:val="17"/>
          <w:sz w:val="24"/>
          <w:szCs w:val="24"/>
          <w:lang w:eastAsia="en-US"/>
        </w:rPr>
        <w:t xml:space="preserve"> </w:t>
      </w:r>
      <w:r w:rsidRPr="007B68AC">
        <w:rPr>
          <w:rFonts w:eastAsia="Calibri"/>
          <w:spacing w:val="-1"/>
          <w:sz w:val="24"/>
          <w:szCs w:val="24"/>
          <w:lang w:eastAsia="en-US"/>
        </w:rPr>
        <w:t>consideren,</w:t>
      </w:r>
      <w:r w:rsidRPr="007B68AC">
        <w:rPr>
          <w:rFonts w:eastAsia="Calibri"/>
          <w:spacing w:val="20"/>
          <w:sz w:val="24"/>
          <w:szCs w:val="24"/>
          <w:lang w:eastAsia="en-US"/>
        </w:rPr>
        <w:t xml:space="preserve"> </w:t>
      </w:r>
      <w:r w:rsidRPr="007B68AC">
        <w:rPr>
          <w:rFonts w:eastAsia="Calibri"/>
          <w:sz w:val="24"/>
          <w:szCs w:val="24"/>
          <w:lang w:eastAsia="en-US"/>
        </w:rPr>
        <w:t>pueden</w:t>
      </w:r>
      <w:r w:rsidRPr="007B68AC">
        <w:rPr>
          <w:rFonts w:eastAsia="Calibri"/>
          <w:spacing w:val="17"/>
          <w:sz w:val="24"/>
          <w:szCs w:val="24"/>
          <w:lang w:eastAsia="en-US"/>
        </w:rPr>
        <w:t xml:space="preserve"> </w:t>
      </w:r>
      <w:r w:rsidRPr="007B68AC">
        <w:rPr>
          <w:rFonts w:eastAsia="Calibri"/>
          <w:sz w:val="24"/>
          <w:szCs w:val="24"/>
          <w:lang w:eastAsia="en-US"/>
        </w:rPr>
        <w:t>hacer</w:t>
      </w:r>
      <w:r w:rsidR="00C90C89">
        <w:rPr>
          <w:rFonts w:eastAsia="Calibri"/>
          <w:sz w:val="24"/>
          <w:szCs w:val="24"/>
          <w:lang w:eastAsia="en-US"/>
        </w:rPr>
        <w:t xml:space="preserve"> </w:t>
      </w:r>
      <w:r w:rsidRPr="007B68AC">
        <w:rPr>
          <w:rFonts w:eastAsia="Calibri"/>
          <w:spacing w:val="-1"/>
          <w:sz w:val="24"/>
          <w:szCs w:val="24"/>
          <w:lang w:eastAsia="en-US"/>
        </w:rPr>
        <w:t xml:space="preserve">llegar </w:t>
      </w:r>
      <w:r w:rsidRPr="007B68AC">
        <w:rPr>
          <w:rFonts w:eastAsia="Calibri"/>
          <w:sz w:val="24"/>
          <w:szCs w:val="24"/>
          <w:lang w:eastAsia="en-US"/>
        </w:rPr>
        <w:t xml:space="preserve">sus </w:t>
      </w:r>
      <w:r w:rsidRPr="007B68AC">
        <w:rPr>
          <w:rFonts w:eastAsia="Calibri"/>
          <w:spacing w:val="-1"/>
          <w:sz w:val="24"/>
          <w:szCs w:val="24"/>
          <w:lang w:eastAsia="en-US"/>
        </w:rPr>
        <w:t>opiniones</w:t>
      </w:r>
      <w:r w:rsidRPr="007B68AC">
        <w:rPr>
          <w:rFonts w:eastAsia="Calibri"/>
          <w:sz w:val="24"/>
          <w:szCs w:val="24"/>
          <w:lang w:eastAsia="en-US"/>
        </w:rPr>
        <w:t xml:space="preserve"> </w:t>
      </w:r>
      <w:r w:rsidRPr="007B68AC">
        <w:rPr>
          <w:rFonts w:eastAsia="Calibri"/>
          <w:spacing w:val="-1"/>
          <w:sz w:val="24"/>
          <w:szCs w:val="24"/>
          <w:lang w:eastAsia="en-US"/>
        </w:rPr>
        <w:t>sobre</w:t>
      </w:r>
      <w:r w:rsidRPr="007B68AC">
        <w:rPr>
          <w:rFonts w:eastAsia="Calibri"/>
          <w:spacing w:val="-2"/>
          <w:sz w:val="24"/>
          <w:szCs w:val="24"/>
          <w:lang w:eastAsia="en-US"/>
        </w:rPr>
        <w:t xml:space="preserve"> </w:t>
      </w:r>
      <w:r w:rsidRPr="007B68AC">
        <w:rPr>
          <w:rFonts w:eastAsia="Calibri"/>
          <w:sz w:val="24"/>
          <w:szCs w:val="24"/>
          <w:lang w:eastAsia="en-US"/>
        </w:rPr>
        <w:t xml:space="preserve">los </w:t>
      </w:r>
      <w:r w:rsidRPr="007B68AC">
        <w:rPr>
          <w:rFonts w:eastAsia="Calibri"/>
          <w:spacing w:val="-1"/>
          <w:sz w:val="24"/>
          <w:szCs w:val="24"/>
          <w:lang w:eastAsia="en-US"/>
        </w:rPr>
        <w:t>aspectos</w:t>
      </w:r>
      <w:r w:rsidRPr="007B68AC">
        <w:rPr>
          <w:rFonts w:eastAsia="Calibri"/>
          <w:sz w:val="24"/>
          <w:szCs w:val="24"/>
          <w:lang w:eastAsia="en-US"/>
        </w:rPr>
        <w:t xml:space="preserve"> </w:t>
      </w:r>
      <w:r w:rsidRPr="007B68AC">
        <w:rPr>
          <w:rFonts w:eastAsia="Calibri"/>
          <w:spacing w:val="-1"/>
          <w:sz w:val="24"/>
          <w:szCs w:val="24"/>
          <w:lang w:eastAsia="en-US"/>
        </w:rPr>
        <w:t>planteados</w:t>
      </w:r>
      <w:r w:rsidRPr="007B68AC">
        <w:rPr>
          <w:rFonts w:eastAsia="Calibri"/>
          <w:spacing w:val="2"/>
          <w:sz w:val="24"/>
          <w:szCs w:val="24"/>
          <w:lang w:eastAsia="en-US"/>
        </w:rPr>
        <w:t xml:space="preserve"> </w:t>
      </w:r>
      <w:r w:rsidRPr="007B68AC">
        <w:rPr>
          <w:rFonts w:eastAsia="Calibri"/>
          <w:spacing w:val="-1"/>
          <w:sz w:val="24"/>
          <w:szCs w:val="24"/>
          <w:lang w:eastAsia="en-US"/>
        </w:rPr>
        <w:t>en este cuestionario, hasta</w:t>
      </w:r>
      <w:r w:rsidRPr="007B68AC">
        <w:rPr>
          <w:rFonts w:eastAsia="Calibri"/>
          <w:spacing w:val="-2"/>
          <w:sz w:val="24"/>
          <w:szCs w:val="24"/>
          <w:lang w:eastAsia="en-US"/>
        </w:rPr>
        <w:t xml:space="preserve"> </w:t>
      </w:r>
      <w:r w:rsidRPr="007B68AC">
        <w:rPr>
          <w:rFonts w:eastAsia="Calibri"/>
          <w:spacing w:val="-1"/>
          <w:sz w:val="24"/>
          <w:szCs w:val="24"/>
          <w:lang w:eastAsia="en-US"/>
        </w:rPr>
        <w:t>el</w:t>
      </w:r>
      <w:r w:rsidRPr="007B68AC">
        <w:rPr>
          <w:rFonts w:eastAsia="Calibri"/>
          <w:sz w:val="24"/>
          <w:szCs w:val="24"/>
          <w:lang w:eastAsia="en-US"/>
        </w:rPr>
        <w:t xml:space="preserve"> </w:t>
      </w:r>
      <w:r w:rsidR="00AF0616" w:rsidRPr="001E0EA1">
        <w:rPr>
          <w:rFonts w:eastAsia="Calibri"/>
          <w:sz w:val="24"/>
          <w:szCs w:val="24"/>
          <w:lang w:eastAsia="en-US"/>
        </w:rPr>
        <w:t>2</w:t>
      </w:r>
      <w:r w:rsidR="001E0EA1" w:rsidRPr="001E0EA1">
        <w:rPr>
          <w:rFonts w:eastAsia="Calibri"/>
          <w:sz w:val="24"/>
          <w:szCs w:val="24"/>
          <w:lang w:eastAsia="en-US"/>
        </w:rPr>
        <w:t>5</w:t>
      </w:r>
      <w:r w:rsidR="001D6CDF" w:rsidRPr="001E0EA1">
        <w:rPr>
          <w:rFonts w:eastAsia="Calibri"/>
          <w:sz w:val="24"/>
          <w:szCs w:val="24"/>
          <w:lang w:eastAsia="en-US"/>
        </w:rPr>
        <w:t xml:space="preserve"> de </w:t>
      </w:r>
      <w:r w:rsidR="001E0EA1" w:rsidRPr="001E0EA1">
        <w:rPr>
          <w:rFonts w:eastAsia="Calibri"/>
          <w:sz w:val="24"/>
          <w:szCs w:val="24"/>
          <w:lang w:eastAsia="en-US"/>
        </w:rPr>
        <w:t>noviembre</w:t>
      </w:r>
      <w:r w:rsidRPr="007B68AC">
        <w:rPr>
          <w:rFonts w:eastAsia="Calibri"/>
          <w:sz w:val="24"/>
          <w:szCs w:val="24"/>
          <w:lang w:eastAsia="en-US"/>
        </w:rPr>
        <w:t>, a</w:t>
      </w:r>
      <w:r w:rsidRPr="007B68AC">
        <w:rPr>
          <w:rFonts w:eastAsia="Calibri"/>
          <w:spacing w:val="22"/>
          <w:sz w:val="24"/>
          <w:szCs w:val="24"/>
          <w:lang w:eastAsia="en-US"/>
        </w:rPr>
        <w:t xml:space="preserve"> </w:t>
      </w:r>
      <w:r w:rsidRPr="007B68AC">
        <w:rPr>
          <w:rFonts w:eastAsia="Calibri"/>
          <w:spacing w:val="-1"/>
          <w:sz w:val="24"/>
          <w:szCs w:val="24"/>
          <w:lang w:eastAsia="en-US"/>
        </w:rPr>
        <w:t>través</w:t>
      </w:r>
      <w:r w:rsidRPr="007B68AC">
        <w:rPr>
          <w:rFonts w:eastAsia="Calibri"/>
          <w:spacing w:val="24"/>
          <w:sz w:val="24"/>
          <w:szCs w:val="24"/>
          <w:lang w:eastAsia="en-US"/>
        </w:rPr>
        <w:t xml:space="preserve"> </w:t>
      </w:r>
      <w:r w:rsidRPr="007B68AC">
        <w:rPr>
          <w:rFonts w:eastAsia="Calibri"/>
          <w:spacing w:val="-1"/>
          <w:sz w:val="24"/>
          <w:szCs w:val="24"/>
          <w:lang w:eastAsia="en-US"/>
        </w:rPr>
        <w:t>del</w:t>
      </w:r>
      <w:r w:rsidRPr="007B68AC">
        <w:rPr>
          <w:rFonts w:eastAsia="Calibri"/>
          <w:spacing w:val="24"/>
          <w:sz w:val="24"/>
          <w:szCs w:val="24"/>
          <w:lang w:eastAsia="en-US"/>
        </w:rPr>
        <w:t xml:space="preserve"> </w:t>
      </w:r>
      <w:r w:rsidRPr="007B68AC">
        <w:rPr>
          <w:rFonts w:eastAsia="Calibri"/>
          <w:sz w:val="24"/>
          <w:szCs w:val="24"/>
          <w:lang w:eastAsia="en-US"/>
        </w:rPr>
        <w:t>buzón</w:t>
      </w:r>
      <w:r w:rsidRPr="007B68AC">
        <w:rPr>
          <w:rFonts w:eastAsia="Calibri"/>
          <w:spacing w:val="22"/>
          <w:sz w:val="24"/>
          <w:szCs w:val="24"/>
          <w:lang w:eastAsia="en-US"/>
        </w:rPr>
        <w:t xml:space="preserve"> </w:t>
      </w:r>
      <w:r w:rsidRPr="007B68AC">
        <w:rPr>
          <w:rFonts w:eastAsia="Calibri"/>
          <w:spacing w:val="-1"/>
          <w:sz w:val="24"/>
          <w:szCs w:val="24"/>
          <w:lang w:eastAsia="en-US"/>
        </w:rPr>
        <w:t>del</w:t>
      </w:r>
      <w:r w:rsidRPr="007B68AC">
        <w:rPr>
          <w:rFonts w:eastAsia="Calibri"/>
          <w:spacing w:val="24"/>
          <w:sz w:val="24"/>
          <w:szCs w:val="24"/>
          <w:lang w:eastAsia="en-US"/>
        </w:rPr>
        <w:t xml:space="preserve"> </w:t>
      </w:r>
      <w:r w:rsidRPr="007B68AC">
        <w:rPr>
          <w:rFonts w:eastAsia="Calibri"/>
          <w:spacing w:val="-1"/>
          <w:sz w:val="24"/>
          <w:szCs w:val="24"/>
          <w:lang w:eastAsia="en-US"/>
        </w:rPr>
        <w:t>correo</w:t>
      </w:r>
      <w:r w:rsidRPr="007B68AC">
        <w:rPr>
          <w:rFonts w:eastAsia="Calibri"/>
          <w:spacing w:val="23"/>
          <w:sz w:val="24"/>
          <w:szCs w:val="24"/>
          <w:lang w:eastAsia="en-US"/>
        </w:rPr>
        <w:t xml:space="preserve"> </w:t>
      </w:r>
      <w:r w:rsidRPr="007B68AC">
        <w:rPr>
          <w:rFonts w:eastAsia="Calibri"/>
          <w:spacing w:val="-1"/>
          <w:sz w:val="24"/>
          <w:szCs w:val="24"/>
          <w:lang w:eastAsia="en-US"/>
        </w:rPr>
        <w:t>electróni</w:t>
      </w:r>
      <w:r w:rsidRPr="007B68AC">
        <w:rPr>
          <w:rFonts w:eastAsia="Calibri"/>
          <w:sz w:val="24"/>
          <w:szCs w:val="24"/>
          <w:lang w:eastAsia="en-US"/>
        </w:rPr>
        <w:t>co “</w:t>
      </w:r>
      <w:hyperlink r:id="rId12" w:history="1">
        <w:r w:rsidRPr="007B68AC">
          <w:rPr>
            <w:rFonts w:eastAsia="Calibri"/>
            <w:i/>
            <w:sz w:val="24"/>
            <w:szCs w:val="24"/>
            <w:lang w:eastAsia="en-US"/>
          </w:rPr>
          <w:t>aurrezkontsultak@araba.eus</w:t>
        </w:r>
      </w:hyperlink>
    </w:p>
    <w:p w14:paraId="1DAB08C8" w14:textId="77777777" w:rsidR="00550A06" w:rsidRDefault="00550A06" w:rsidP="00C90C89">
      <w:pPr>
        <w:spacing w:after="360"/>
        <w:ind w:right="-1"/>
        <w:jc w:val="both"/>
        <w:rPr>
          <w:rFonts w:eastAsia="Calibri"/>
          <w:sz w:val="24"/>
          <w:szCs w:val="24"/>
          <w:lang w:eastAsia="en-US"/>
        </w:rPr>
      </w:pPr>
    </w:p>
    <w:p w14:paraId="4B849CF5" w14:textId="77777777" w:rsidR="00BB6382" w:rsidRDefault="00BB6382" w:rsidP="00C90C89">
      <w:pPr>
        <w:spacing w:after="360"/>
        <w:ind w:right="-1"/>
        <w:jc w:val="both"/>
        <w:rPr>
          <w:rFonts w:eastAsia="Calibri"/>
          <w:sz w:val="24"/>
          <w:szCs w:val="24"/>
          <w:lang w:eastAsia="en-US"/>
        </w:rPr>
      </w:pPr>
    </w:p>
    <w:tbl>
      <w:tblPr>
        <w:tblW w:w="0" w:type="auto"/>
        <w:tblInd w:w="119" w:type="dxa"/>
        <w:tblCellMar>
          <w:left w:w="0" w:type="dxa"/>
          <w:right w:w="0" w:type="dxa"/>
        </w:tblCellMar>
        <w:tblLook w:val="04A0" w:firstRow="1" w:lastRow="0" w:firstColumn="1" w:lastColumn="0" w:noHBand="0" w:noVBand="1"/>
      </w:tblPr>
      <w:tblGrid>
        <w:gridCol w:w="4375"/>
        <w:gridCol w:w="4362"/>
      </w:tblGrid>
      <w:tr w:rsidR="006E3734" w14:paraId="43D10E68" w14:textId="77777777" w:rsidTr="0098658C">
        <w:trPr>
          <w:trHeight w:val="70"/>
        </w:trPr>
        <w:tc>
          <w:tcPr>
            <w:tcW w:w="4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32B9AD" w14:textId="77777777" w:rsidR="006E3734" w:rsidRDefault="006E3734">
            <w:pPr>
              <w:overflowPunct w:val="0"/>
              <w:autoSpaceDE w:val="0"/>
              <w:autoSpaceDN w:val="0"/>
              <w:spacing w:before="120" w:line="252" w:lineRule="auto"/>
              <w:jc w:val="both"/>
              <w:rPr>
                <w:b/>
                <w:bCs/>
                <w:spacing w:val="-1"/>
                <w:sz w:val="24"/>
                <w:szCs w:val="24"/>
              </w:rPr>
            </w:pPr>
            <w:r>
              <w:rPr>
                <w:b/>
                <w:bCs/>
                <w:spacing w:val="-1"/>
                <w:sz w:val="24"/>
                <w:szCs w:val="24"/>
              </w:rPr>
              <w:t>PROBLEMAS QUE SE PRETENDEN SOLUCIONAR CON LA INICIATIVA</w:t>
            </w:r>
          </w:p>
          <w:p w14:paraId="360A14CA" w14:textId="77777777" w:rsidR="006E3734" w:rsidRDefault="006E3734">
            <w:pPr>
              <w:overflowPunct w:val="0"/>
              <w:autoSpaceDE w:val="0"/>
              <w:autoSpaceDN w:val="0"/>
              <w:spacing w:line="252" w:lineRule="auto"/>
              <w:jc w:val="both"/>
              <w:rPr>
                <w:b/>
                <w:bCs/>
                <w:spacing w:val="-1"/>
                <w:sz w:val="24"/>
                <w:szCs w:val="24"/>
              </w:rPr>
            </w:pPr>
          </w:p>
          <w:p w14:paraId="3BCC5570" w14:textId="77777777" w:rsidR="006E3734" w:rsidRDefault="006E3734">
            <w:pPr>
              <w:overflowPunct w:val="0"/>
              <w:autoSpaceDE w:val="0"/>
              <w:autoSpaceDN w:val="0"/>
              <w:spacing w:line="252" w:lineRule="auto"/>
              <w:jc w:val="both"/>
              <w:rPr>
                <w:b/>
                <w:bCs/>
                <w:spacing w:val="-1"/>
                <w:sz w:val="24"/>
                <w:szCs w:val="24"/>
              </w:rPr>
            </w:pPr>
          </w:p>
          <w:p w14:paraId="28F66B2D" w14:textId="77777777" w:rsidR="006E3734" w:rsidRDefault="006E3734">
            <w:pPr>
              <w:overflowPunct w:val="0"/>
              <w:autoSpaceDE w:val="0"/>
              <w:autoSpaceDN w:val="0"/>
              <w:spacing w:line="252" w:lineRule="auto"/>
              <w:jc w:val="both"/>
              <w:rPr>
                <w:b/>
                <w:bCs/>
                <w:spacing w:val="-1"/>
                <w:sz w:val="24"/>
                <w:szCs w:val="24"/>
              </w:rPr>
            </w:pPr>
          </w:p>
        </w:tc>
        <w:tc>
          <w:tcPr>
            <w:tcW w:w="43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7A6DC0" w14:textId="20A96053" w:rsidR="006E3734" w:rsidRPr="0098658C" w:rsidRDefault="0098658C">
            <w:pPr>
              <w:overflowPunct w:val="0"/>
              <w:autoSpaceDE w:val="0"/>
              <w:autoSpaceDN w:val="0"/>
              <w:spacing w:before="120" w:after="240" w:line="252" w:lineRule="auto"/>
              <w:ind w:right="-1"/>
              <w:jc w:val="both"/>
              <w:rPr>
                <w:rFonts w:ascii="TimesNewRomanPSMT" w:hAnsi="TimesNewRomanPSMT"/>
                <w:sz w:val="22"/>
                <w:szCs w:val="22"/>
              </w:rPr>
            </w:pPr>
            <w:r w:rsidRPr="0098658C">
              <w:rPr>
                <w:sz w:val="22"/>
                <w:szCs w:val="22"/>
              </w:rPr>
              <w:t>Mantener como voluntario el programa de control del IBR puede suponer un riesgo de empeoramiento de la situación sanitaria actual de las explotaciones ganaderas ya incorporadas al programa en Álava, para evitar este riesgo se plantea la aprobación de esta normativa</w:t>
            </w:r>
          </w:p>
        </w:tc>
      </w:tr>
      <w:tr w:rsidR="006E3734" w14:paraId="1519EC65" w14:textId="77777777" w:rsidTr="006E3734">
        <w:tc>
          <w:tcPr>
            <w:tcW w:w="4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27356" w14:textId="77777777" w:rsidR="006E3734" w:rsidRDefault="006E3734">
            <w:pPr>
              <w:overflowPunct w:val="0"/>
              <w:autoSpaceDE w:val="0"/>
              <w:autoSpaceDN w:val="0"/>
              <w:spacing w:before="120" w:line="252" w:lineRule="auto"/>
              <w:jc w:val="both"/>
              <w:rPr>
                <w:b/>
                <w:bCs/>
                <w:spacing w:val="-1"/>
                <w:sz w:val="24"/>
                <w:szCs w:val="24"/>
              </w:rPr>
            </w:pPr>
            <w:r>
              <w:rPr>
                <w:b/>
                <w:bCs/>
                <w:spacing w:val="-1"/>
                <w:sz w:val="24"/>
                <w:szCs w:val="24"/>
              </w:rPr>
              <w:t>NECESIDAD Y OPORTUNIDAD DE SU APROBACIÓN</w:t>
            </w:r>
          </w:p>
        </w:tc>
        <w:tc>
          <w:tcPr>
            <w:tcW w:w="4362" w:type="dxa"/>
            <w:tcBorders>
              <w:top w:val="nil"/>
              <w:left w:val="nil"/>
              <w:bottom w:val="single" w:sz="8" w:space="0" w:color="auto"/>
              <w:right w:val="single" w:sz="8" w:space="0" w:color="auto"/>
            </w:tcBorders>
            <w:tcMar>
              <w:top w:w="0" w:type="dxa"/>
              <w:left w:w="108" w:type="dxa"/>
              <w:bottom w:w="0" w:type="dxa"/>
              <w:right w:w="108" w:type="dxa"/>
            </w:tcMar>
            <w:hideMark/>
          </w:tcPr>
          <w:p w14:paraId="32AF95FD" w14:textId="77777777" w:rsidR="006E3734" w:rsidRDefault="006E3734">
            <w:pPr>
              <w:overflowPunct w:val="0"/>
              <w:autoSpaceDE w:val="0"/>
              <w:autoSpaceDN w:val="0"/>
              <w:spacing w:before="120" w:after="240" w:line="252" w:lineRule="auto"/>
              <w:ind w:right="-1"/>
              <w:jc w:val="both"/>
              <w:rPr>
                <w:rFonts w:ascii="Aptos" w:hAnsi="Aptos" w:cs="Aptos"/>
                <w:spacing w:val="-1"/>
                <w:sz w:val="24"/>
                <w:szCs w:val="24"/>
              </w:rPr>
            </w:pPr>
            <w:r>
              <w:rPr>
                <w:color w:val="000000"/>
                <w:spacing w:val="-1"/>
                <w:sz w:val="24"/>
                <w:szCs w:val="24"/>
              </w:rPr>
              <w:t xml:space="preserve">Se hace necesario en este momento después de 6 años de desarrollo de programa de manera voluntaria en un porcentaje considerable de la cabaña bovina del Territorio </w:t>
            </w:r>
            <w:r>
              <w:rPr>
                <w:spacing w:val="-1"/>
                <w:sz w:val="24"/>
                <w:szCs w:val="24"/>
              </w:rPr>
              <w:t>Histórico de Álava</w:t>
            </w:r>
          </w:p>
        </w:tc>
      </w:tr>
      <w:tr w:rsidR="0098658C" w14:paraId="550CA808" w14:textId="77777777" w:rsidTr="006E3734">
        <w:tc>
          <w:tcPr>
            <w:tcW w:w="4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E9E3C" w14:textId="77777777" w:rsidR="0098658C" w:rsidRDefault="0098658C" w:rsidP="0098658C">
            <w:pPr>
              <w:overflowPunct w:val="0"/>
              <w:autoSpaceDE w:val="0"/>
              <w:autoSpaceDN w:val="0"/>
              <w:spacing w:before="120" w:after="120" w:line="252" w:lineRule="auto"/>
              <w:jc w:val="both"/>
              <w:rPr>
                <w:b/>
                <w:bCs/>
                <w:spacing w:val="-1"/>
                <w:sz w:val="24"/>
                <w:szCs w:val="24"/>
              </w:rPr>
            </w:pPr>
            <w:r>
              <w:rPr>
                <w:b/>
                <w:bCs/>
                <w:spacing w:val="-1"/>
                <w:sz w:val="24"/>
                <w:szCs w:val="24"/>
              </w:rPr>
              <w:lastRenderedPageBreak/>
              <w:t>OBJETIVOS</w:t>
            </w:r>
          </w:p>
        </w:tc>
        <w:tc>
          <w:tcPr>
            <w:tcW w:w="4362" w:type="dxa"/>
            <w:tcBorders>
              <w:top w:val="nil"/>
              <w:left w:val="nil"/>
              <w:bottom w:val="single" w:sz="8" w:space="0" w:color="auto"/>
              <w:right w:val="single" w:sz="8" w:space="0" w:color="auto"/>
            </w:tcBorders>
            <w:tcMar>
              <w:top w:w="0" w:type="dxa"/>
              <w:left w:w="108" w:type="dxa"/>
              <w:bottom w:w="0" w:type="dxa"/>
              <w:right w:w="108" w:type="dxa"/>
            </w:tcMar>
          </w:tcPr>
          <w:p w14:paraId="60591878" w14:textId="6DED3F57" w:rsidR="0098658C" w:rsidRDefault="0098658C" w:rsidP="0098658C">
            <w:pPr>
              <w:spacing w:after="120" w:line="252" w:lineRule="auto"/>
              <w:jc w:val="both"/>
              <w:rPr>
                <w:sz w:val="24"/>
                <w:szCs w:val="24"/>
              </w:rPr>
            </w:pPr>
            <w:r>
              <w:rPr>
                <w:spacing w:val="-1"/>
                <w:sz w:val="24"/>
                <w:szCs w:val="24"/>
              </w:rPr>
              <w:t xml:space="preserve">El objetivo de la presente normativa es aprobar la obligatoriedad del programa de prevención, control y erradicación de la </w:t>
            </w:r>
            <w:proofErr w:type="spellStart"/>
            <w:r>
              <w:rPr>
                <w:spacing w:val="-1"/>
                <w:sz w:val="24"/>
                <w:szCs w:val="24"/>
              </w:rPr>
              <w:t>Rinotraqueitis</w:t>
            </w:r>
            <w:proofErr w:type="spellEnd"/>
            <w:r>
              <w:rPr>
                <w:spacing w:val="-1"/>
                <w:sz w:val="24"/>
                <w:szCs w:val="24"/>
              </w:rPr>
              <w:t xml:space="preserve"> Infecciosa Bovina Programa de Control y Erradicación para proteger a la cabaña bovina del Territorio Histórico de Álava</w:t>
            </w:r>
          </w:p>
        </w:tc>
      </w:tr>
      <w:tr w:rsidR="0098658C" w14:paraId="273AEEC1" w14:textId="77777777" w:rsidTr="006E3734">
        <w:tc>
          <w:tcPr>
            <w:tcW w:w="4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71F15" w14:textId="77777777" w:rsidR="0098658C" w:rsidRDefault="0098658C" w:rsidP="0098658C">
            <w:pPr>
              <w:overflowPunct w:val="0"/>
              <w:autoSpaceDE w:val="0"/>
              <w:autoSpaceDN w:val="0"/>
              <w:spacing w:before="120" w:after="120" w:line="252" w:lineRule="auto"/>
              <w:jc w:val="both"/>
              <w:rPr>
                <w:b/>
                <w:bCs/>
                <w:spacing w:val="-1"/>
                <w:sz w:val="24"/>
                <w:szCs w:val="24"/>
              </w:rPr>
            </w:pPr>
            <w:r>
              <w:rPr>
                <w:b/>
                <w:bCs/>
                <w:spacing w:val="-1"/>
                <w:sz w:val="24"/>
                <w:szCs w:val="24"/>
              </w:rPr>
              <w:t>POSIBLES SOLUCIONES ALTERNATIVAS REGULATORIAS Y NO REGULATORIAS</w:t>
            </w:r>
          </w:p>
        </w:tc>
        <w:tc>
          <w:tcPr>
            <w:tcW w:w="4362" w:type="dxa"/>
            <w:tcBorders>
              <w:top w:val="nil"/>
              <w:left w:val="nil"/>
              <w:bottom w:val="single" w:sz="8" w:space="0" w:color="auto"/>
              <w:right w:val="single" w:sz="8" w:space="0" w:color="auto"/>
            </w:tcBorders>
            <w:tcMar>
              <w:top w:w="0" w:type="dxa"/>
              <w:left w:w="108" w:type="dxa"/>
              <w:bottom w:w="0" w:type="dxa"/>
              <w:right w:w="108" w:type="dxa"/>
            </w:tcMar>
            <w:hideMark/>
          </w:tcPr>
          <w:p w14:paraId="7D906335" w14:textId="77777777" w:rsidR="0098658C" w:rsidRDefault="0098658C" w:rsidP="0098658C">
            <w:pPr>
              <w:overflowPunct w:val="0"/>
              <w:autoSpaceDE w:val="0"/>
              <w:autoSpaceDN w:val="0"/>
              <w:spacing w:before="60" w:after="200" w:line="276" w:lineRule="auto"/>
              <w:jc w:val="both"/>
              <w:rPr>
                <w:spacing w:val="-1"/>
                <w:sz w:val="24"/>
                <w:szCs w:val="24"/>
              </w:rPr>
            </w:pPr>
            <w:r>
              <w:rPr>
                <w:color w:val="000000"/>
                <w:spacing w:val="-1"/>
                <w:sz w:val="24"/>
                <w:szCs w:val="24"/>
              </w:rPr>
              <w:t>En este momento no hay alternativas</w:t>
            </w:r>
          </w:p>
        </w:tc>
      </w:tr>
      <w:tr w:rsidR="0098658C" w14:paraId="37AEE8CF" w14:textId="77777777" w:rsidTr="006E3734">
        <w:tc>
          <w:tcPr>
            <w:tcW w:w="4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61764" w14:textId="77777777" w:rsidR="0098658C" w:rsidRDefault="0098658C" w:rsidP="0098658C">
            <w:pPr>
              <w:overflowPunct w:val="0"/>
              <w:autoSpaceDE w:val="0"/>
              <w:autoSpaceDN w:val="0"/>
              <w:spacing w:before="120" w:after="120" w:line="252" w:lineRule="auto"/>
              <w:jc w:val="both"/>
              <w:rPr>
                <w:b/>
                <w:bCs/>
                <w:spacing w:val="-1"/>
                <w:sz w:val="24"/>
                <w:szCs w:val="24"/>
              </w:rPr>
            </w:pPr>
            <w:r>
              <w:rPr>
                <w:b/>
                <w:bCs/>
                <w:spacing w:val="-1"/>
                <w:sz w:val="24"/>
                <w:szCs w:val="24"/>
              </w:rPr>
              <w:t>PÚBLICO OBJETIVO AL QUE SE DIRIGE LA DISPOSICIÓN</w:t>
            </w:r>
          </w:p>
        </w:tc>
        <w:tc>
          <w:tcPr>
            <w:tcW w:w="4362" w:type="dxa"/>
            <w:tcBorders>
              <w:top w:val="nil"/>
              <w:left w:val="nil"/>
              <w:bottom w:val="single" w:sz="8" w:space="0" w:color="auto"/>
              <w:right w:val="single" w:sz="8" w:space="0" w:color="auto"/>
            </w:tcBorders>
            <w:tcMar>
              <w:top w:w="0" w:type="dxa"/>
              <w:left w:w="108" w:type="dxa"/>
              <w:bottom w:w="0" w:type="dxa"/>
              <w:right w:w="108" w:type="dxa"/>
            </w:tcMar>
            <w:hideMark/>
          </w:tcPr>
          <w:p w14:paraId="081C106D" w14:textId="77777777" w:rsidR="0098658C" w:rsidRDefault="0098658C" w:rsidP="0098658C">
            <w:pPr>
              <w:rPr>
                <w:spacing w:val="-1"/>
                <w:sz w:val="24"/>
                <w:szCs w:val="24"/>
              </w:rPr>
            </w:pPr>
            <w:r>
              <w:rPr>
                <w:color w:val="000000"/>
                <w:spacing w:val="-1"/>
                <w:sz w:val="24"/>
                <w:szCs w:val="24"/>
              </w:rPr>
              <w:t xml:space="preserve">Explotaciones ganaderas de bovino del Territorio </w:t>
            </w:r>
            <w:r>
              <w:rPr>
                <w:spacing w:val="-1"/>
                <w:sz w:val="24"/>
                <w:szCs w:val="24"/>
              </w:rPr>
              <w:t>Histórico de Álava</w:t>
            </w:r>
          </w:p>
        </w:tc>
      </w:tr>
    </w:tbl>
    <w:p w14:paraId="7A03AE4A" w14:textId="77777777" w:rsidR="00AF0616" w:rsidRDefault="00AF0616" w:rsidP="004C4836">
      <w:pPr>
        <w:spacing w:after="360"/>
        <w:ind w:right="-1"/>
        <w:jc w:val="both"/>
        <w:rPr>
          <w:rFonts w:eastAsia="Calibri"/>
          <w:sz w:val="24"/>
          <w:szCs w:val="24"/>
          <w:lang w:eastAsia="en-US"/>
        </w:rPr>
      </w:pPr>
    </w:p>
    <w:sectPr w:rsidR="00AF0616" w:rsidSect="00E31D33">
      <w:headerReference w:type="default" r:id="rId13"/>
      <w:type w:val="continuous"/>
      <w:pgSz w:w="11907" w:h="16840" w:code="9"/>
      <w:pgMar w:top="1206" w:right="1418" w:bottom="1021" w:left="1418" w:header="851" w:footer="113" w:gutter="0"/>
      <w:cols w:space="720" w:equalWidth="0">
        <w:col w:w="9071" w:space="70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409E" w14:textId="77777777" w:rsidR="00307BC4" w:rsidRDefault="00307BC4" w:rsidP="00A1799C">
      <w:r>
        <w:separator/>
      </w:r>
    </w:p>
  </w:endnote>
  <w:endnote w:type="continuationSeparator" w:id="0">
    <w:p w14:paraId="4732F649" w14:textId="77777777" w:rsidR="00307BC4" w:rsidRDefault="00307BC4" w:rsidP="00A1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CD68" w14:textId="77777777" w:rsidR="00187F54" w:rsidRDefault="00187F54" w:rsidP="005C6622">
    <w:pPr>
      <w:spacing w:line="180" w:lineRule="exac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D345" w14:textId="77777777" w:rsidR="00187F54" w:rsidRDefault="00187F54">
    <w:pPr>
      <w:pStyle w:val="Piedepgina"/>
      <w:jc w:val="right"/>
    </w:pPr>
  </w:p>
  <w:p w14:paraId="6075E325" w14:textId="77777777" w:rsidR="00187F54" w:rsidRDefault="00187F54">
    <w:pPr>
      <w:ind w:left="11"/>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DC9A" w14:textId="77777777" w:rsidR="00307BC4" w:rsidRDefault="00307BC4" w:rsidP="00A1799C">
      <w:r>
        <w:separator/>
      </w:r>
    </w:p>
  </w:footnote>
  <w:footnote w:type="continuationSeparator" w:id="0">
    <w:p w14:paraId="7F3E9F68" w14:textId="77777777" w:rsidR="00307BC4" w:rsidRDefault="00307BC4" w:rsidP="00A1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5F0540" w14:paraId="5F312796" w14:textId="77777777" w:rsidTr="00565301">
      <w:tc>
        <w:tcPr>
          <w:tcW w:w="6804" w:type="dxa"/>
        </w:tcPr>
        <w:p w14:paraId="55A65AAA" w14:textId="77777777" w:rsidR="00187F54" w:rsidRDefault="00187F54" w:rsidP="00565301">
          <w:pPr>
            <w:pStyle w:val="Encabezado"/>
            <w:ind w:left="1064"/>
            <w:rPr>
              <w:rFonts w:ascii="Arial" w:hAnsi="Arial"/>
              <w:noProof/>
              <w:sz w:val="16"/>
            </w:rPr>
          </w:pPr>
        </w:p>
      </w:tc>
      <w:tc>
        <w:tcPr>
          <w:tcW w:w="3402" w:type="dxa"/>
        </w:tcPr>
        <w:p w14:paraId="69F10A9D" w14:textId="77777777" w:rsidR="00187F54" w:rsidRDefault="00187F54" w:rsidP="00565301">
          <w:pPr>
            <w:pStyle w:val="Encabezado"/>
            <w:spacing w:after="240" w:line="240" w:lineRule="exact"/>
            <w:ind w:left="-68"/>
            <w:rPr>
              <w:rFonts w:ascii="Arial" w:hAnsi="Arial"/>
              <w:noProof/>
              <w:sz w:val="18"/>
            </w:rPr>
          </w:pPr>
        </w:p>
      </w:tc>
    </w:tr>
  </w:tbl>
  <w:p w14:paraId="7BC89DAD" w14:textId="77777777" w:rsidR="00187F54" w:rsidRDefault="00187F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8A43F2" w:rsidRPr="00763777" w14:paraId="6CCDE8FC" w14:textId="77777777" w:rsidTr="00CE7A07">
      <w:tc>
        <w:tcPr>
          <w:tcW w:w="6804" w:type="dxa"/>
        </w:tcPr>
        <w:bookmarkStart w:id="0" w:name="_MON_1716274682"/>
        <w:bookmarkEnd w:id="0"/>
        <w:p w14:paraId="521A986D" w14:textId="77777777" w:rsidR="00187F54" w:rsidRPr="00763777" w:rsidRDefault="001C62CB" w:rsidP="00F650BE">
          <w:pPr>
            <w:spacing w:after="1200"/>
            <w:ind w:left="990"/>
            <w:rPr>
              <w:rFonts w:ascii="Arial" w:hAnsi="Arial" w:cs="Arial"/>
              <w:noProof/>
              <w:sz w:val="16"/>
              <w:lang w:val="es-ES_tradnl" w:bidi="or-IN"/>
            </w:rPr>
          </w:pPr>
          <w:r w:rsidRPr="00763777">
            <w:rPr>
              <w:rFonts w:ascii="Arial" w:hAnsi="Arial" w:cs="Arial"/>
              <w:noProof/>
              <w:sz w:val="16"/>
              <w:lang w:val="es-ES_tradnl" w:bidi="or-IN"/>
            </w:rPr>
            <w:object w:dxaOrig="3301" w:dyaOrig="1126" w14:anchorId="68671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824443456" r:id="rId2"/>
            </w:object>
          </w:r>
        </w:p>
        <w:p w14:paraId="61566C01" w14:textId="77777777" w:rsidR="00187F54" w:rsidRPr="00763777" w:rsidRDefault="00187F54" w:rsidP="00CE7A07">
          <w:pPr>
            <w:tabs>
              <w:tab w:val="center" w:pos="4252"/>
              <w:tab w:val="right" w:pos="8504"/>
            </w:tabs>
            <w:ind w:left="1064"/>
            <w:rPr>
              <w:rFonts w:ascii="Arial" w:hAnsi="Arial" w:cs="Arial"/>
              <w:noProof/>
              <w:sz w:val="16"/>
              <w:lang w:val="es-ES_tradnl" w:bidi="or-IN"/>
            </w:rPr>
          </w:pPr>
        </w:p>
      </w:tc>
      <w:tc>
        <w:tcPr>
          <w:tcW w:w="3402" w:type="dxa"/>
        </w:tcPr>
        <w:p w14:paraId="1DCE8871" w14:textId="305D55EC" w:rsidR="00B05F1D" w:rsidRPr="00B05F1D" w:rsidRDefault="00B05F1D" w:rsidP="00B05F1D">
          <w:pPr>
            <w:tabs>
              <w:tab w:val="center" w:pos="4252"/>
              <w:tab w:val="right" w:pos="8504"/>
            </w:tabs>
            <w:spacing w:after="40" w:line="276" w:lineRule="auto"/>
            <w:ind w:left="-68"/>
            <w:rPr>
              <w:rFonts w:ascii="Arial" w:hAnsi="Arial" w:cs="Arial"/>
              <w:b/>
              <w:noProof/>
              <w:sz w:val="18"/>
              <w:lang w:val="es-ES_tradnl" w:bidi="or-IN"/>
            </w:rPr>
          </w:pPr>
          <w:r w:rsidRPr="00B05F1D">
            <w:rPr>
              <w:rFonts w:ascii="Arial" w:hAnsi="Arial" w:cs="Arial"/>
              <w:b/>
              <w:noProof/>
              <w:sz w:val="18"/>
              <w:lang w:val="es-ES_tradnl" w:bidi="or-IN"/>
            </w:rPr>
            <w:t>Nekazaritza Saila</w:t>
          </w:r>
        </w:p>
        <w:p w14:paraId="1755219B" w14:textId="252381AF" w:rsidR="00B05F1D" w:rsidRPr="00B05F1D" w:rsidRDefault="00B05F1D" w:rsidP="00B05F1D">
          <w:pPr>
            <w:tabs>
              <w:tab w:val="center" w:pos="4252"/>
              <w:tab w:val="right" w:pos="8504"/>
            </w:tabs>
            <w:spacing w:after="240" w:line="276" w:lineRule="auto"/>
            <w:ind w:left="-68"/>
            <w:rPr>
              <w:rFonts w:ascii="Arial" w:hAnsi="Arial" w:cs="Arial"/>
              <w:b/>
              <w:noProof/>
              <w:sz w:val="18"/>
              <w:lang w:val="es-ES_tradnl" w:bidi="or-IN"/>
            </w:rPr>
          </w:pPr>
          <w:r w:rsidRPr="00B05F1D">
            <w:rPr>
              <w:rFonts w:ascii="Arial" w:hAnsi="Arial" w:cs="Arial"/>
              <w:b/>
              <w:noProof/>
              <w:sz w:val="18"/>
              <w:lang w:val="es-ES_tradnl" w:bidi="or-IN"/>
            </w:rPr>
            <w:t>Departamento de Agricultura</w:t>
          </w:r>
        </w:p>
        <w:p w14:paraId="15D022A6" w14:textId="75047673" w:rsidR="00187F54" w:rsidRPr="00A12C24" w:rsidRDefault="00187F54" w:rsidP="00B90186">
          <w:pPr>
            <w:tabs>
              <w:tab w:val="center" w:pos="4252"/>
              <w:tab w:val="right" w:pos="8504"/>
            </w:tabs>
            <w:spacing w:after="240" w:line="240" w:lineRule="exact"/>
            <w:ind w:left="-68"/>
            <w:rPr>
              <w:rFonts w:ascii="Arial" w:hAnsi="Arial" w:cs="Arial"/>
              <w:noProof/>
              <w:sz w:val="18"/>
              <w:lang w:bidi="or-IN"/>
            </w:rPr>
          </w:pPr>
        </w:p>
      </w:tc>
    </w:tr>
  </w:tbl>
  <w:p w14:paraId="326FEB9B" w14:textId="77777777" w:rsidR="00187F54" w:rsidRPr="00C3541F" w:rsidRDefault="00187F54" w:rsidP="00C3541F">
    <w:pPr>
      <w:pStyle w:val="Encabezado"/>
      <w:tabs>
        <w:tab w:val="clear" w:pos="4252"/>
        <w:tab w:val="clear" w:pos="8504"/>
      </w:tabs>
      <w:ind w:right="28"/>
      <w:rPr>
        <w:noProof/>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1680" w:type="dxa"/>
      <w:tblInd w:w="-142" w:type="dxa"/>
      <w:tblLayout w:type="fixed"/>
      <w:tblCellMar>
        <w:left w:w="70" w:type="dxa"/>
        <w:right w:w="70" w:type="dxa"/>
      </w:tblCellMar>
      <w:tblLook w:val="0000" w:firstRow="0" w:lastRow="0" w:firstColumn="0" w:lastColumn="0" w:noHBand="0" w:noVBand="0"/>
    </w:tblPr>
    <w:tblGrid>
      <w:gridCol w:w="9051"/>
      <w:gridCol w:w="9051"/>
      <w:gridCol w:w="9051"/>
      <w:gridCol w:w="4527"/>
    </w:tblGrid>
    <w:tr w:rsidR="00982860" w14:paraId="2E90298E" w14:textId="77777777" w:rsidTr="00ED599B">
      <w:trPr>
        <w:trHeight w:val="1469"/>
      </w:trPr>
      <w:tc>
        <w:tcPr>
          <w:tcW w:w="9051" w:type="dxa"/>
        </w:tcPr>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ED599B" w14:paraId="489E6AC0" w14:textId="77777777" w:rsidTr="009D2A4C">
            <w:trPr>
              <w:cantSplit/>
              <w:trHeight w:val="338"/>
            </w:trPr>
            <w:tc>
              <w:tcPr>
                <w:tcW w:w="3856" w:type="dxa"/>
              </w:tcPr>
              <w:p w14:paraId="4E1B65A1" w14:textId="77777777" w:rsidR="00187F54" w:rsidRDefault="00187F54" w:rsidP="00ED599B">
                <w:pPr>
                  <w:pStyle w:val="Encabezado"/>
                </w:pPr>
              </w:p>
            </w:tc>
            <w:tc>
              <w:tcPr>
                <w:tcW w:w="1361" w:type="dxa"/>
                <w:vMerge w:val="restart"/>
              </w:tcPr>
              <w:p w14:paraId="0C16B18D" w14:textId="77777777" w:rsidR="00187F54" w:rsidRDefault="001C62CB" w:rsidP="00ED599B">
                <w:pPr>
                  <w:pStyle w:val="Encabezado"/>
                  <w:jc w:val="center"/>
                </w:pPr>
                <w:r>
                  <w:rPr>
                    <w:noProof/>
                    <w:lang w:val="es-ES"/>
                  </w:rPr>
                  <w:drawing>
                    <wp:inline distT="0" distB="0" distL="0" distR="0" wp14:anchorId="6F00317F" wp14:editId="7577C7A0">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5DA61C74" w14:textId="77777777" w:rsidR="00187F54" w:rsidRDefault="00187F54" w:rsidP="00ED599B">
                <w:pPr>
                  <w:pStyle w:val="Encabezado"/>
                </w:pPr>
              </w:p>
            </w:tc>
          </w:tr>
          <w:tr w:rsidR="00ED599B" w14:paraId="1F9C5BBC" w14:textId="77777777" w:rsidTr="009D2A4C">
            <w:trPr>
              <w:cantSplit/>
              <w:trHeight w:val="337"/>
            </w:trPr>
            <w:tc>
              <w:tcPr>
                <w:tcW w:w="3856" w:type="dxa"/>
              </w:tcPr>
              <w:p w14:paraId="00723513" w14:textId="77777777" w:rsidR="00187F54" w:rsidRDefault="00187F54" w:rsidP="00ED599B">
                <w:pPr>
                  <w:pStyle w:val="Encabezado"/>
                </w:pPr>
              </w:p>
            </w:tc>
            <w:tc>
              <w:tcPr>
                <w:tcW w:w="1361" w:type="dxa"/>
                <w:vMerge/>
              </w:tcPr>
              <w:p w14:paraId="386ACDE7" w14:textId="77777777" w:rsidR="00187F54" w:rsidRDefault="00187F54" w:rsidP="00ED599B">
                <w:pPr>
                  <w:pStyle w:val="Encabezado"/>
                  <w:jc w:val="center"/>
                </w:pPr>
              </w:p>
            </w:tc>
            <w:tc>
              <w:tcPr>
                <w:tcW w:w="3856" w:type="dxa"/>
              </w:tcPr>
              <w:p w14:paraId="7469F301" w14:textId="77777777" w:rsidR="00187F54" w:rsidRDefault="00187F54" w:rsidP="00ED599B">
                <w:pPr>
                  <w:pStyle w:val="Encabezado"/>
                </w:pPr>
              </w:p>
            </w:tc>
          </w:tr>
        </w:tbl>
        <w:p w14:paraId="4C780434" w14:textId="77777777" w:rsidR="00187F54" w:rsidRDefault="00187F54" w:rsidP="00ED599B">
          <w:pPr>
            <w:pStyle w:val="Encabezado"/>
          </w:pPr>
        </w:p>
        <w:p w14:paraId="33460E9E" w14:textId="77777777" w:rsidR="00187F54" w:rsidRDefault="00187F54" w:rsidP="009B0C01">
          <w:pPr>
            <w:pStyle w:val="Encabezado"/>
            <w:ind w:left="1064"/>
            <w:rPr>
              <w:rFonts w:ascii="Arial" w:hAnsi="Arial"/>
              <w:noProof/>
              <w:sz w:val="16"/>
            </w:rPr>
          </w:pPr>
        </w:p>
      </w:tc>
      <w:tc>
        <w:tcPr>
          <w:tcW w:w="9051" w:type="dxa"/>
        </w:tcPr>
        <w:p w14:paraId="21AB8111" w14:textId="77777777" w:rsidR="00187F54" w:rsidRDefault="00187F54" w:rsidP="009B0C01">
          <w:pPr>
            <w:pStyle w:val="Encabezado"/>
            <w:spacing w:after="240" w:line="240" w:lineRule="exact"/>
            <w:ind w:left="-68"/>
            <w:rPr>
              <w:rFonts w:ascii="Arial" w:hAnsi="Arial"/>
              <w:noProof/>
              <w:sz w:val="18"/>
            </w:rPr>
          </w:pPr>
        </w:p>
      </w:tc>
      <w:tc>
        <w:tcPr>
          <w:tcW w:w="9051" w:type="dxa"/>
        </w:tcPr>
        <w:p w14:paraId="4B832F75" w14:textId="77777777" w:rsidR="00187F54" w:rsidRDefault="00187F54" w:rsidP="00565301">
          <w:pPr>
            <w:pStyle w:val="Encabezado"/>
            <w:ind w:left="1064"/>
            <w:rPr>
              <w:rFonts w:ascii="Arial" w:hAnsi="Arial"/>
              <w:noProof/>
              <w:sz w:val="16"/>
            </w:rPr>
          </w:pPr>
        </w:p>
      </w:tc>
      <w:tc>
        <w:tcPr>
          <w:tcW w:w="4527" w:type="dxa"/>
        </w:tcPr>
        <w:p w14:paraId="02C083E2" w14:textId="77777777" w:rsidR="00187F54" w:rsidRDefault="00187F54" w:rsidP="00565301">
          <w:pPr>
            <w:pStyle w:val="Encabezado"/>
            <w:spacing w:after="240" w:line="240" w:lineRule="exact"/>
            <w:ind w:left="-68"/>
            <w:rPr>
              <w:rFonts w:ascii="Arial" w:hAnsi="Arial"/>
              <w:noProof/>
              <w:sz w:val="18"/>
            </w:rPr>
          </w:pPr>
        </w:p>
      </w:tc>
    </w:tr>
  </w:tbl>
  <w:p w14:paraId="6B96E5C2" w14:textId="77777777" w:rsidR="00187F54" w:rsidRDefault="00187F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669"/>
    <w:multiLevelType w:val="hybridMultilevel"/>
    <w:tmpl w:val="4ADC28A6"/>
    <w:lvl w:ilvl="0" w:tplc="3B4411A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470E39"/>
    <w:multiLevelType w:val="hybridMultilevel"/>
    <w:tmpl w:val="A380F2F0"/>
    <w:lvl w:ilvl="0" w:tplc="8AC4F0E8">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4B0C9D"/>
    <w:multiLevelType w:val="hybridMultilevel"/>
    <w:tmpl w:val="1358981E"/>
    <w:lvl w:ilvl="0" w:tplc="473296A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360770"/>
    <w:multiLevelType w:val="hybridMultilevel"/>
    <w:tmpl w:val="12F82F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B03799"/>
    <w:multiLevelType w:val="hybridMultilevel"/>
    <w:tmpl w:val="CA8865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0FE0D32"/>
    <w:multiLevelType w:val="hybridMultilevel"/>
    <w:tmpl w:val="17EE6850"/>
    <w:lvl w:ilvl="0" w:tplc="90743C0C">
      <w:start w:val="1"/>
      <w:numFmt w:val="bullet"/>
      <w:lvlText w:val="-"/>
      <w:lvlJc w:val="left"/>
      <w:pPr>
        <w:ind w:left="1080" w:hanging="360"/>
      </w:pPr>
      <w:rPr>
        <w:rFonts w:ascii="Times New Roman" w:eastAsia="Times New Roman" w:hAnsi="Times New Roman" w:cs="Times New Roman"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6" w15:restartNumberingAfterBreak="0">
    <w:nsid w:val="530E1048"/>
    <w:multiLevelType w:val="hybridMultilevel"/>
    <w:tmpl w:val="164CD0FE"/>
    <w:lvl w:ilvl="0" w:tplc="55FE6FC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498751A"/>
    <w:multiLevelType w:val="hybridMultilevel"/>
    <w:tmpl w:val="D766E394"/>
    <w:lvl w:ilvl="0" w:tplc="2DB25C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4F70233"/>
    <w:multiLevelType w:val="hybridMultilevel"/>
    <w:tmpl w:val="5C161B00"/>
    <w:lvl w:ilvl="0" w:tplc="80E2FC58">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E5139C6"/>
    <w:multiLevelType w:val="hybridMultilevel"/>
    <w:tmpl w:val="7C289D30"/>
    <w:lvl w:ilvl="0" w:tplc="D614734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54940159">
    <w:abstractNumId w:val="3"/>
  </w:num>
  <w:num w:numId="2" w16cid:durableId="979188734">
    <w:abstractNumId w:val="4"/>
  </w:num>
  <w:num w:numId="3" w16cid:durableId="15930948">
    <w:abstractNumId w:val="5"/>
  </w:num>
  <w:num w:numId="4" w16cid:durableId="1376925516">
    <w:abstractNumId w:val="1"/>
  </w:num>
  <w:num w:numId="5" w16cid:durableId="902720590">
    <w:abstractNumId w:val="6"/>
  </w:num>
  <w:num w:numId="6" w16cid:durableId="1151168996">
    <w:abstractNumId w:val="7"/>
  </w:num>
  <w:num w:numId="7" w16cid:durableId="2062291240">
    <w:abstractNumId w:val="9"/>
  </w:num>
  <w:num w:numId="8" w16cid:durableId="2030329052">
    <w:abstractNumId w:val="2"/>
  </w:num>
  <w:num w:numId="9" w16cid:durableId="981957497">
    <w:abstractNumId w:val="0"/>
  </w:num>
  <w:num w:numId="10" w16cid:durableId="1989478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9C"/>
    <w:rsid w:val="0006623F"/>
    <w:rsid w:val="00071BA0"/>
    <w:rsid w:val="00082D15"/>
    <w:rsid w:val="000B29A5"/>
    <w:rsid w:val="001131B8"/>
    <w:rsid w:val="00171746"/>
    <w:rsid w:val="00187F54"/>
    <w:rsid w:val="001C0BFC"/>
    <w:rsid w:val="001C62CB"/>
    <w:rsid w:val="001D6CDF"/>
    <w:rsid w:val="001E0EA1"/>
    <w:rsid w:val="00247A3F"/>
    <w:rsid w:val="002E686B"/>
    <w:rsid w:val="002F33D9"/>
    <w:rsid w:val="00307BC4"/>
    <w:rsid w:val="00391815"/>
    <w:rsid w:val="0039314E"/>
    <w:rsid w:val="00413B31"/>
    <w:rsid w:val="004C4836"/>
    <w:rsid w:val="004C703E"/>
    <w:rsid w:val="004F465E"/>
    <w:rsid w:val="00550A06"/>
    <w:rsid w:val="00556ED9"/>
    <w:rsid w:val="005B0E12"/>
    <w:rsid w:val="005E1C5B"/>
    <w:rsid w:val="006432BE"/>
    <w:rsid w:val="0066745F"/>
    <w:rsid w:val="006E3734"/>
    <w:rsid w:val="00702767"/>
    <w:rsid w:val="007311B4"/>
    <w:rsid w:val="007406DC"/>
    <w:rsid w:val="00755D82"/>
    <w:rsid w:val="0079618C"/>
    <w:rsid w:val="007A21FC"/>
    <w:rsid w:val="007B68AC"/>
    <w:rsid w:val="007C039F"/>
    <w:rsid w:val="007E4D19"/>
    <w:rsid w:val="0080328E"/>
    <w:rsid w:val="00806539"/>
    <w:rsid w:val="00817D56"/>
    <w:rsid w:val="00845EEA"/>
    <w:rsid w:val="00847892"/>
    <w:rsid w:val="00964C1D"/>
    <w:rsid w:val="0098658C"/>
    <w:rsid w:val="009B493C"/>
    <w:rsid w:val="009C75A3"/>
    <w:rsid w:val="009E4193"/>
    <w:rsid w:val="00A1799C"/>
    <w:rsid w:val="00AA512D"/>
    <w:rsid w:val="00AF0616"/>
    <w:rsid w:val="00AF0C45"/>
    <w:rsid w:val="00B05F1D"/>
    <w:rsid w:val="00B71A6B"/>
    <w:rsid w:val="00BB6382"/>
    <w:rsid w:val="00BC78DE"/>
    <w:rsid w:val="00C3541F"/>
    <w:rsid w:val="00C90C89"/>
    <w:rsid w:val="00CC4B61"/>
    <w:rsid w:val="00CD50C9"/>
    <w:rsid w:val="00D03017"/>
    <w:rsid w:val="00D36465"/>
    <w:rsid w:val="00D36AB5"/>
    <w:rsid w:val="00D407D4"/>
    <w:rsid w:val="00D702B0"/>
    <w:rsid w:val="00DC0ACD"/>
    <w:rsid w:val="00DC6FEF"/>
    <w:rsid w:val="00DE57DD"/>
    <w:rsid w:val="00DF6B1E"/>
    <w:rsid w:val="00E05736"/>
    <w:rsid w:val="00E20830"/>
    <w:rsid w:val="00E272FD"/>
    <w:rsid w:val="00E56396"/>
    <w:rsid w:val="00EE3282"/>
    <w:rsid w:val="00EE659D"/>
    <w:rsid w:val="00F176A4"/>
    <w:rsid w:val="00F577A0"/>
    <w:rsid w:val="00F65E6F"/>
    <w:rsid w:val="00FF14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EA099"/>
  <w15:chartTrackingRefBased/>
  <w15:docId w15:val="{E9DFF796-A0A6-4D03-A6B9-3A5C2FE3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99C"/>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A1799C"/>
    <w:pPr>
      <w:tabs>
        <w:tab w:val="center" w:pos="4252"/>
        <w:tab w:val="right" w:pos="8504"/>
      </w:tabs>
    </w:pPr>
    <w:rPr>
      <w:lang w:val="es-ES_tradnl"/>
    </w:rPr>
  </w:style>
  <w:style w:type="character" w:customStyle="1" w:styleId="EncabezadoCar">
    <w:name w:val="Encabezado Car"/>
    <w:basedOn w:val="Fuentedeprrafopredeter"/>
    <w:link w:val="Encabezado"/>
    <w:semiHidden/>
    <w:rsid w:val="00A1799C"/>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A1799C"/>
    <w:pPr>
      <w:tabs>
        <w:tab w:val="center" w:pos="4252"/>
        <w:tab w:val="right" w:pos="8504"/>
      </w:tabs>
    </w:pPr>
    <w:rPr>
      <w:lang w:val="es-ES_tradnl"/>
    </w:rPr>
  </w:style>
  <w:style w:type="character" w:customStyle="1" w:styleId="PiedepginaCar">
    <w:name w:val="Pie de página Car"/>
    <w:basedOn w:val="Fuentedeprrafopredeter"/>
    <w:link w:val="Piedepgina"/>
    <w:uiPriority w:val="99"/>
    <w:rsid w:val="00A1799C"/>
    <w:rPr>
      <w:rFonts w:ascii="Times New Roman" w:eastAsia="Times New Roman" w:hAnsi="Times New Roman" w:cs="Times New Roman"/>
      <w:sz w:val="20"/>
      <w:szCs w:val="20"/>
      <w:lang w:val="es-ES_tradnl" w:eastAsia="es-ES"/>
    </w:rPr>
  </w:style>
  <w:style w:type="character" w:styleId="Hipervnculo">
    <w:name w:val="Hyperlink"/>
    <w:semiHidden/>
    <w:rsid w:val="00D36465"/>
    <w:rPr>
      <w:color w:val="0000FF"/>
      <w:u w:val="single"/>
    </w:rPr>
  </w:style>
  <w:style w:type="paragraph" w:styleId="Prrafodelista">
    <w:name w:val="List Paragraph"/>
    <w:basedOn w:val="Normal"/>
    <w:uiPriority w:val="34"/>
    <w:qFormat/>
    <w:rsid w:val="00964C1D"/>
    <w:pPr>
      <w:ind w:left="720"/>
      <w:contextualSpacing/>
    </w:pPr>
  </w:style>
  <w:style w:type="paragraph" w:customStyle="1" w:styleId="Cuerpo">
    <w:name w:val="Cuerpo"/>
    <w:rsid w:val="00D407D4"/>
    <w:pPr>
      <w:pBdr>
        <w:top w:val="nil"/>
        <w:left w:val="nil"/>
        <w:bottom w:val="nil"/>
        <w:right w:val="nil"/>
        <w:between w:val="nil"/>
        <w:bar w:val="nil"/>
      </w:pBdr>
    </w:pPr>
    <w:rPr>
      <w:rFonts w:ascii="Calibri" w:eastAsia="Calibri" w:hAnsi="Calibri" w:cs="Calibri"/>
      <w:color w:val="000000"/>
      <w:u w:color="000000"/>
      <w:bdr w:val="ni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5623">
      <w:bodyDiv w:val="1"/>
      <w:marLeft w:val="0"/>
      <w:marRight w:val="0"/>
      <w:marTop w:val="0"/>
      <w:marBottom w:val="0"/>
      <w:divBdr>
        <w:top w:val="none" w:sz="0" w:space="0" w:color="auto"/>
        <w:left w:val="none" w:sz="0" w:space="0" w:color="auto"/>
        <w:bottom w:val="none" w:sz="0" w:space="0" w:color="auto"/>
        <w:right w:val="none" w:sz="0" w:space="0" w:color="auto"/>
      </w:divBdr>
    </w:div>
    <w:div w:id="580913060">
      <w:bodyDiv w:val="1"/>
      <w:marLeft w:val="0"/>
      <w:marRight w:val="0"/>
      <w:marTop w:val="0"/>
      <w:marBottom w:val="0"/>
      <w:divBdr>
        <w:top w:val="none" w:sz="0" w:space="0" w:color="auto"/>
        <w:left w:val="none" w:sz="0" w:space="0" w:color="auto"/>
        <w:bottom w:val="none" w:sz="0" w:space="0" w:color="auto"/>
        <w:right w:val="none" w:sz="0" w:space="0" w:color="auto"/>
      </w:divBdr>
    </w:div>
    <w:div w:id="1876773569">
      <w:bodyDiv w:val="1"/>
      <w:marLeft w:val="0"/>
      <w:marRight w:val="0"/>
      <w:marTop w:val="0"/>
      <w:marBottom w:val="0"/>
      <w:divBdr>
        <w:top w:val="none" w:sz="0" w:space="0" w:color="auto"/>
        <w:left w:val="none" w:sz="0" w:space="0" w:color="auto"/>
        <w:bottom w:val="none" w:sz="0" w:space="0" w:color="auto"/>
        <w:right w:val="none" w:sz="0" w:space="0" w:color="auto"/>
      </w:divBdr>
    </w:div>
    <w:div w:id="191890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rrezkontsultak@araba.e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1CE2F-515F-439E-93E8-862DB5CB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393</Words>
  <Characters>2165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Guede Arana, Susana</dc:creator>
  <cp:keywords/>
  <dc:description/>
  <cp:lastModifiedBy>Tome Diaz de Otalora, Ana Isabel</cp:lastModifiedBy>
  <cp:revision>12</cp:revision>
  <dcterms:created xsi:type="dcterms:W3CDTF">2024-03-05T12:02:00Z</dcterms:created>
  <dcterms:modified xsi:type="dcterms:W3CDTF">2025-11-12T08:05:00Z</dcterms:modified>
</cp:coreProperties>
</file>