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AE15D" w14:textId="77777777" w:rsidR="00391E02" w:rsidRDefault="00391E02" w:rsidP="00D32F0B">
      <w:pPr>
        <w:pStyle w:val="Textoindependiente"/>
        <w:spacing w:before="3"/>
        <w:rPr>
          <w:sz w:val="5"/>
        </w:rPr>
      </w:pPr>
    </w:p>
    <w:p w14:paraId="2E948AD2" w14:textId="77777777" w:rsidR="00391E02" w:rsidRDefault="00D32F0B" w:rsidP="00D32F0B">
      <w:pPr>
        <w:pStyle w:val="Textoindependiente"/>
        <w:ind w:left="582"/>
        <w:rPr>
          <w:sz w:val="20"/>
        </w:rPr>
      </w:pPr>
      <w:r>
        <w:rPr>
          <w:noProof/>
          <w:sz w:val="20"/>
        </w:rPr>
        <w:drawing>
          <wp:inline distT="0" distB="0" distL="0" distR="0" wp14:anchorId="71A89258" wp14:editId="6B032916">
            <wp:extent cx="2099790" cy="71323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790" cy="713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E728F" w14:textId="77777777" w:rsidR="00391E02" w:rsidRDefault="00391E02" w:rsidP="00D32F0B">
      <w:pPr>
        <w:pStyle w:val="Textoindependiente"/>
        <w:rPr>
          <w:sz w:val="28"/>
        </w:rPr>
      </w:pPr>
    </w:p>
    <w:p w14:paraId="409D8A60" w14:textId="77777777" w:rsidR="00391E02" w:rsidRDefault="00391E02" w:rsidP="00D32F0B">
      <w:pPr>
        <w:pStyle w:val="Textoindependiente"/>
        <w:rPr>
          <w:sz w:val="28"/>
        </w:rPr>
      </w:pPr>
    </w:p>
    <w:p w14:paraId="76D26814" w14:textId="77777777" w:rsidR="00391E02" w:rsidRDefault="00D32F0B" w:rsidP="00D32F0B">
      <w:pPr>
        <w:pStyle w:val="Ttulo"/>
      </w:pPr>
      <w:r>
        <w:t>23/2024, de 23 de abril</w:t>
      </w:r>
    </w:p>
    <w:p w14:paraId="00EFB3FE" w14:textId="77777777" w:rsidR="00391E02" w:rsidRDefault="00D32F0B" w:rsidP="00D32F0B">
      <w:pPr>
        <w:spacing w:before="84" w:line="278" w:lineRule="auto"/>
        <w:ind w:left="582" w:right="113"/>
        <w:rPr>
          <w:rFonts w:ascii="Arial"/>
          <w:b/>
          <w:sz w:val="18"/>
        </w:rPr>
      </w:pPr>
      <w:r>
        <w:br w:type="column"/>
      </w:r>
      <w:proofErr w:type="spellStart"/>
      <w:r>
        <w:rPr>
          <w:rFonts w:ascii="Arial"/>
          <w:b/>
          <w:sz w:val="18"/>
        </w:rPr>
        <w:t>Berdintasun</w:t>
      </w:r>
      <w:proofErr w:type="spellEnd"/>
      <w:r>
        <w:rPr>
          <w:rFonts w:ascii="Arial"/>
          <w:b/>
          <w:sz w:val="18"/>
        </w:rPr>
        <w:t xml:space="preserve">, Euskara eta </w:t>
      </w:r>
      <w:proofErr w:type="spellStart"/>
      <w:r>
        <w:rPr>
          <w:rFonts w:ascii="Arial"/>
          <w:b/>
          <w:sz w:val="18"/>
        </w:rPr>
        <w:t>Gobernantza</w:t>
      </w:r>
      <w:proofErr w:type="spellEnd"/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Saila</w:t>
      </w:r>
    </w:p>
    <w:p w14:paraId="06D8B9F8" w14:textId="77777777" w:rsidR="00391E02" w:rsidRDefault="00D32F0B" w:rsidP="00D32F0B">
      <w:pPr>
        <w:spacing w:before="38" w:line="278" w:lineRule="auto"/>
        <w:ind w:left="582" w:right="213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Departamento de Igualdad, </w:t>
      </w:r>
      <w:proofErr w:type="gramStart"/>
      <w:r>
        <w:rPr>
          <w:rFonts w:ascii="Arial"/>
          <w:b/>
          <w:sz w:val="18"/>
        </w:rPr>
        <w:t>Euskera</w:t>
      </w:r>
      <w:proofErr w:type="gramEnd"/>
      <w:r>
        <w:rPr>
          <w:rFonts w:ascii="Arial"/>
          <w:b/>
          <w:sz w:val="18"/>
        </w:rPr>
        <w:t xml:space="preserve"> y</w:t>
      </w:r>
      <w:r>
        <w:rPr>
          <w:rFonts w:ascii="Arial"/>
          <w:b/>
          <w:spacing w:val="-47"/>
          <w:sz w:val="18"/>
        </w:rPr>
        <w:t xml:space="preserve"> </w:t>
      </w:r>
      <w:r>
        <w:rPr>
          <w:rFonts w:ascii="Arial"/>
          <w:b/>
          <w:sz w:val="18"/>
        </w:rPr>
        <w:t>Gobernanza</w:t>
      </w:r>
    </w:p>
    <w:p w14:paraId="43631664" w14:textId="77777777" w:rsidR="00391E02" w:rsidRDefault="00391E02" w:rsidP="00D32F0B">
      <w:pPr>
        <w:spacing w:line="278" w:lineRule="auto"/>
        <w:rPr>
          <w:rFonts w:ascii="Arial"/>
          <w:sz w:val="18"/>
        </w:rPr>
        <w:sectPr w:rsidR="00391E02">
          <w:headerReference w:type="default" r:id="rId7"/>
          <w:type w:val="continuous"/>
          <w:pgSz w:w="11910" w:h="16850"/>
          <w:pgMar w:top="780" w:right="1020" w:bottom="280" w:left="200" w:header="22" w:footer="720" w:gutter="0"/>
          <w:pgNumType w:start="1"/>
          <w:cols w:num="2" w:space="720" w:equalWidth="0">
            <w:col w:w="4600" w:space="2064"/>
            <w:col w:w="4026"/>
          </w:cols>
        </w:sectPr>
      </w:pPr>
    </w:p>
    <w:p w14:paraId="4B5EE19E" w14:textId="77777777" w:rsidR="00391E02" w:rsidRDefault="00391E02" w:rsidP="00D32F0B">
      <w:pPr>
        <w:pStyle w:val="Textoindependiente"/>
        <w:spacing w:before="11"/>
        <w:rPr>
          <w:rFonts w:ascii="Arial"/>
          <w:b/>
          <w:sz w:val="6"/>
        </w:rPr>
      </w:pPr>
    </w:p>
    <w:p w14:paraId="1202401F" w14:textId="72FFF210" w:rsidR="00391E02" w:rsidRDefault="00F01D89" w:rsidP="00D32F0B">
      <w:pPr>
        <w:pStyle w:val="Textoindependiente"/>
        <w:spacing w:line="20" w:lineRule="exact"/>
        <w:ind w:left="148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34C1937" wp14:editId="439CD764">
                <wp:extent cx="5772785" cy="6350"/>
                <wp:effectExtent l="3175" t="0" r="0" b="3810"/>
                <wp:docPr id="69031407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2785" cy="6350"/>
                          <a:chOff x="0" y="0"/>
                          <a:chExt cx="9091" cy="10"/>
                        </a:xfrm>
                      </wpg:grpSpPr>
                      <wps:wsp>
                        <wps:cNvPr id="125590630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9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FDC13B" id="Group 14" o:spid="_x0000_s1026" style="width:454.55pt;height:.5pt;mso-position-horizontal-relative:char;mso-position-vertical-relative:line" coordsize="909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1vhTQIAAA4FAAAOAAAAZHJzL2Uyb0RvYy54bWykVNuO2jAQfa/Uf7D8XpKwBJaIsFqxXVRp&#10;26667QcYx7moiccdG8L26zt2KCBWfaF5iDyei885nvHibt+1bKfQNqBznoxizpSWUDS6yvmP748f&#10;bjmzTuhCtKBVzl+V5XfL9+8WvcnUGGpoC4WMimib9SbntXMmiyIra9UJOwKjNDlLwE44MrGKChQ9&#10;Ve/aaBzH06gHLAyCVNbS7sPg5MtQvyyVdF/L0irH2pwTNhf+GP4b/4+WC5FVKEzdyAMMcQWKTjSa&#10;Dj2WehBOsC02b0p1jUSwULqRhC6CsmykChyITRJfsFkjbE3gUmV9ZY4ykbQXOl1dVn7ZrdG8mGcc&#10;0NPyCeRPS7pEvamyc7+3qyGYbfrPUNB9iq2DQHxfYudLECW2D/q+HvVVe8ckbaaz2Xh2m3ImyTe9&#10;SQ/yy5ru6E2SrD8e0ubxPBlykpARiWw4LSA8IPI3Ti1kTyrZ/1PppRZGBfGtV+EZWVNQh4/TdB5P&#10;b2JqJi06UuAb9ZjQVatYkvp28jAo/q+kdtCTaVjVFKbuEaGvlSgIXuLjicRZgjcs3cZ1Av9TKZEZ&#10;tG6toGN+kXMk1OHexO7JOg/jFOKv0ULbFI9N2wYDq82qRbYTforCF5BfhLXaB2vwaUNFvxP4eUqD&#10;NBsoXokewjCK9HTQogb8zVlPY5hz+2srUHHWftIk0TyZTPzcBmOSzsZk4Llnc+4RWlKpnDvOhuXK&#10;DbO+NdhUNZ2UBNIa7qlvyyYQ95IPqA5gqYnCKgxdUObwQPipPrdD1OkZW/4BAAD//wMAUEsDBBQA&#10;BgAIAAAAIQDkP2Nd2gAAAAMBAAAPAAAAZHJzL2Rvd25yZXYueG1sTI9BS8NAEIXvgv9hGcGb3Y2i&#10;2DSbUop6KoKtIL1Nk2kSmp0N2W2S/ntHL3p5MLzHe99ky8m1aqA+NJ4tJDMDirjwZcOVhc/d690z&#10;qBCRS2w9k4ULBVjm11cZpqUf+YOGbayUlHBI0UIdY5dqHYqaHIaZ74jFO/reYZSzr3TZ4yjlrtX3&#10;xjxphw3LQo0drWsqTtuzs/A24rh6SF6Gzem4vux3j+9fm4Ssvb2ZVgtQkab4F4YffEGHXJgO/sxl&#10;UK0FeST+qnhzM09AHSRkQOeZ/s+efwMAAP//AwBQSwECLQAUAAYACAAAACEAtoM4kv4AAADhAQAA&#10;EwAAAAAAAAAAAAAAAAAAAAAAW0NvbnRlbnRfVHlwZXNdLnhtbFBLAQItABQABgAIAAAAIQA4/SH/&#10;1gAAAJQBAAALAAAAAAAAAAAAAAAAAC8BAABfcmVscy8ucmVsc1BLAQItABQABgAIAAAAIQCL71vh&#10;TQIAAA4FAAAOAAAAAAAAAAAAAAAAAC4CAABkcnMvZTJvRG9jLnhtbFBLAQItABQABgAIAAAAIQDk&#10;P2Nd2gAAAAMBAAAPAAAAAAAAAAAAAAAAAKcEAABkcnMvZG93bnJldi54bWxQSwUGAAAAAAQABADz&#10;AAAArgUAAAAA&#10;">
                <v:rect id="Rectangle 15" o:spid="_x0000_s1027" style="position:absolute;width:909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SHfzAAAAOMAAAAPAAAAZHJzL2Rvd25yZXYueG1sRI9BT8Mw&#10;DIXvSPyHyEjcWEKh01aWTQwJiQsSGxzYzWtMW61xShK2wq/HBySOtp/fe99iNfpeHSmmLrCF64kB&#10;RVwH13Fj4e318WoGKmVkh31gsvBNCVbL87MFVi6ceEPHbW6UmHCq0EKb81BpneqWPKZJGIjl9hGi&#10;xyxjbLSLeBJz3+vCmKn22LEktDjQQ0v1YfvlLazns/Xnyy0//2z2O9q97w9lEY21lxfj/R2oTGP+&#10;F/99PzmpX5Tl3ExvjFAIkyxAL38BAAD//wMAUEsBAi0AFAAGAAgAAAAhANvh9svuAAAAhQEAABMA&#10;AAAAAAAAAAAAAAAAAAAAAFtDb250ZW50X1R5cGVzXS54bWxQSwECLQAUAAYACAAAACEAWvQsW78A&#10;AAAVAQAACwAAAAAAAAAAAAAAAAAfAQAAX3JlbHMvLnJlbHNQSwECLQAUAAYACAAAACEA97kh38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7B6290F1" w14:textId="77777777" w:rsidR="00391E02" w:rsidRDefault="00391E02" w:rsidP="00D32F0B">
      <w:pPr>
        <w:pStyle w:val="Textoindependiente"/>
        <w:spacing w:before="9"/>
        <w:rPr>
          <w:rFonts w:ascii="Arial"/>
          <w:b/>
          <w:sz w:val="29"/>
        </w:rPr>
      </w:pPr>
    </w:p>
    <w:p w14:paraId="0F5F69C9" w14:textId="77777777" w:rsidR="00391E02" w:rsidRDefault="00D32F0B" w:rsidP="00D32F0B">
      <w:pPr>
        <w:spacing w:before="90"/>
        <w:ind w:left="1502"/>
        <w:rPr>
          <w:b/>
          <w:sz w:val="24"/>
        </w:rPr>
      </w:pPr>
      <w:r>
        <w:rPr>
          <w:b/>
          <w:sz w:val="24"/>
        </w:rPr>
        <w:t>ORDEN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FORAL</w:t>
      </w:r>
    </w:p>
    <w:p w14:paraId="5A69FDCA" w14:textId="77777777" w:rsidR="00391E02" w:rsidRDefault="00391E02" w:rsidP="00D32F0B">
      <w:pPr>
        <w:pStyle w:val="Textoindependiente"/>
        <w:rPr>
          <w:b/>
          <w:sz w:val="26"/>
        </w:rPr>
      </w:pPr>
    </w:p>
    <w:p w14:paraId="2F3A09F2" w14:textId="77777777" w:rsidR="00391E02" w:rsidRDefault="00D32F0B" w:rsidP="00D32F0B">
      <w:pPr>
        <w:pStyle w:val="Textoindependiente"/>
        <w:spacing w:before="181"/>
        <w:ind w:left="1502" w:right="4464"/>
      </w:pPr>
      <w:r>
        <w:t xml:space="preserve">Departamento de Igualdad, </w:t>
      </w:r>
      <w:proofErr w:type="gramStart"/>
      <w:r>
        <w:t>Euskera</w:t>
      </w:r>
      <w:proofErr w:type="gramEnd"/>
      <w:r>
        <w:t xml:space="preserve"> y Gobernanza</w:t>
      </w:r>
      <w:r>
        <w:rPr>
          <w:spacing w:val="1"/>
        </w:rPr>
        <w:t xml:space="preserve"> </w:t>
      </w:r>
      <w:r>
        <w:t>Servicio de Secretaría Técnica y Atención Ciudadana</w:t>
      </w:r>
      <w:r>
        <w:rPr>
          <w:spacing w:val="-52"/>
        </w:rPr>
        <w:t xml:space="preserve"> </w:t>
      </w:r>
      <w:proofErr w:type="spellStart"/>
      <w:r>
        <w:t>Nº</w:t>
      </w:r>
      <w:proofErr w:type="spellEnd"/>
      <w:r>
        <w:t xml:space="preserve"> </w:t>
      </w:r>
      <w:proofErr w:type="spellStart"/>
      <w:r>
        <w:t>Expte</w:t>
      </w:r>
      <w:proofErr w:type="spellEnd"/>
      <w:r>
        <w:t>:</w:t>
      </w:r>
      <w:r>
        <w:rPr>
          <w:spacing w:val="1"/>
        </w:rPr>
        <w:t xml:space="preserve"> </w:t>
      </w:r>
      <w:r>
        <w:t>INFOPU</w:t>
      </w:r>
      <w:r>
        <w:rPr>
          <w:spacing w:val="-2"/>
        </w:rPr>
        <w:t xml:space="preserve"> </w:t>
      </w:r>
      <w:r>
        <w:t>2024/17</w:t>
      </w:r>
    </w:p>
    <w:p w14:paraId="609C6167" w14:textId="77777777" w:rsidR="00391E02" w:rsidRDefault="00391E02" w:rsidP="00D32F0B">
      <w:pPr>
        <w:pStyle w:val="Textoindependiente"/>
        <w:spacing w:before="5"/>
        <w:rPr>
          <w:sz w:val="31"/>
        </w:rPr>
      </w:pPr>
    </w:p>
    <w:p w14:paraId="6A519A1C" w14:textId="7CD0179B" w:rsidR="00391E02" w:rsidRDefault="00D32F0B" w:rsidP="00D32F0B">
      <w:pPr>
        <w:pStyle w:val="Ttulo1"/>
        <w:ind w:left="1502" w:right="108"/>
      </w:pPr>
      <w:r>
        <w:t xml:space="preserve">Estimar la solicitud de acceso a la información pública presentada por </w:t>
      </w:r>
      <w:r w:rsidRPr="00D32F0B">
        <w:rPr>
          <w:highlight w:val="black"/>
        </w:rPr>
        <w:t>XXXXX</w:t>
      </w:r>
      <w:r>
        <w:t xml:space="preserve"> </w:t>
      </w:r>
      <w:r>
        <w:t>solicitando</w:t>
      </w:r>
      <w:r>
        <w:rPr>
          <w:spacing w:val="-3"/>
        </w:rPr>
        <w:t xml:space="preserve"> </w:t>
      </w:r>
      <w:r>
        <w:t>el Decreto del Consejo</w:t>
      </w:r>
      <w:r>
        <w:rPr>
          <w:spacing w:val="-1"/>
        </w:rPr>
        <w:t xml:space="preserve"> </w:t>
      </w:r>
      <w:r>
        <w:t>de Diputados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29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noviembre</w:t>
      </w:r>
      <w:r>
        <w:rPr>
          <w:spacing w:val="-6"/>
        </w:rPr>
        <w:t xml:space="preserve"> </w:t>
      </w:r>
      <w:r>
        <w:t>de 1988.</w:t>
      </w:r>
    </w:p>
    <w:p w14:paraId="57922160" w14:textId="77777777" w:rsidR="00391E02" w:rsidRDefault="00391E02" w:rsidP="00D32F0B">
      <w:pPr>
        <w:pStyle w:val="Textoindependiente"/>
        <w:spacing w:before="7"/>
        <w:rPr>
          <w:b/>
          <w:sz w:val="20"/>
        </w:rPr>
      </w:pPr>
    </w:p>
    <w:p w14:paraId="1C174DB9" w14:textId="3FC2C781" w:rsidR="00391E02" w:rsidRDefault="00D32F0B" w:rsidP="00D32F0B">
      <w:pPr>
        <w:pStyle w:val="Textoindependiente"/>
        <w:spacing w:before="1"/>
        <w:ind w:left="1502" w:right="105"/>
      </w:pPr>
      <w:r>
        <w:t>Con</w:t>
      </w:r>
      <w:r>
        <w:rPr>
          <w:spacing w:val="-6"/>
        </w:rPr>
        <w:t xml:space="preserve"> </w:t>
      </w:r>
      <w:r>
        <w:t>fecha</w:t>
      </w:r>
      <w:r>
        <w:rPr>
          <w:spacing w:val="-5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tuvo</w:t>
      </w:r>
      <w:r>
        <w:rPr>
          <w:spacing w:val="-6"/>
        </w:rPr>
        <w:t xml:space="preserve"> </w:t>
      </w:r>
      <w:r>
        <w:t>entrada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Electrónico</w:t>
      </w:r>
      <w:r>
        <w:rPr>
          <w:spacing w:val="-6"/>
        </w:rPr>
        <w:t xml:space="preserve"> </w:t>
      </w:r>
      <w:r>
        <w:t>Común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Diputación</w:t>
      </w:r>
      <w:r>
        <w:rPr>
          <w:spacing w:val="-6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Álava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solicitud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10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presentada</w:t>
      </w:r>
      <w:r>
        <w:rPr>
          <w:spacing w:val="-8"/>
        </w:rPr>
        <w:t xml:space="preserve"> </w:t>
      </w:r>
      <w:r>
        <w:t>por</w:t>
      </w:r>
      <w:r>
        <w:rPr>
          <w:spacing w:val="-2"/>
        </w:rPr>
        <w:t xml:space="preserve"> </w:t>
      </w:r>
      <w:r w:rsidRPr="00D32F0B">
        <w:rPr>
          <w:highlight w:val="black"/>
        </w:rPr>
        <w:t>XXXXX</w:t>
      </w:r>
      <w:r>
        <w:rPr>
          <w:spacing w:val="-6"/>
        </w:rPr>
        <w:t xml:space="preserve"> </w:t>
      </w:r>
      <w:r>
        <w:t>con</w:t>
      </w:r>
      <w:r>
        <w:rPr>
          <w:spacing w:val="-53"/>
        </w:rPr>
        <w:t xml:space="preserve">   </w:t>
      </w:r>
      <w:r>
        <w:t>DNI:</w:t>
      </w:r>
      <w:r>
        <w:rPr>
          <w:spacing w:val="-5"/>
        </w:rPr>
        <w:t xml:space="preserve"> </w:t>
      </w:r>
      <w:r w:rsidRPr="00D32F0B">
        <w:rPr>
          <w:highlight w:val="black"/>
        </w:rPr>
        <w:t>XXXXX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amparo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Norma</w:t>
      </w:r>
      <w:r>
        <w:rPr>
          <w:spacing w:val="-6"/>
        </w:rPr>
        <w:t xml:space="preserve"> </w:t>
      </w:r>
      <w:r>
        <w:t>Foral</w:t>
      </w:r>
      <w:r>
        <w:rPr>
          <w:spacing w:val="-4"/>
        </w:rPr>
        <w:t xml:space="preserve"> </w:t>
      </w:r>
      <w:r>
        <w:t>1/2017,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febrero,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Participación</w:t>
      </w:r>
      <w:r>
        <w:rPr>
          <w:spacing w:val="-53"/>
        </w:rPr>
        <w:t xml:space="preserve"> </w:t>
      </w:r>
      <w:r>
        <w:t>Ciudadana y Buen Gobierno, solicitud que quedó registrada con el número de registro de entrada</w:t>
      </w:r>
      <w:r>
        <w:rPr>
          <w:spacing w:val="1"/>
        </w:rPr>
        <w:t xml:space="preserve"> </w:t>
      </w:r>
      <w:r w:rsidRPr="00D32F0B">
        <w:rPr>
          <w:highlight w:val="black"/>
        </w:rPr>
        <w:t>XXXXX</w:t>
      </w:r>
    </w:p>
    <w:p w14:paraId="450D709F" w14:textId="77777777" w:rsidR="00391E02" w:rsidRDefault="00391E02" w:rsidP="00D32F0B">
      <w:pPr>
        <w:pStyle w:val="Textoindependiente"/>
        <w:spacing w:before="1"/>
      </w:pPr>
    </w:p>
    <w:p w14:paraId="2FA6695E" w14:textId="77777777" w:rsidR="00391E02" w:rsidRDefault="00D32F0B" w:rsidP="00D32F0B">
      <w:pPr>
        <w:pStyle w:val="Textoindependiente"/>
        <w:ind w:left="1502" w:right="106"/>
      </w:pPr>
      <w:r>
        <w:t>La solicitud consiste en la petición del Decreto del Consejo de Diputados de 29 de noviembre de 1988,</w:t>
      </w:r>
      <w:r>
        <w:rPr>
          <w:spacing w:val="-52"/>
        </w:rPr>
        <w:t xml:space="preserve"> </w:t>
      </w:r>
      <w:r>
        <w:rPr>
          <w:spacing w:val="-1"/>
        </w:rPr>
        <w:t>y,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acuerdo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t>documentación</w:t>
      </w:r>
      <w:r>
        <w:rPr>
          <w:spacing w:val="-15"/>
        </w:rPr>
        <w:t xml:space="preserve"> </w:t>
      </w:r>
      <w:r>
        <w:t>complementaria</w:t>
      </w:r>
      <w:r>
        <w:rPr>
          <w:spacing w:val="-12"/>
        </w:rPr>
        <w:t xml:space="preserve"> </w:t>
      </w:r>
      <w:r>
        <w:t>presentada,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entiende</w:t>
      </w:r>
      <w:r>
        <w:rPr>
          <w:spacing w:val="-12"/>
        </w:rPr>
        <w:t xml:space="preserve"> </w:t>
      </w:r>
      <w:r>
        <w:t>que,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concreto,</w:t>
      </w:r>
      <w:r>
        <w:rPr>
          <w:spacing w:val="-9"/>
        </w:rPr>
        <w:t xml:space="preserve"> </w:t>
      </w:r>
      <w:r>
        <w:t>lo</w:t>
      </w:r>
      <w:r>
        <w:rPr>
          <w:spacing w:val="-15"/>
        </w:rPr>
        <w:t xml:space="preserve"> </w:t>
      </w:r>
      <w:r>
        <w:t>relativo</w:t>
      </w:r>
      <w:r>
        <w:rPr>
          <w:spacing w:val="-5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enajenación de</w:t>
      </w:r>
      <w:r>
        <w:rPr>
          <w:spacing w:val="-1"/>
        </w:rPr>
        <w:t xml:space="preserve"> </w:t>
      </w:r>
      <w:r>
        <w:t>una finca por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 xml:space="preserve">Junta Administrativa de </w:t>
      </w:r>
      <w:proofErr w:type="spellStart"/>
      <w:r>
        <w:t>Amarita</w:t>
      </w:r>
      <w:proofErr w:type="spellEnd"/>
      <w:r>
        <w:t>.</w:t>
      </w:r>
    </w:p>
    <w:p w14:paraId="1E24FA51" w14:textId="77777777" w:rsidR="00391E02" w:rsidRDefault="00391E02" w:rsidP="00D32F0B">
      <w:pPr>
        <w:pStyle w:val="Textoindependiente"/>
        <w:spacing w:before="1"/>
      </w:pPr>
    </w:p>
    <w:p w14:paraId="0BA3ADA0" w14:textId="11944AEE" w:rsidR="00391E02" w:rsidRDefault="00D32F0B" w:rsidP="00D32F0B">
      <w:pPr>
        <w:pStyle w:val="Textoindependiente"/>
        <w:ind w:left="1502" w:right="113"/>
      </w:pPr>
      <w:r>
        <w:t>En la solicitud presentada, no concurre ninguno de los supuestos de límites del derecho de acceso a la</w:t>
      </w:r>
      <w:r>
        <w:rPr>
          <w:spacing w:val="1"/>
        </w:rPr>
        <w:t xml:space="preserve"> </w:t>
      </w:r>
      <w:r>
        <w:t>información pública previstos en la normativa de transparencia, en particular, en el caso de existencia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datos de carácter personal.</w:t>
      </w:r>
    </w:p>
    <w:p w14:paraId="21488F72" w14:textId="77777777" w:rsidR="00391E02" w:rsidRDefault="00D32F0B" w:rsidP="00D32F0B">
      <w:pPr>
        <w:pStyle w:val="Textoindependiente"/>
        <w:ind w:left="1502" w:right="141"/>
      </w:pPr>
      <w:r>
        <w:t>No concurre tampoco ninguno de los casos de causas de inadmisión previstos en la referida normativa.</w:t>
      </w:r>
      <w:r>
        <w:rPr>
          <w:spacing w:val="-5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 procede</w:t>
      </w:r>
      <w:r>
        <w:rPr>
          <w:spacing w:val="-2"/>
        </w:rPr>
        <w:t xml:space="preserve"> </w:t>
      </w:r>
      <w:r>
        <w:t>estimar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solicitud y</w:t>
      </w:r>
      <w:r>
        <w:rPr>
          <w:spacing w:val="-1"/>
        </w:rPr>
        <w:t xml:space="preserve"> </w:t>
      </w:r>
      <w:r>
        <w:t>reconocer</w:t>
      </w:r>
      <w:r>
        <w:rPr>
          <w:spacing w:val="-2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acceso.</w:t>
      </w:r>
    </w:p>
    <w:p w14:paraId="77B3C45B" w14:textId="77777777" w:rsidR="00391E02" w:rsidRDefault="00391E02" w:rsidP="00D32F0B">
      <w:pPr>
        <w:pStyle w:val="Textoindependiente"/>
        <w:spacing w:before="11"/>
        <w:rPr>
          <w:sz w:val="21"/>
        </w:rPr>
      </w:pPr>
    </w:p>
    <w:p w14:paraId="4680BCE3" w14:textId="77777777" w:rsidR="00391E02" w:rsidRDefault="00D32F0B" w:rsidP="00D32F0B">
      <w:pPr>
        <w:pStyle w:val="Textoindependiente"/>
        <w:ind w:left="1502" w:right="112"/>
      </w:pPr>
      <w:r>
        <w:t>En cuanto a la materialización del acceso a la información pública, de acuerdo con lo establecido en el</w:t>
      </w:r>
      <w:r>
        <w:rPr>
          <w:spacing w:val="1"/>
        </w:rPr>
        <w:t xml:space="preserve"> </w:t>
      </w:r>
      <w:r>
        <w:t>artículo 36.1 de la Norma Foral 1/2017, en la notificación de la presente Orden Foral se adjuntará la</w:t>
      </w:r>
      <w:r>
        <w:rPr>
          <w:spacing w:val="1"/>
        </w:rPr>
        <w:t xml:space="preserve"> </w:t>
      </w:r>
      <w:r>
        <w:t>documentación</w:t>
      </w:r>
      <w:r>
        <w:rPr>
          <w:spacing w:val="-1"/>
        </w:rPr>
        <w:t xml:space="preserve"> </w:t>
      </w:r>
      <w:r>
        <w:t>solicitada.</w:t>
      </w:r>
    </w:p>
    <w:p w14:paraId="53DB249C" w14:textId="77777777" w:rsidR="00391E02" w:rsidRDefault="00391E02" w:rsidP="00D32F0B">
      <w:pPr>
        <w:pStyle w:val="Textoindependiente"/>
      </w:pPr>
    </w:p>
    <w:p w14:paraId="19184DD7" w14:textId="010B4064" w:rsidR="00391E02" w:rsidRDefault="00D32F0B" w:rsidP="00D32F0B">
      <w:pPr>
        <w:pStyle w:val="Textoindependiente"/>
        <w:spacing w:before="1"/>
        <w:ind w:left="1502" w:right="106"/>
      </w:pPr>
      <w:r>
        <w:t>En virtud de lo dispuesto en el artículo 35.1 de la Norma Foral 1/2017, de 8 febrero, de transparencia,</w:t>
      </w:r>
      <w:r>
        <w:rPr>
          <w:spacing w:val="1"/>
        </w:rPr>
        <w:t xml:space="preserve"> </w:t>
      </w:r>
      <w:r>
        <w:t>participación</w:t>
      </w:r>
      <w:r>
        <w:rPr>
          <w:spacing w:val="-14"/>
        </w:rPr>
        <w:t xml:space="preserve"> </w:t>
      </w:r>
      <w:r>
        <w:t>ciudadana</w:t>
      </w:r>
      <w:r>
        <w:rPr>
          <w:spacing w:val="-14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buen</w:t>
      </w:r>
      <w:r>
        <w:rPr>
          <w:spacing w:val="-11"/>
        </w:rPr>
        <w:t xml:space="preserve"> </w:t>
      </w:r>
      <w:r>
        <w:t>gobierno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sector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Territorio</w:t>
      </w:r>
      <w:r>
        <w:rPr>
          <w:spacing w:val="-12"/>
        </w:rPr>
        <w:t xml:space="preserve"> </w:t>
      </w:r>
      <w:r>
        <w:t>Histórico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Álava,</w:t>
      </w:r>
      <w:r>
        <w:rPr>
          <w:spacing w:val="-1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haciendo</w:t>
      </w:r>
      <w:r>
        <w:rPr>
          <w:spacing w:val="-53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facultades que</w:t>
      </w:r>
      <w:r>
        <w:rPr>
          <w:spacing w:val="1"/>
        </w:rPr>
        <w:t xml:space="preserve"> </w:t>
      </w:r>
      <w:r>
        <w:t>como Diputada</w:t>
      </w:r>
      <w:r>
        <w:rPr>
          <w:spacing w:val="-1"/>
        </w:rPr>
        <w:t xml:space="preserve"> </w:t>
      </w:r>
      <w:r>
        <w:t>me competen,</w:t>
      </w:r>
    </w:p>
    <w:p w14:paraId="546EEA6D" w14:textId="77777777" w:rsidR="00391E02" w:rsidRDefault="00391E02" w:rsidP="00D32F0B">
      <w:pPr>
        <w:pStyle w:val="Textoindependiente"/>
        <w:rPr>
          <w:sz w:val="24"/>
        </w:rPr>
      </w:pPr>
    </w:p>
    <w:p w14:paraId="0D474A56" w14:textId="77777777" w:rsidR="00391E02" w:rsidRDefault="00391E02" w:rsidP="00D32F0B">
      <w:pPr>
        <w:pStyle w:val="Textoindependiente"/>
        <w:rPr>
          <w:sz w:val="24"/>
        </w:rPr>
      </w:pPr>
    </w:p>
    <w:p w14:paraId="02FB8A55" w14:textId="77777777" w:rsidR="00391E02" w:rsidRDefault="00391E02" w:rsidP="00D32F0B">
      <w:pPr>
        <w:pStyle w:val="Textoindependiente"/>
        <w:rPr>
          <w:sz w:val="24"/>
        </w:rPr>
      </w:pPr>
    </w:p>
    <w:p w14:paraId="06F67E21" w14:textId="77777777" w:rsidR="00391E02" w:rsidRDefault="00D32F0B" w:rsidP="00D32F0B">
      <w:pPr>
        <w:pStyle w:val="Ttulo1"/>
        <w:spacing w:before="149"/>
        <w:ind w:left="5432" w:right="4043"/>
      </w:pPr>
      <w:r>
        <w:t>DISPONGO</w:t>
      </w:r>
    </w:p>
    <w:p w14:paraId="021C0DD7" w14:textId="5D4F66F8" w:rsidR="00391E02" w:rsidRDefault="00D32F0B" w:rsidP="00D32F0B">
      <w:pPr>
        <w:pStyle w:val="Textoindependiente"/>
        <w:spacing w:before="203" w:line="242" w:lineRule="auto"/>
        <w:ind w:left="1502" w:right="107"/>
      </w:pPr>
      <w:r>
        <w:rPr>
          <w:b/>
        </w:rPr>
        <w:t>Primero</w:t>
      </w:r>
      <w:r>
        <w:t>.</w:t>
      </w:r>
      <w:r>
        <w:rPr>
          <w:spacing w:val="-10"/>
        </w:rPr>
        <w:t xml:space="preserve"> </w:t>
      </w:r>
      <w:r>
        <w:t>Estimar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solicitud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acceso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pública</w:t>
      </w:r>
      <w:r>
        <w:rPr>
          <w:spacing w:val="-8"/>
        </w:rPr>
        <w:t xml:space="preserve"> </w:t>
      </w:r>
      <w:r>
        <w:t>presentada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 w:rsidRPr="00D32F0B">
        <w:rPr>
          <w:highlight w:val="black"/>
        </w:rPr>
        <w:t>XXXXX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15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abril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2024,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adjuntar</w:t>
      </w:r>
      <w:r>
        <w:rPr>
          <w:spacing w:val="-8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anexo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esta</w:t>
      </w:r>
      <w:r>
        <w:rPr>
          <w:spacing w:val="-10"/>
        </w:rPr>
        <w:t xml:space="preserve"> </w:t>
      </w:r>
      <w:r>
        <w:t>resolución</w:t>
      </w:r>
      <w:r>
        <w:rPr>
          <w:spacing w:val="-9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gramStart"/>
      <w:r>
        <w:t>información</w:t>
      </w:r>
      <w:r>
        <w:rPr>
          <w:spacing w:val="-52"/>
        </w:rPr>
        <w:t xml:space="preserve">  </w:t>
      </w:r>
      <w:r>
        <w:t>solicitada</w:t>
      </w:r>
      <w:proofErr w:type="gramEnd"/>
      <w:r>
        <w:t>.</w:t>
      </w:r>
    </w:p>
    <w:p w14:paraId="094BB4EB" w14:textId="77777777" w:rsidR="00391E02" w:rsidRDefault="00391E02" w:rsidP="00D32F0B">
      <w:pPr>
        <w:spacing w:line="242" w:lineRule="auto"/>
        <w:sectPr w:rsidR="00391E02">
          <w:type w:val="continuous"/>
          <w:pgSz w:w="11910" w:h="16850"/>
          <w:pgMar w:top="780" w:right="1020" w:bottom="280" w:left="200" w:header="720" w:footer="720" w:gutter="0"/>
          <w:cols w:space="720"/>
        </w:sectPr>
      </w:pPr>
    </w:p>
    <w:p w14:paraId="38685D9C" w14:textId="77777777" w:rsidR="00391E02" w:rsidRDefault="00391E02" w:rsidP="00D32F0B">
      <w:pPr>
        <w:pStyle w:val="Textoindependiente"/>
        <w:spacing w:before="3"/>
        <w:rPr>
          <w:sz w:val="5"/>
        </w:rPr>
      </w:pPr>
    </w:p>
    <w:p w14:paraId="16DC0A06" w14:textId="55B60D36" w:rsidR="00391E02" w:rsidRDefault="00F01D89" w:rsidP="00D32F0B">
      <w:pPr>
        <w:tabs>
          <w:tab w:val="left" w:pos="5762"/>
          <w:tab w:val="left" w:pos="6790"/>
        </w:tabs>
        <w:ind w:left="1571" w:right="-29"/>
        <w:rPr>
          <w:sz w:val="20"/>
        </w:rPr>
      </w:pP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 wp14:anchorId="0EDA32C3" wp14:editId="08523B35">
                <wp:extent cx="2449830" cy="6350"/>
                <wp:effectExtent l="635" t="2540" r="0" b="635"/>
                <wp:docPr id="442363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9830" cy="6350"/>
                          <a:chOff x="0" y="0"/>
                          <a:chExt cx="3858" cy="10"/>
                        </a:xfrm>
                      </wpg:grpSpPr>
                      <wps:wsp>
                        <wps:cNvPr id="145950544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5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83257" id="Group 10" o:spid="_x0000_s1026" style="width:192.9pt;height:.5pt;mso-position-horizontal-relative:char;mso-position-vertical-relative:line" coordsize="38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HjmTgIAAA4FAAAOAAAAZHJzL2Uyb0RvYy54bWykVNuO0zAQfUfiHyy/0zRturRR09Wqy1ZI&#10;C6xY+ADXcS4i8Zix27R8PWMntGVXvJQ8RB7Pxeec8Xh5e2gbtldoa9AZj0djzpSWkNe6zPj3bw/v&#10;5pxZJ3QuGtAq40dl+e3q7ZtlZ1I1gQqaXCGjItqmncl45ZxJo8jKSrXCjsAoTc4CsBWOTCyjHEVH&#10;1dsmmozHN1EHmBsEqayl3fveyVehflEo6b4UhVWONRknbC78Mfy3/h+tliItUZiqlgMMcQWKVtSa&#10;Dj2VuhdOsB3Wr0q1tUSwULiRhDaCoqilChyITTx+wWaDsDOBS5l2pTnJRNK+0OnqsvLzfoPm2Txh&#10;j56WjyB/WNIl6kyZXvq9XfbBbNt9gpz6KXYOAvFDga0vQZTYIeh7POmrDo5J2pwkyWI+pTZI8t1M&#10;Z4P8sqIevUqS1YchbTqf0S3yOXHIiETanxYQDoh8x+kK2bNK9v9Ueq6EUUF861V4QlbnhCCZLWbj&#10;WZJMONOiJQW+0h0TumwUi2N/nTwMiv8jqe31ZBrWFYWpO0ToKiVyghfiicRFgjcsdeM6gf+plEgN&#10;WrdR0DK/yDgS6tA3sX+0znf7HOLbaKGp84e6aYKB5XbdINsLP0Xh80wp5a+wRvtgDT6td/udwM9T&#10;6qXZQn4kegj9KNLTQYsK8BdnHY1hxu3PnUDFWfNRk0SLOEn83AYjmb2fkIGXnu2lR2hJpTLuOOuX&#10;a9fP+s5gXVZ0UhxIa7ije1vUgbiXvEc1gKVLFFZh6ALN4YHwU31ph6jzM7b6DQAA//8DAFBLAwQU&#10;AAYACAAAACEAApboKdoAAAADAQAADwAAAGRycy9kb3ducmV2LnhtbEyPQUvDQBCF74L/YRnBm93E&#10;Uikxm1KKeiqCrSDeptlpEpqdDdltkv57Ry/2MvB4jzffy1eTa9VAfWg8G0hnCSji0tuGKwOf+9eH&#10;JagQkS22nsnAhQKsitubHDPrR/6gYRcrJSUcMjRQx9hlWoeyJodh5jti8Y6+dxhF9pW2PY5S7lr9&#10;mCRP2mHD8qHGjjY1lafd2Rl4G3Fcz9OXYXs6bi7f+8X71zYlY+7vpvUzqEhT/A/DL76gQyFMB39m&#10;G1RrQIbEvyvefLmQGQcJJaCLXF+zFz8AAAD//wMAUEsBAi0AFAAGAAgAAAAhALaDOJL+AAAA4QEA&#10;ABMAAAAAAAAAAAAAAAAAAAAAAFtDb250ZW50X1R5cGVzXS54bWxQSwECLQAUAAYACAAAACEAOP0h&#10;/9YAAACUAQAACwAAAAAAAAAAAAAAAAAvAQAAX3JlbHMvLnJlbHNQSwECLQAUAAYACAAAACEAQ9h4&#10;5k4CAAAOBQAADgAAAAAAAAAAAAAAAAAuAgAAZHJzL2Uyb0RvYy54bWxQSwECLQAUAAYACAAAACEA&#10;ApboKdoAAAADAQAADwAAAAAAAAAAAAAAAACoBAAAZHJzL2Rvd25yZXYueG1sUEsFBgAAAAAEAAQA&#10;8wAAAK8FAAAAAA==&#10;">
                <v:rect id="Rectangle 11" o:spid="_x0000_s1027" style="position:absolute;width:385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dGKyQAAAOMAAAAPAAAAZHJzL2Rvd25yZXYueG1sRE9PT8Iw&#10;FL+T8B2aR+INWpfNwKQQMTHxYgLoQW6P9bktrK+zrTD99JbExOP7/X/L9WA7cSYfWscabmcKBHHl&#10;TMu1hrfXp+kcRIjIBjvHpOGbAqxX49ESS+MuvKPzPtYihXAoUUMTY19KGaqGLIaZ64kT9+G8xZhO&#10;X0vj8ZLCbSczpe6kxZZTQ4M9PTZUnfZfVsNmMd98bnN++dkdD3R4P56KzCutbybDwz2ISEP8F/+5&#10;n02anxeLQhV5nsH1pwSAXP0CAAD//wMAUEsBAi0AFAAGAAgAAAAhANvh9svuAAAAhQEAABMAAAAA&#10;AAAAAAAAAAAAAAAAAFtDb250ZW50X1R5cGVzXS54bWxQSwECLQAUAAYACAAAACEAWvQsW78AAAAV&#10;AQAACwAAAAAAAAAAAAAAAAAfAQAAX3JlbHMvLnJlbHNQSwECLQAUAAYACAAAACEAyQHRi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  <w:r w:rsidR="00D32F0B">
        <w:rPr>
          <w:position w:val="32"/>
          <w:sz w:val="20"/>
        </w:rPr>
        <w:tab/>
      </w:r>
      <w:r w:rsidR="00D32F0B">
        <w:rPr>
          <w:noProof/>
          <w:sz w:val="20"/>
        </w:rPr>
        <w:drawing>
          <wp:inline distT="0" distB="0" distL="0" distR="0" wp14:anchorId="43D88D98" wp14:editId="65BCD3C3">
            <wp:extent cx="425700" cy="42519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700" cy="42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F0B">
        <w:rPr>
          <w:sz w:val="20"/>
        </w:rPr>
        <w:tab/>
      </w:r>
      <w:r>
        <w:rPr>
          <w:noProof/>
          <w:position w:val="32"/>
          <w:sz w:val="20"/>
        </w:rPr>
        <mc:AlternateContent>
          <mc:Choice Requires="wpg">
            <w:drawing>
              <wp:inline distT="0" distB="0" distL="0" distR="0" wp14:anchorId="1814CDFD" wp14:editId="00E35BF8">
                <wp:extent cx="2449830" cy="6350"/>
                <wp:effectExtent l="0" t="2540" r="0" b="635"/>
                <wp:docPr id="150232996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9830" cy="6350"/>
                          <a:chOff x="0" y="0"/>
                          <a:chExt cx="3858" cy="10"/>
                        </a:xfrm>
                      </wpg:grpSpPr>
                      <wps:wsp>
                        <wps:cNvPr id="148470707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85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CF47B3" id="Group 8" o:spid="_x0000_s1026" style="width:192.9pt;height:.5pt;mso-position-horizontal-relative:char;mso-position-vertical-relative:line" coordsize="385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p0TAIAAA0FAAAOAAAAZHJzL2Uyb0RvYy54bWykVG1v2jAQ/j5p/8Hy9xECoYWIUFV0RZO6&#10;rVq3H2Ac50VLfN7ZELpfv7OTAaLaFwZS5LPvzs/z3J2Xd4e2YXuFtgad8Xg05kxpCXmty4z/+P74&#10;Yc6ZdULnogGtMv6qLL9bvX+37EyqJlBBkytklETbtDMZr5wzaRRZWalW2BEYpemwAGyFIxPLKEfR&#10;Ufa2iSbj8U3UAeYGQSprafehP+SrkL8olHRfi8Iqx5qMEzYXvhi+W/+NVkuRlihMVcsBhrgCRStq&#10;TZceUz0IJ9gO6zep2loiWCjcSEIbQVHUUgUOxCYeX7DZIOxM4FKmXWmOMpG0FzpdnVZ+2W/QvJhn&#10;7NHT8gnkT0u6RJ0p0/Nzb5e9M9t2nyGneoqdg0D8UGDrUxAldgj6vh71VQfHJG1OkmQxn1IZJJ3d&#10;TGeD/LKiGr0JktXHIWw6n1EX+Zg4REQi7W8LCAdEvuLUQvakkv0/lV4qYVQQ33oVnpHVOSFI5snt&#10;mP4LzrRoSYFv1GNCl41iC99NHgW5/1XU9nIyDeuKvNQ9InSVEjmhi70/cTgL8IalYlyn7z+FEqlB&#10;6zYKWuYXGUcCHcom9k/WeRgnF19FC02dP9ZNEwwst+sG2V74IQq/gPzCrdHeWYMP6zP6ncDPU+ql&#10;2UL+SvQQ+kmkl4MWFeBvzjqawozbXzuBirPmkyaJFnGS+LENRjK7nZCB5yfb8xOhJaXKuOOsX65d&#10;P+o7g3VZ0U1xIK3hntq2qANxL3mPagBLPRRWYeaCMsP74If63A5ep1ds9QcAAP//AwBQSwMEFAAG&#10;AAgAAAAhAAKW6CnaAAAAAwEAAA8AAABkcnMvZG93bnJldi54bWxMj0FLw0AQhe+C/2EZwZvdxFIp&#10;MZtSinoqgq0g3qbZaRKanQ3ZbZL+e0cv9jLweI8338tXk2vVQH1oPBtIZwko4tLbhisDn/vXhyWo&#10;EJEttp7JwIUCrIrbmxwz60f+oGEXKyUlHDI0UMfYZVqHsiaHYeY7YvGOvncYRfaVtj2OUu5a/Zgk&#10;T9phw/Khxo42NZWn3dkZeBtxXM/Tl2F7Om4u3/vF+9c2JWPu76b1M6hIU/wPwy++oEMhTAd/ZhtU&#10;a0CGxL8r3ny5kBkHCSWgi1xfsxc/AAAA//8DAFBLAQItABQABgAIAAAAIQC2gziS/gAAAOEBAAAT&#10;AAAAAAAAAAAAAAAAAAAAAABbQ29udGVudF9UeXBlc10ueG1sUEsBAi0AFAAGAAgAAAAhADj9If/W&#10;AAAAlAEAAAsAAAAAAAAAAAAAAAAALwEAAF9yZWxzLy5yZWxzUEsBAi0AFAAGAAgAAAAhAKeGGnRM&#10;AgAADQUAAA4AAAAAAAAAAAAAAAAALgIAAGRycy9lMm9Eb2MueG1sUEsBAi0AFAAGAAgAAAAhAAKW&#10;6CnaAAAAAwEAAA8AAAAAAAAAAAAAAAAApgQAAGRycy9kb3ducmV2LnhtbFBLBQYAAAAABAAEAPMA&#10;AACtBQAAAAA=&#10;">
                <v:rect id="Rectangle 9" o:spid="_x0000_s1027" style="position:absolute;width:385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B/nywAAAOMAAAAPAAAAZHJzL2Rvd25yZXYueG1sRE/BTgIx&#10;EL2b+A/NmHCTVrLqslCImJBwMRHkALdhO+xu2E7XtsDq11sTE/NOM2/ee/Om89624kI+NI41PAwV&#10;COLSmYYrDduP5X0OIkRkg61j0vBFAeaz25spFsZdeU2XTaxEMuFQoIY6xq6QMpQ1WQxD1xEn7ui8&#10;xZhGX0nj8ZrMbStHSj1Jiw2nhBo7eq2pPG3OVsNinC8+3zN++14f9rTfHU6PI6+0Htz1LxMQkfr4&#10;f/ynXpn0fpZnzyphDL+d0gLk7AcAAP//AwBQSwECLQAUAAYACAAAACEA2+H2y+4AAACFAQAAEwAA&#10;AAAAAAAAAAAAAAAAAAAAW0NvbnRlbnRfVHlwZXNdLnhtbFBLAQItABQABgAIAAAAIQBa9CxbvwAA&#10;ABUBAAALAAAAAAAAAAAAAAAAAB8BAABfcmVscy8ucmVsc1BLAQItABQABgAIAAAAIQCQOB/nywAA&#10;AOM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12794300" w14:textId="77777777" w:rsidR="00391E02" w:rsidRDefault="00391E02" w:rsidP="00D32F0B">
      <w:pPr>
        <w:pStyle w:val="Textoindependiente"/>
        <w:rPr>
          <w:sz w:val="20"/>
        </w:rPr>
      </w:pPr>
    </w:p>
    <w:p w14:paraId="510C2107" w14:textId="77777777" w:rsidR="00391E02" w:rsidRDefault="00391E02" w:rsidP="00D32F0B">
      <w:pPr>
        <w:pStyle w:val="Textoindependiente"/>
        <w:rPr>
          <w:sz w:val="20"/>
        </w:rPr>
      </w:pPr>
    </w:p>
    <w:p w14:paraId="595BF510" w14:textId="77777777" w:rsidR="00391E02" w:rsidRDefault="00391E02" w:rsidP="00D32F0B">
      <w:pPr>
        <w:pStyle w:val="Textoindependiente"/>
        <w:spacing w:before="3"/>
        <w:rPr>
          <w:sz w:val="19"/>
        </w:rPr>
      </w:pPr>
    </w:p>
    <w:p w14:paraId="37D559C1" w14:textId="77777777" w:rsidR="00391E02" w:rsidRDefault="00D32F0B" w:rsidP="00D32F0B">
      <w:pPr>
        <w:pStyle w:val="Textoindependiente"/>
        <w:ind w:left="1502" w:right="108"/>
      </w:pPr>
      <w:r>
        <w:rPr>
          <w:b/>
        </w:rPr>
        <w:t xml:space="preserve">Segundo. </w:t>
      </w:r>
      <w:r>
        <w:t>Contra la presente resolución, que pone fin a la vía administrativa, podrá interponer recurso</w:t>
      </w:r>
      <w:r>
        <w:rPr>
          <w:spacing w:val="1"/>
        </w:rPr>
        <w:t xml:space="preserve"> </w:t>
      </w:r>
      <w:r>
        <w:t>contencioso-administrativo ante los juzgados de lo contencioso-administrativo de Vitoria-Gasteiz en el</w:t>
      </w:r>
      <w:r>
        <w:rPr>
          <w:spacing w:val="-52"/>
        </w:rPr>
        <w:t xml:space="preserve"> </w:t>
      </w:r>
      <w:r>
        <w:t>plazo de dos meses o, previa y potestativamente, reclamación ante el Consejo foral de Transparencia y</w:t>
      </w:r>
      <w:r>
        <w:rPr>
          <w:spacing w:val="1"/>
        </w:rPr>
        <w:t xml:space="preserve"> </w:t>
      </w:r>
      <w:r>
        <w:t>Buen Gobierno en el plazo de un mes; en ambos casos, el plazo se contará desde el día siguiente al 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notificación de la presente resolución.</w:t>
      </w:r>
    </w:p>
    <w:p w14:paraId="0EE10D05" w14:textId="77777777" w:rsidR="00391E02" w:rsidRDefault="00391E02" w:rsidP="00D32F0B">
      <w:pPr>
        <w:pStyle w:val="Textoindependiente"/>
        <w:rPr>
          <w:sz w:val="20"/>
        </w:rPr>
      </w:pPr>
    </w:p>
    <w:p w14:paraId="6ABD2C5D" w14:textId="77777777" w:rsidR="00391E02" w:rsidRDefault="00391E02" w:rsidP="00D32F0B">
      <w:pPr>
        <w:pStyle w:val="Textoindependiente"/>
        <w:rPr>
          <w:sz w:val="20"/>
        </w:rPr>
      </w:pPr>
    </w:p>
    <w:p w14:paraId="765BEAC9" w14:textId="77777777" w:rsidR="00391E02" w:rsidRDefault="00391E02" w:rsidP="00D32F0B">
      <w:pPr>
        <w:pStyle w:val="Textoindependiente"/>
        <w:rPr>
          <w:sz w:val="20"/>
        </w:rPr>
      </w:pPr>
    </w:p>
    <w:p w14:paraId="3F4B1CA7" w14:textId="77777777" w:rsidR="00391E02" w:rsidRDefault="00391E02" w:rsidP="00D32F0B">
      <w:pPr>
        <w:pStyle w:val="Textoindependiente"/>
        <w:rPr>
          <w:sz w:val="20"/>
        </w:rPr>
      </w:pPr>
    </w:p>
    <w:p w14:paraId="3F97016B" w14:textId="77777777" w:rsidR="00391E02" w:rsidRDefault="00391E02" w:rsidP="00D32F0B">
      <w:pPr>
        <w:pStyle w:val="Textoindependiente"/>
        <w:rPr>
          <w:sz w:val="20"/>
        </w:rPr>
      </w:pPr>
    </w:p>
    <w:p w14:paraId="1F1E3C0A" w14:textId="77777777" w:rsidR="00391E02" w:rsidRDefault="00391E02" w:rsidP="00D32F0B">
      <w:pPr>
        <w:pStyle w:val="Textoindependiente"/>
        <w:rPr>
          <w:sz w:val="20"/>
        </w:rPr>
      </w:pPr>
    </w:p>
    <w:p w14:paraId="65F22120" w14:textId="77777777" w:rsidR="00391E02" w:rsidRDefault="00391E02" w:rsidP="00D32F0B">
      <w:pPr>
        <w:pStyle w:val="Textoindependiente"/>
        <w:spacing w:before="8"/>
        <w:rPr>
          <w:sz w:val="25"/>
        </w:rPr>
      </w:pPr>
    </w:p>
    <w:p w14:paraId="14EDAC22" w14:textId="77777777" w:rsidR="00391E02" w:rsidRDefault="00391E02" w:rsidP="00D32F0B">
      <w:pPr>
        <w:rPr>
          <w:sz w:val="25"/>
        </w:rPr>
        <w:sectPr w:rsidR="00391E02">
          <w:pgSz w:w="11910" w:h="16850"/>
          <w:pgMar w:top="780" w:right="1020" w:bottom="0" w:left="200" w:header="22" w:footer="0" w:gutter="0"/>
          <w:cols w:space="720"/>
        </w:sectPr>
      </w:pPr>
    </w:p>
    <w:p w14:paraId="7CF15037" w14:textId="77777777" w:rsidR="00391E02" w:rsidRDefault="00D32F0B" w:rsidP="00D32F0B">
      <w:pPr>
        <w:pStyle w:val="Ttulo1"/>
        <w:spacing w:before="92" w:line="252" w:lineRule="exact"/>
        <w:ind w:left="1571"/>
      </w:pPr>
      <w:r>
        <w:t>Jone</w:t>
      </w:r>
      <w:r>
        <w:rPr>
          <w:spacing w:val="-1"/>
        </w:rPr>
        <w:t xml:space="preserve"> </w:t>
      </w:r>
      <w:r>
        <w:t>Berriozabal</w:t>
      </w:r>
      <w:r>
        <w:rPr>
          <w:spacing w:val="1"/>
        </w:rPr>
        <w:t xml:space="preserve"> </w:t>
      </w:r>
      <w:r>
        <w:t>Bóveda</w:t>
      </w:r>
    </w:p>
    <w:p w14:paraId="509F5334" w14:textId="77777777" w:rsidR="00391E02" w:rsidRDefault="00D32F0B" w:rsidP="00D32F0B">
      <w:pPr>
        <w:pStyle w:val="Textoindependiente"/>
        <w:ind w:left="1571" w:right="-16"/>
      </w:pPr>
      <w:proofErr w:type="spellStart"/>
      <w:r>
        <w:t>Berdintasun</w:t>
      </w:r>
      <w:proofErr w:type="spellEnd"/>
      <w:r>
        <w:t xml:space="preserve">, Euskara eta </w:t>
      </w:r>
      <w:proofErr w:type="spellStart"/>
      <w:r>
        <w:t>Gobernantza</w:t>
      </w:r>
      <w:proofErr w:type="spellEnd"/>
      <w:r>
        <w:t xml:space="preserve"> </w:t>
      </w:r>
      <w:proofErr w:type="spellStart"/>
      <w:r>
        <w:t>saileko</w:t>
      </w:r>
      <w:proofErr w:type="spellEnd"/>
      <w:r>
        <w:rPr>
          <w:spacing w:val="-52"/>
        </w:rPr>
        <w:t xml:space="preserve"> </w:t>
      </w:r>
      <w:r>
        <w:t>Foru</w:t>
      </w:r>
      <w:r>
        <w:rPr>
          <w:spacing w:val="-1"/>
        </w:rPr>
        <w:t xml:space="preserve"> </w:t>
      </w:r>
      <w:proofErr w:type="spellStart"/>
      <w:r>
        <w:t>Diputatua</w:t>
      </w:r>
      <w:proofErr w:type="spellEnd"/>
    </w:p>
    <w:p w14:paraId="0B47CA3C" w14:textId="77777777" w:rsidR="00391E02" w:rsidRDefault="00D32F0B" w:rsidP="00D32F0B">
      <w:pPr>
        <w:pStyle w:val="Textoindependiente"/>
        <w:spacing w:line="228" w:lineRule="auto"/>
        <w:ind w:left="1571" w:right="638"/>
      </w:pPr>
      <w:r>
        <w:t xml:space="preserve">Diputada Foral de Igualdad, </w:t>
      </w:r>
      <w:proofErr w:type="gramStart"/>
      <w:r>
        <w:t>Euskera</w:t>
      </w:r>
      <w:proofErr w:type="gramEnd"/>
      <w:r>
        <w:t xml:space="preserve"> y</w:t>
      </w:r>
      <w:r>
        <w:rPr>
          <w:spacing w:val="-52"/>
        </w:rPr>
        <w:t xml:space="preserve"> </w:t>
      </w:r>
      <w:r>
        <w:t>Gobernanza</w:t>
      </w:r>
    </w:p>
    <w:p w14:paraId="5C261931" w14:textId="77777777" w:rsidR="00391E02" w:rsidRDefault="00D32F0B" w:rsidP="00D32F0B">
      <w:pPr>
        <w:pStyle w:val="Ttulo1"/>
        <w:spacing w:before="113"/>
      </w:pPr>
      <w:r>
        <w:rPr>
          <w:b w:val="0"/>
        </w:rPr>
        <w:br w:type="column"/>
      </w:r>
      <w:r>
        <w:t>Lexuri Ugarte</w:t>
      </w:r>
      <w:r>
        <w:rPr>
          <w:spacing w:val="-3"/>
        </w:rPr>
        <w:t xml:space="preserve"> </w:t>
      </w:r>
      <w:r>
        <w:t>Aretxaga</w:t>
      </w:r>
    </w:p>
    <w:p w14:paraId="12E90A33" w14:textId="592D7FED" w:rsidR="00391E02" w:rsidRDefault="00D32F0B" w:rsidP="00D32F0B">
      <w:pPr>
        <w:pStyle w:val="Textoindependiente"/>
        <w:spacing w:before="68" w:line="230" w:lineRule="auto"/>
        <w:ind w:left="512" w:right="509"/>
        <w:sectPr w:rsidR="00391E02">
          <w:type w:val="continuous"/>
          <w:pgSz w:w="11910" w:h="16850"/>
          <w:pgMar w:top="780" w:right="1020" w:bottom="280" w:left="200" w:header="720" w:footer="720" w:gutter="0"/>
          <w:cols w:num="2" w:space="720" w:equalWidth="0">
            <w:col w:w="5626" w:space="40"/>
            <w:col w:w="5024"/>
          </w:cols>
        </w:sectPr>
      </w:pPr>
      <w:proofErr w:type="spellStart"/>
      <w:r>
        <w:t>Euskararen</w:t>
      </w:r>
      <w:proofErr w:type="spellEnd"/>
      <w:r>
        <w:t xml:space="preserve"> eta Gobernu </w:t>
      </w:r>
      <w:proofErr w:type="spellStart"/>
      <w:r>
        <w:t>Irekiaren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rPr>
          <w:spacing w:val="-52"/>
        </w:rPr>
        <w:t xml:space="preserve"> </w:t>
      </w:r>
      <w:proofErr w:type="gramStart"/>
      <w:r>
        <w:t>Directora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Euskera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Gobierno</w:t>
      </w:r>
      <w:r>
        <w:rPr>
          <w:spacing w:val="-1"/>
        </w:rPr>
        <w:t xml:space="preserve"> </w:t>
      </w:r>
      <w:r>
        <w:t>Abierto</w:t>
      </w:r>
    </w:p>
    <w:p w14:paraId="79C24E81" w14:textId="77777777" w:rsidR="00391E02" w:rsidRDefault="00391E02" w:rsidP="00D32F0B">
      <w:pPr>
        <w:pStyle w:val="Textoindependiente"/>
        <w:spacing w:before="6"/>
        <w:rPr>
          <w:rFonts w:ascii="Arial MT"/>
          <w:sz w:val="8"/>
        </w:rPr>
      </w:pPr>
    </w:p>
    <w:sectPr w:rsidR="00391E02">
      <w:headerReference w:type="default" r:id="rId9"/>
      <w:pgSz w:w="11910" w:h="16840"/>
      <w:pgMar w:top="0" w:right="220" w:bottom="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FFAD" w14:textId="77777777" w:rsidR="00D32F0B" w:rsidRDefault="00D32F0B">
      <w:r>
        <w:separator/>
      </w:r>
    </w:p>
  </w:endnote>
  <w:endnote w:type="continuationSeparator" w:id="0">
    <w:p w14:paraId="088320F1" w14:textId="77777777" w:rsidR="00D32F0B" w:rsidRDefault="00D3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344D" w14:textId="77777777" w:rsidR="00D32F0B" w:rsidRDefault="00D32F0B">
      <w:r>
        <w:separator/>
      </w:r>
    </w:p>
  </w:footnote>
  <w:footnote w:type="continuationSeparator" w:id="0">
    <w:p w14:paraId="17390CBF" w14:textId="77777777" w:rsidR="00D32F0B" w:rsidRDefault="00D3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7C58" w14:textId="027A447D" w:rsidR="00391E02" w:rsidRDefault="00F01D89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E0413B2" wp14:editId="4C6CBC22">
              <wp:simplePos x="0" y="0"/>
              <wp:positionH relativeFrom="page">
                <wp:posOffset>6108700</wp:posOffset>
              </wp:positionH>
              <wp:positionV relativeFrom="page">
                <wp:posOffset>57150</wp:posOffset>
              </wp:positionV>
              <wp:extent cx="1257300" cy="96520"/>
              <wp:effectExtent l="0" t="0" r="0" b="0"/>
              <wp:wrapNone/>
              <wp:docPr id="154322739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9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CAFBFC" w14:textId="048439C6" w:rsidR="00391E02" w:rsidRDefault="00391E02">
                          <w:pPr>
                            <w:spacing w:before="16"/>
                            <w:ind w:left="20"/>
                            <w:rPr>
                              <w:rFonts w:ascii="Arial MT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413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1pt;margin-top:4.5pt;width:99pt;height: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rT1QEAAJADAAAOAAAAZHJzL2Uyb0RvYy54bWysU9tu1DAQfUfiHyy/s8kuaoFos1VpVYRU&#10;LlLhAyaOnUQkHjP2brJ8PWNnswX6VvFiTTzjM+ecmWyvpqEXB02+Q1vK9SqXQluFdWebUn7/dvfq&#10;rRQ+gK2hR6tLedReXu1evtiOrtAbbLGvNQkGsb4YXSnbEFyRZV61egC/QqctJw3SAIE/qclqgpHR&#10;hz7b5PllNiLVjlBp7/n2dk7KXcI3RqvwxRivg+hLydxCOimdVTyz3RaKhsC1nTrRgGewGKCz3PQM&#10;dQsBxJ66J1BDpwg9mrBSOGRoTKd00sBq1vk/ah5acDppYXO8O9vk/x+s+nx4cF9JhOk9TjzAJMK7&#10;e1Q/vLB404Jt9DURjq2Gmhuvo2XZ6Hxxehqt9oWPINX4CWseMuwDJqDJ0BBdYZ2C0XkAx7PpegpC&#10;xZabizevc04pzr27vNikoWRQLI8d+fBB4yBiUErimSZwONz7EMlAsZTEXhbvur5Pc+3tXxdcGG8S&#10;+ch3Zh6mauLqKKLC+sgyCOc14bXmoEX6JcXIK1JK/3MPpKXoP1q2Iu7TEtASVEsAVvHTUgYp5vAm&#10;zHu3d9Q1LSPPZlu8ZrtMl6Q8sjjx5LEnhacVjXv153eqevyRdr8BAAD//wMAUEsDBBQABgAIAAAA&#10;IQB9IOiK3QAAAAkBAAAPAAAAZHJzL2Rvd25yZXYueG1sTI9BT8MwDIXvSPyHyEjcWLIKVaw0nSYE&#10;JyRE1x04po3XVmuc0mRb9+/nneDkZz3r+Xv5enaDOOEUek8algsFAqnxtqdWw676eHoBEaIhawZP&#10;qOGCAdbF/V1uMuvPVOJpG1vBIRQyo6GLccykDE2HzoSFH5HY2/vJmcjr1Eo7mTOHu0EmSqXSmZ74&#10;Q2dGfOuwOWyPTsPmh8r3/ver/i73ZV9VK0Wf6UHrx4d58woi4hz/juGGz+hQMFPtj2SDGDSs0oS7&#10;RBY8bv4yVaxqDclzArLI5f8GxRUAAP//AwBQSwECLQAUAAYACAAAACEAtoM4kv4AAADhAQAAEwAA&#10;AAAAAAAAAAAAAAAAAAAAW0NvbnRlbnRfVHlwZXNdLnhtbFBLAQItABQABgAIAAAAIQA4/SH/1gAA&#10;AJQBAAALAAAAAAAAAAAAAAAAAC8BAABfcmVscy8ucmVsc1BLAQItABQABgAIAAAAIQBWuMrT1QEA&#10;AJADAAAOAAAAAAAAAAAAAAAAAC4CAABkcnMvZTJvRG9jLnhtbFBLAQItABQABgAIAAAAIQB9IOiK&#10;3QAAAAkBAAAPAAAAAAAAAAAAAAAAAC8EAABkcnMvZG93bnJldi54bWxQSwUGAAAAAAQABADzAAAA&#10;OQUAAAAA&#10;" filled="f" stroked="f">
              <v:textbox inset="0,0,0,0">
                <w:txbxContent>
                  <w:p w14:paraId="6FCAFBFC" w14:textId="048439C6" w:rsidR="00391E02" w:rsidRDefault="00391E02">
                    <w:pPr>
                      <w:spacing w:before="16"/>
                      <w:ind w:left="20"/>
                      <w:rPr>
                        <w:rFonts w:ascii="Arial MT"/>
                        <w:sz w:val="1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F00E" w14:textId="77777777" w:rsidR="00391E02" w:rsidRDefault="00391E02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E02"/>
    <w:rsid w:val="00391E02"/>
    <w:rsid w:val="00D32F0B"/>
    <w:rsid w:val="00F0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10B90393"/>
  <w15:docId w15:val="{5907821E-FDEE-49A2-B2FB-7D6746C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512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77"/>
      <w:ind w:left="1900"/>
    </w:pPr>
    <w:rPr>
      <w:rFonts w:ascii="Arial MT" w:eastAsia="Arial MT" w:hAnsi="Arial MT" w:cs="Arial MT"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2F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2F0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32F0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2F0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Urien Salterain, Karoline</dc:creator>
  <cp:lastModifiedBy>Urien Salterain, Karoline</cp:lastModifiedBy>
  <cp:revision>3</cp:revision>
  <dcterms:created xsi:type="dcterms:W3CDTF">2024-11-14T12:52:00Z</dcterms:created>
  <dcterms:modified xsi:type="dcterms:W3CDTF">2024-11-14T12:57:00Z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2024-11-14T00:00:00Z</vt:filetime>
  </property>
</Properties>
</file>