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8F88" w14:textId="77777777" w:rsidR="00EE2B11" w:rsidRDefault="00EE2B11">
      <w:pPr>
        <w:pStyle w:val="Textoindependiente"/>
        <w:spacing w:before="5"/>
        <w:rPr>
          <w:sz w:val="5"/>
        </w:rPr>
      </w:pPr>
    </w:p>
    <w:p w14:paraId="009E08B6" w14:textId="77777777" w:rsidR="00EE2B11" w:rsidRDefault="00025F74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13BDB252" wp14:editId="6F6E9D39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D95A" w14:textId="77777777" w:rsidR="00EE2B11" w:rsidRDefault="00EE2B11">
      <w:pPr>
        <w:pStyle w:val="Textoindependiente"/>
        <w:spacing w:before="8"/>
        <w:rPr>
          <w:sz w:val="16"/>
        </w:rPr>
      </w:pPr>
    </w:p>
    <w:p w14:paraId="0AF970B6" w14:textId="77777777" w:rsidR="00EE2B11" w:rsidRDefault="00EE2B11">
      <w:pPr>
        <w:pStyle w:val="Textoindependiente"/>
        <w:spacing w:before="9"/>
        <w:rPr>
          <w:rFonts w:ascii="Courier New"/>
          <w:sz w:val="18"/>
        </w:rPr>
      </w:pPr>
    </w:p>
    <w:p w14:paraId="1E65B97B" w14:textId="77777777" w:rsidR="00EE2B11" w:rsidRDefault="00EE2B11">
      <w:pPr>
        <w:rPr>
          <w:rFonts w:ascii="Courier New"/>
          <w:sz w:val="18"/>
        </w:rPr>
        <w:sectPr w:rsidR="00EE2B11">
          <w:headerReference w:type="default" r:id="rId8"/>
          <w:type w:val="continuous"/>
          <w:pgSz w:w="11910" w:h="16840"/>
          <w:pgMar w:top="220" w:right="740" w:bottom="280" w:left="200" w:header="21" w:footer="720" w:gutter="0"/>
          <w:pgNumType w:start="1"/>
          <w:cols w:space="720"/>
        </w:sectPr>
      </w:pPr>
    </w:p>
    <w:p w14:paraId="3F896279" w14:textId="77777777" w:rsidR="00EE2B11" w:rsidRDefault="00EE2B11">
      <w:pPr>
        <w:pStyle w:val="Textoindependiente"/>
        <w:rPr>
          <w:rFonts w:ascii="Courier New"/>
          <w:sz w:val="18"/>
        </w:rPr>
      </w:pPr>
    </w:p>
    <w:p w14:paraId="14939E0B" w14:textId="77777777" w:rsidR="00EE2B11" w:rsidRDefault="00EE2B11">
      <w:pPr>
        <w:pStyle w:val="Textoindependiente"/>
        <w:spacing w:before="8"/>
        <w:rPr>
          <w:rFonts w:ascii="Courier New"/>
          <w:sz w:val="15"/>
        </w:rPr>
      </w:pPr>
    </w:p>
    <w:p w14:paraId="7E22B68D" w14:textId="77777777" w:rsidR="00EE2B11" w:rsidRDefault="00025F74">
      <w:pPr>
        <w:tabs>
          <w:tab w:val="left" w:pos="5294"/>
        </w:tabs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zk</w:t>
      </w:r>
      <w:proofErr w:type="spellEnd"/>
      <w:r>
        <w:rPr>
          <w:rFonts w:ascii="Arial" w:hAnsi="Arial"/>
          <w:b/>
          <w:w w:val="95"/>
          <w:sz w:val="12"/>
          <w:u w:val="single"/>
        </w:rPr>
        <w:t>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1"/>
          <w:w w:val="75"/>
          <w:sz w:val="16"/>
          <w:u w:val="single"/>
        </w:rPr>
        <w:t xml:space="preserve"> </w:t>
      </w:r>
      <w:proofErr w:type="spellStart"/>
      <w:r>
        <w:rPr>
          <w:rFonts w:ascii="Arial MT" w:hAnsi="Arial MT"/>
          <w:w w:val="95"/>
          <w:sz w:val="12"/>
          <w:u w:val="single"/>
        </w:rPr>
        <w:t>Nº</w:t>
      </w:r>
      <w:proofErr w:type="spellEnd"/>
      <w:r>
        <w:rPr>
          <w:rFonts w:ascii="Arial MT" w:hAnsi="Arial MT"/>
          <w:spacing w:val="4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Expediente</w:t>
      </w:r>
      <w:r>
        <w:rPr>
          <w:rFonts w:ascii="Arial MT" w:hAnsi="Arial MT"/>
          <w:w w:val="95"/>
          <w:sz w:val="12"/>
          <w:u w:val="single"/>
        </w:rPr>
        <w:tab/>
      </w:r>
    </w:p>
    <w:p w14:paraId="14C24606" w14:textId="77777777" w:rsidR="00EE2B11" w:rsidRDefault="00025F74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INFOPU-2024/00011</w:t>
      </w:r>
    </w:p>
    <w:p w14:paraId="7C04FEF6" w14:textId="77777777" w:rsidR="00EE2B11" w:rsidRDefault="00025F74">
      <w:pPr>
        <w:tabs>
          <w:tab w:val="left" w:pos="5294"/>
        </w:tabs>
        <w:spacing w:before="146" w:line="297" w:lineRule="auto"/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 xml:space="preserve">▪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sz w:val="12"/>
          <w:u w:val="single"/>
        </w:rPr>
        <w:tab/>
      </w:r>
      <w:r>
        <w:rPr>
          <w:rFonts w:ascii="Arial MT" w:hAnsi="Arial MT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Enplegu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Merkataritza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eta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Foru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Administrazioaren</w:t>
      </w:r>
      <w:proofErr w:type="spellEnd"/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Saila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/</w:t>
      </w:r>
    </w:p>
    <w:p w14:paraId="66B618B4" w14:textId="77777777" w:rsidR="00EE2B11" w:rsidRDefault="00025F74">
      <w:pPr>
        <w:spacing w:before="29"/>
        <w:ind w:left="115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Departamento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de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Empleo,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Comercio,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y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Administración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Foral</w:t>
      </w:r>
    </w:p>
    <w:p w14:paraId="4B2F63FB" w14:textId="46873746" w:rsidR="00EE2B11" w:rsidRDefault="00025F74" w:rsidP="00F6794F">
      <w:pPr>
        <w:spacing w:before="94"/>
        <w:ind w:left="351"/>
        <w:rPr>
          <w:rFonts w:ascii="Arial" w:hAnsi="Arial"/>
          <w:b/>
          <w:sz w:val="18"/>
        </w:rPr>
      </w:pPr>
      <w:r>
        <w:br w:type="column"/>
      </w:r>
      <w:r w:rsidR="00F6794F" w:rsidRPr="00F6794F">
        <w:rPr>
          <w:rFonts w:ascii="Arial"/>
          <w:b/>
          <w:sz w:val="18"/>
          <w:highlight w:val="black"/>
        </w:rPr>
        <w:t>XXXXX</w:t>
      </w:r>
    </w:p>
    <w:p w14:paraId="741B7A88" w14:textId="77777777" w:rsidR="00EE2B11" w:rsidRDefault="00EE2B11">
      <w:pPr>
        <w:spacing w:line="309" w:lineRule="auto"/>
        <w:rPr>
          <w:rFonts w:ascii="Arial" w:hAnsi="Arial"/>
          <w:sz w:val="18"/>
        </w:rPr>
        <w:sectPr w:rsidR="00EE2B11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14:paraId="5D38B841" w14:textId="77777777" w:rsidR="00EE2B11" w:rsidRDefault="00EE2B11">
      <w:pPr>
        <w:pStyle w:val="Textoindependiente"/>
        <w:rPr>
          <w:rFonts w:ascii="Arial"/>
          <w:b/>
          <w:sz w:val="20"/>
        </w:rPr>
      </w:pPr>
    </w:p>
    <w:p w14:paraId="64017166" w14:textId="77777777" w:rsidR="00EE2B11" w:rsidRDefault="00EE2B11">
      <w:pPr>
        <w:pStyle w:val="Textoindependiente"/>
        <w:rPr>
          <w:rFonts w:ascii="Arial"/>
          <w:b/>
          <w:sz w:val="20"/>
        </w:rPr>
      </w:pPr>
    </w:p>
    <w:p w14:paraId="26684374" w14:textId="77777777" w:rsidR="00EE2B11" w:rsidRDefault="00EE2B11">
      <w:pPr>
        <w:pStyle w:val="Textoindependiente"/>
        <w:rPr>
          <w:rFonts w:ascii="Arial"/>
          <w:b/>
          <w:sz w:val="20"/>
        </w:rPr>
      </w:pPr>
    </w:p>
    <w:p w14:paraId="08F0741D" w14:textId="77777777" w:rsidR="00EE2B11" w:rsidRDefault="00EE2B11">
      <w:pPr>
        <w:pStyle w:val="Textoindependiente"/>
        <w:rPr>
          <w:rFonts w:ascii="Arial"/>
          <w:b/>
          <w:sz w:val="19"/>
        </w:rPr>
      </w:pPr>
    </w:p>
    <w:p w14:paraId="0BA32E24" w14:textId="77777777" w:rsidR="00EE2B11" w:rsidRDefault="00EE2B11">
      <w:pPr>
        <w:rPr>
          <w:rFonts w:ascii="Arial"/>
          <w:sz w:val="19"/>
        </w:rPr>
        <w:sectPr w:rsidR="00EE2B11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14:paraId="0E2DD800" w14:textId="77777777" w:rsidR="00EE2B11" w:rsidRDefault="00025F74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Gaia: </w:t>
      </w:r>
      <w:r>
        <w:rPr>
          <w:sz w:val="16"/>
        </w:rPr>
        <w:t xml:space="preserve">EBAZPENA </w:t>
      </w:r>
      <w:proofErr w:type="spellStart"/>
      <w:r>
        <w:rPr>
          <w:rFonts w:ascii="Arial"/>
          <w:b/>
          <w:sz w:val="16"/>
        </w:rPr>
        <w:t>jakinaraztea</w:t>
      </w:r>
      <w:proofErr w:type="spellEnd"/>
      <w:r>
        <w:rPr>
          <w:rFonts w:ascii="Arial"/>
          <w:b/>
          <w:sz w:val="16"/>
        </w:rPr>
        <w:t>.</w:t>
      </w:r>
    </w:p>
    <w:p w14:paraId="0FC41EF7" w14:textId="77777777" w:rsidR="00EE2B11" w:rsidRDefault="00EE2B11">
      <w:pPr>
        <w:pStyle w:val="Textoindependiente"/>
        <w:spacing w:before="11"/>
        <w:rPr>
          <w:rFonts w:ascii="Arial"/>
          <w:b/>
          <w:sz w:val="15"/>
        </w:rPr>
      </w:pPr>
    </w:p>
    <w:p w14:paraId="71E4AE96" w14:textId="77777777" w:rsidR="00EE2B11" w:rsidRDefault="00025F74">
      <w:pPr>
        <w:ind w:left="1150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Funtzio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Publikoko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z w:val="16"/>
        </w:rPr>
        <w:t>,</w:t>
      </w:r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data</w:t>
      </w:r>
      <w:r>
        <w:rPr>
          <w:rFonts w:ascii="Arial MT"/>
          <w:spacing w:val="-42"/>
          <w:sz w:val="16"/>
        </w:rPr>
        <w:t xml:space="preserve"> </w:t>
      </w:r>
      <w:proofErr w:type="spellStart"/>
      <w:r>
        <w:rPr>
          <w:rFonts w:ascii="Arial MT"/>
          <w:sz w:val="16"/>
        </w:rPr>
        <w:t>honetan</w:t>
      </w:r>
      <w:proofErr w:type="spellEnd"/>
      <w:r>
        <w:rPr>
          <w:rFonts w:ascii="Arial MT"/>
          <w:sz w:val="16"/>
        </w:rPr>
        <w:t>.</w:t>
      </w:r>
    </w:p>
    <w:p w14:paraId="6D0AADEB" w14:textId="77777777" w:rsidR="00EE2B11" w:rsidRDefault="00025F74">
      <w:pPr>
        <w:spacing w:before="95"/>
        <w:ind w:left="460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RESOLUCIÓN</w:t>
      </w:r>
    </w:p>
    <w:p w14:paraId="4DBF1345" w14:textId="77777777" w:rsidR="00EE2B11" w:rsidRDefault="00EE2B11">
      <w:pPr>
        <w:pStyle w:val="Textoindependiente"/>
        <w:spacing w:before="11"/>
        <w:rPr>
          <w:sz w:val="15"/>
        </w:rPr>
      </w:pPr>
    </w:p>
    <w:p w14:paraId="3653247F" w14:textId="77777777" w:rsidR="00EE2B11" w:rsidRDefault="00025F74">
      <w:pPr>
        <w:ind w:left="460" w:right="8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La </w:t>
      </w:r>
      <w:proofErr w:type="gramStart"/>
      <w:r>
        <w:rPr>
          <w:rFonts w:ascii="Arial MT" w:hAnsi="Arial MT"/>
          <w:sz w:val="16"/>
        </w:rPr>
        <w:t>Directora</w:t>
      </w:r>
      <w:proofErr w:type="gramEnd"/>
      <w:r>
        <w:rPr>
          <w:rFonts w:ascii="Arial MT" w:hAnsi="Arial MT"/>
          <w:sz w:val="16"/>
        </w:rPr>
        <w:t xml:space="preserve"> de Función Pública, se ha servido dictar la siguiente</w:t>
      </w:r>
      <w:r>
        <w:rPr>
          <w:rFonts w:ascii="Arial MT" w:hAnsi="Arial MT"/>
          <w:spacing w:val="-43"/>
          <w:sz w:val="16"/>
        </w:rPr>
        <w:t xml:space="preserve"> </w:t>
      </w:r>
      <w:r>
        <w:rPr>
          <w:rFonts w:ascii="Arial MT" w:hAnsi="Arial MT"/>
          <w:sz w:val="16"/>
        </w:rPr>
        <w:t>Resolución,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la fecha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 señala.</w:t>
      </w:r>
    </w:p>
    <w:p w14:paraId="2EABDB3A" w14:textId="77777777" w:rsidR="00EE2B11" w:rsidRDefault="00EE2B11">
      <w:pPr>
        <w:rPr>
          <w:rFonts w:ascii="Arial MT" w:hAnsi="Arial MT"/>
          <w:sz w:val="16"/>
        </w:rPr>
        <w:sectPr w:rsidR="00EE2B11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5754" w:space="40"/>
            <w:col w:w="5176"/>
          </w:cols>
        </w:sectPr>
      </w:pPr>
    </w:p>
    <w:p w14:paraId="120617AA" w14:textId="77777777" w:rsidR="00EE2B11" w:rsidRDefault="00EE2B11">
      <w:pPr>
        <w:pStyle w:val="Textoindependiente"/>
        <w:spacing w:before="9"/>
        <w:rPr>
          <w:rFonts w:ascii="Arial MT"/>
          <w:sz w:val="23"/>
        </w:rPr>
      </w:pPr>
    </w:p>
    <w:p w14:paraId="0EC69533" w14:textId="77777777" w:rsidR="00EE2B11" w:rsidRDefault="00025F74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spacing w:before="95"/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z w:val="16"/>
          <w:u w:val="single"/>
        </w:rPr>
        <w:t>zk</w:t>
      </w:r>
      <w:proofErr w:type="spellEnd"/>
      <w:r>
        <w:rPr>
          <w:rFonts w:ascii="Arial" w:hAnsi="Arial"/>
          <w:b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73568118" w14:textId="77777777" w:rsidR="00EE2B11" w:rsidRDefault="00025F74">
      <w:pPr>
        <w:tabs>
          <w:tab w:val="left" w:pos="2950"/>
          <w:tab w:val="left" w:pos="5564"/>
          <w:tab w:val="left" w:pos="7771"/>
        </w:tabs>
        <w:spacing w:before="26"/>
        <w:ind w:left="62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24/04/08</w:t>
      </w:r>
      <w:r>
        <w:rPr>
          <w:rFonts w:ascii="Arial MT"/>
          <w:sz w:val="16"/>
        </w:rPr>
        <w:tab/>
        <w:t>1882</w:t>
      </w:r>
      <w:r>
        <w:rPr>
          <w:rFonts w:ascii="Arial MT"/>
          <w:sz w:val="16"/>
        </w:rPr>
        <w:tab/>
        <w:t>08/04/2024</w:t>
      </w:r>
      <w:r>
        <w:rPr>
          <w:rFonts w:ascii="Arial MT"/>
          <w:sz w:val="16"/>
        </w:rPr>
        <w:tab/>
        <w:t>1882</w:t>
      </w:r>
    </w:p>
    <w:p w14:paraId="58A35F11" w14:textId="77777777" w:rsidR="00EE2B11" w:rsidRDefault="00EE2B11">
      <w:pPr>
        <w:pStyle w:val="Textoindependiente"/>
        <w:rPr>
          <w:rFonts w:ascii="Arial MT"/>
          <w:sz w:val="20"/>
        </w:rPr>
      </w:pPr>
    </w:p>
    <w:p w14:paraId="0E82F801" w14:textId="77777777" w:rsidR="00EE2B11" w:rsidRDefault="00EE2B11">
      <w:pPr>
        <w:pStyle w:val="Textoindependiente"/>
        <w:rPr>
          <w:rFonts w:ascii="Arial MT"/>
          <w:sz w:val="20"/>
        </w:rPr>
      </w:pPr>
    </w:p>
    <w:p w14:paraId="5170F642" w14:textId="77777777" w:rsidR="00EE2B11" w:rsidRDefault="00EE2B11">
      <w:pPr>
        <w:pStyle w:val="Textoindependiente"/>
        <w:rPr>
          <w:rFonts w:ascii="Arial MT"/>
          <w:sz w:val="20"/>
        </w:rPr>
      </w:pPr>
    </w:p>
    <w:p w14:paraId="75A42F25" w14:textId="77777777" w:rsidR="00EE2B11" w:rsidRDefault="00025F74">
      <w:pPr>
        <w:pStyle w:val="Ttulo1"/>
        <w:spacing w:before="211"/>
      </w:pPr>
      <w:r>
        <w:t>RESOLUCIÓN</w:t>
      </w:r>
    </w:p>
    <w:p w14:paraId="36B1913C" w14:textId="77777777" w:rsidR="00EE2B11" w:rsidRDefault="00EE2B11">
      <w:pPr>
        <w:pStyle w:val="Textoindependiente"/>
        <w:rPr>
          <w:b/>
          <w:sz w:val="24"/>
        </w:rPr>
      </w:pPr>
    </w:p>
    <w:p w14:paraId="551D68C3" w14:textId="0A858466" w:rsidR="00EE2B11" w:rsidRDefault="00025F74">
      <w:pPr>
        <w:spacing w:before="204"/>
        <w:ind w:left="934" w:right="5519"/>
        <w:rPr>
          <w:i/>
        </w:rPr>
      </w:pPr>
      <w:r>
        <w:rPr>
          <w:i/>
        </w:rPr>
        <w:t>Servicio de Secretaría Técnica de Función Pública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Nº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Expte</w:t>
      </w:r>
      <w:proofErr w:type="spellEnd"/>
      <w:r>
        <w:rPr>
          <w:i/>
        </w:rPr>
        <w:t>: 230/2024</w:t>
      </w:r>
    </w:p>
    <w:p w14:paraId="6448E2FE" w14:textId="77777777" w:rsidR="00EE2B11" w:rsidRDefault="00EE2B11">
      <w:pPr>
        <w:pStyle w:val="Textoindependiente"/>
        <w:rPr>
          <w:i/>
          <w:sz w:val="24"/>
        </w:rPr>
      </w:pPr>
    </w:p>
    <w:p w14:paraId="5B392887" w14:textId="7DE5C558" w:rsidR="00EE2B11" w:rsidRDefault="00025F74">
      <w:pPr>
        <w:pStyle w:val="Ttulo1"/>
        <w:spacing w:before="164"/>
      </w:pPr>
      <w:r>
        <w:t>Inadmitir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solicitud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acceso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presentada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 w:rsidR="00F6794F" w:rsidRPr="00F6794F">
        <w:rPr>
          <w:highlight w:val="black"/>
        </w:rPr>
        <w:t>XXXXX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tener</w:t>
      </w:r>
      <w:r>
        <w:rPr>
          <w:spacing w:val="2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abusivo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justificado con una</w:t>
      </w:r>
      <w:r>
        <w:rPr>
          <w:spacing w:val="-1"/>
        </w:rPr>
        <w:t xml:space="preserve"> </w:t>
      </w:r>
      <w:r>
        <w:t>finalidad amparada legalmente.</w:t>
      </w:r>
    </w:p>
    <w:p w14:paraId="3AD49F5B" w14:textId="77777777" w:rsidR="00EE2B11" w:rsidRDefault="00EE2B11">
      <w:pPr>
        <w:pStyle w:val="Textoindependiente"/>
        <w:spacing w:before="10"/>
        <w:rPr>
          <w:b/>
          <w:sz w:val="20"/>
        </w:rPr>
      </w:pPr>
    </w:p>
    <w:p w14:paraId="09F23782" w14:textId="52260315" w:rsidR="00EE2B11" w:rsidRDefault="00025F74">
      <w:pPr>
        <w:ind w:left="934" w:right="247"/>
        <w:jc w:val="both"/>
        <w:rPr>
          <w:i/>
        </w:rPr>
      </w:pPr>
      <w:r>
        <w:t>En</w:t>
      </w:r>
      <w:r>
        <w:rPr>
          <w:spacing w:val="-10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F6794F" w:rsidRPr="00F6794F">
        <w:rPr>
          <w:highlight w:val="black"/>
        </w:rPr>
        <w:t>XXXXX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52"/>
        </w:rPr>
        <w:t xml:space="preserve"> </w:t>
      </w:r>
      <w:r w:rsidR="00F6794F">
        <w:rPr>
          <w:spacing w:val="-52"/>
        </w:rPr>
        <w:t xml:space="preserve">        </w:t>
      </w:r>
      <w:r>
        <w:t>por la que requiere la siguiente información: «</w:t>
      </w:r>
      <w:r>
        <w:rPr>
          <w:i/>
        </w:rPr>
        <w:t>Como parte interesada habiendo tomado parte en el proceso</w:t>
      </w:r>
      <w:r>
        <w:rPr>
          <w:i/>
          <w:spacing w:val="1"/>
        </w:rPr>
        <w:t xml:space="preserve"> </w:t>
      </w:r>
      <w:r>
        <w:rPr>
          <w:i/>
        </w:rPr>
        <w:t>selectivo,</w:t>
      </w:r>
      <w:r>
        <w:rPr>
          <w:i/>
          <w:spacing w:val="-8"/>
        </w:rPr>
        <w:t xml:space="preserve"> </w:t>
      </w:r>
      <w:r>
        <w:rPr>
          <w:i/>
        </w:rPr>
        <w:t>solicito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Diputación</w:t>
      </w:r>
      <w:r>
        <w:rPr>
          <w:i/>
          <w:spacing w:val="-7"/>
        </w:rPr>
        <w:t xml:space="preserve"> </w:t>
      </w:r>
      <w:r>
        <w:rPr>
          <w:i/>
        </w:rPr>
        <w:t>Foral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Álava</w:t>
      </w:r>
      <w:r>
        <w:rPr>
          <w:i/>
          <w:spacing w:val="-7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exámenes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segundo</w:t>
      </w:r>
      <w:r>
        <w:rPr>
          <w:i/>
          <w:spacing w:val="-8"/>
        </w:rPr>
        <w:t xml:space="preserve"> </w:t>
      </w:r>
      <w:r>
        <w:rPr>
          <w:i/>
        </w:rPr>
        <w:t>ejercicio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nueve</w:t>
      </w:r>
      <w:r>
        <w:rPr>
          <w:i/>
          <w:spacing w:val="-7"/>
        </w:rPr>
        <w:t xml:space="preserve"> </w:t>
      </w:r>
      <w:r>
        <w:rPr>
          <w:i/>
        </w:rPr>
        <w:t>personas</w:t>
      </w:r>
      <w:r>
        <w:rPr>
          <w:i/>
          <w:spacing w:val="-7"/>
        </w:rPr>
        <w:t xml:space="preserve"> </w:t>
      </w:r>
      <w:r w:rsidR="00F6794F">
        <w:rPr>
          <w:i/>
        </w:rPr>
        <w:t>que aprobaron</w:t>
      </w:r>
      <w:r>
        <w:rPr>
          <w:i/>
        </w:rPr>
        <w:t xml:space="preserve"> </w:t>
      </w:r>
      <w:r>
        <w:rPr>
          <w:i/>
        </w:rPr>
        <w:t>dicho ejercicio en la Oferta de Empleo de 2016 en la categoría de Económicas-Empresariales</w:t>
      </w:r>
      <w:r>
        <w:rPr>
          <w:i/>
          <w:spacing w:val="1"/>
        </w:rPr>
        <w:t xml:space="preserve"> </w:t>
      </w:r>
      <w:r>
        <w:rPr>
          <w:i/>
        </w:rPr>
        <w:t>(código 12416)».</w:t>
      </w:r>
    </w:p>
    <w:p w14:paraId="2C483AB6" w14:textId="77777777" w:rsidR="00EE2B11" w:rsidRDefault="00EE2B11">
      <w:pPr>
        <w:pStyle w:val="Textoindependiente"/>
        <w:rPr>
          <w:i/>
        </w:rPr>
      </w:pPr>
    </w:p>
    <w:p w14:paraId="6A0132B4" w14:textId="7B907E47" w:rsidR="00EE2B11" w:rsidRDefault="00025F74">
      <w:pPr>
        <w:pStyle w:val="Textoindependiente"/>
        <w:ind w:left="934" w:right="250"/>
        <w:jc w:val="both"/>
      </w:pPr>
      <w:r>
        <w:t>Consultado los registros de este Servicio consta que la</w:t>
      </w:r>
      <w:r w:rsidR="00F6794F">
        <w:t xml:space="preserve"> persona </w:t>
      </w:r>
      <w:r>
        <w:t>solicitante participó en dicho proceso selectivo cuya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requiere (Orden Foral</w:t>
      </w:r>
      <w:r>
        <w:rPr>
          <w:spacing w:val="-1"/>
        </w:rPr>
        <w:t xml:space="preserve"> </w:t>
      </w:r>
      <w:r>
        <w:t>110/2017, de 24 de febrero).</w:t>
      </w:r>
    </w:p>
    <w:p w14:paraId="4B031462" w14:textId="2C4B2563" w:rsidR="00EE2B11" w:rsidRDefault="00EE2B11">
      <w:pPr>
        <w:pStyle w:val="Textoindependiente"/>
      </w:pPr>
    </w:p>
    <w:p w14:paraId="5031CA25" w14:textId="15311BB1" w:rsidR="00EE2B11" w:rsidRDefault="00025F74">
      <w:pPr>
        <w:pStyle w:val="Textoindependiente"/>
        <w:ind w:left="934" w:right="249"/>
        <w:jc w:val="both"/>
      </w:pPr>
      <w:r>
        <w:t>Dicho</w:t>
      </w:r>
      <w:r>
        <w:rPr>
          <w:spacing w:val="-9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concluyó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 w:rsidR="00F6794F">
        <w:t xml:space="preserve"> persona</w:t>
      </w:r>
      <w:r>
        <w:rPr>
          <w:spacing w:val="-8"/>
        </w:rPr>
        <w:t xml:space="preserve"> </w:t>
      </w:r>
      <w:r>
        <w:t>solicitante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ocasión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imposibilidad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continuar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selectivo,</w:t>
      </w:r>
      <w:r>
        <w:rPr>
          <w:spacing w:val="-52"/>
        </w:rPr>
        <w:t xml:space="preserve"> </w:t>
      </w:r>
      <w:r>
        <w:t>resultando «no apta» por medio del Anuncio, de fecha 19 de diciembre de 2017, por el que se publicaron los</w:t>
      </w:r>
      <w:r>
        <w:rPr>
          <w:spacing w:val="1"/>
        </w:rPr>
        <w:t xml:space="preserve"> </w:t>
      </w:r>
      <w:r>
        <w:t>Resultados Definitivos del segundo ejercicio de la Fase de oposició</w:t>
      </w:r>
      <w:r>
        <w:t>n de la convocatoria para el ingreso como</w:t>
      </w:r>
      <w:r>
        <w:rPr>
          <w:spacing w:val="1"/>
        </w:rPr>
        <w:t xml:space="preserve"> </w:t>
      </w:r>
      <w:r>
        <w:t>funcionarios de carrera de la Escala Administración Especial, Subescala Técnica, Clase Técnicos Superiores,</w:t>
      </w:r>
      <w:r>
        <w:rPr>
          <w:spacing w:val="1"/>
        </w:rPr>
        <w:t xml:space="preserve"> </w:t>
      </w:r>
      <w:r>
        <w:t>Económicas Empresariales correspondiente a la OEP 2016 de la Administración General de Diputación Foral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Álava.</w:t>
      </w:r>
    </w:p>
    <w:p w14:paraId="2124BF6A" w14:textId="77777777" w:rsidR="00EE2B11" w:rsidRDefault="00EE2B11">
      <w:pPr>
        <w:pStyle w:val="Textoindependiente"/>
      </w:pPr>
    </w:p>
    <w:p w14:paraId="19D01469" w14:textId="77777777" w:rsidR="00EE2B11" w:rsidRDefault="00025F74">
      <w:pPr>
        <w:pStyle w:val="Textoindependiente"/>
        <w:ind w:left="934" w:right="248"/>
        <w:jc w:val="both"/>
      </w:pPr>
      <w:r>
        <w:t>Dicho Anuncio tiene la consideración de acto de trámite sin perjuicio de que para aquellos a los que se les</w:t>
      </w:r>
      <w:r>
        <w:rPr>
          <w:spacing w:val="1"/>
        </w:rPr>
        <w:t xml:space="preserve"> </w:t>
      </w:r>
      <w:r>
        <w:t>impedía</w:t>
      </w:r>
      <w:r>
        <w:rPr>
          <w:spacing w:val="6"/>
        </w:rPr>
        <w:t xml:space="preserve"> </w:t>
      </w:r>
      <w:r>
        <w:t>continuar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t>selectivo</w:t>
      </w:r>
      <w:r>
        <w:rPr>
          <w:spacing w:val="6"/>
        </w:rPr>
        <w:t xml:space="preserve"> </w:t>
      </w:r>
      <w:r>
        <w:t>pudieron</w:t>
      </w:r>
      <w:r>
        <w:rPr>
          <w:spacing w:val="6"/>
        </w:rPr>
        <w:t xml:space="preserve"> </w:t>
      </w:r>
      <w:r>
        <w:t>interponer</w:t>
      </w:r>
      <w:r>
        <w:rPr>
          <w:spacing w:val="6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alzada</w:t>
      </w:r>
      <w:r>
        <w:rPr>
          <w:spacing w:val="6"/>
        </w:rPr>
        <w:t xml:space="preserve"> </w:t>
      </w:r>
      <w:r>
        <w:t>contra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mismo,</w:t>
      </w:r>
      <w:r>
        <w:rPr>
          <w:spacing w:val="6"/>
        </w:rPr>
        <w:t xml:space="preserve"> </w:t>
      </w:r>
      <w:r>
        <w:t>de</w:t>
      </w:r>
    </w:p>
    <w:p w14:paraId="5EABBDE2" w14:textId="77777777" w:rsidR="00EE2B11" w:rsidRDefault="00EE2B11">
      <w:pPr>
        <w:pStyle w:val="Textoindependiente"/>
        <w:spacing w:before="10"/>
        <w:rPr>
          <w:sz w:val="29"/>
        </w:rPr>
      </w:pPr>
    </w:p>
    <w:p w14:paraId="7DA07AB6" w14:textId="433E478B" w:rsidR="00EE2B11" w:rsidRDefault="00D3387C">
      <w:pPr>
        <w:pStyle w:val="Textoindependiente"/>
        <w:spacing w:line="20" w:lineRule="exact"/>
        <w:ind w:left="9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0E6594" wp14:editId="0385E8BD">
                <wp:extent cx="6247765" cy="6350"/>
                <wp:effectExtent l="12700" t="6985" r="6985" b="5715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765" cy="6350"/>
                          <a:chOff x="0" y="0"/>
                          <a:chExt cx="9839" cy="10"/>
                        </a:xfrm>
                      </wpg:grpSpPr>
                      <wps:wsp>
                        <wps:cNvPr id="1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B46AE" id="Group 5" o:spid="_x0000_s1026" style="width:491.95pt;height:.5pt;mso-position-horizontal-relative:char;mso-position-vertical-relative:line" coordsize="98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EoHQIAALAEAAAOAAAAZHJzL2Uyb0RvYy54bWyklMFy2jAQhu+d6TtodC8GUkjiweQACRfa&#10;MpP0ARZJtjWRJY0kMLx9V7IDhFw6CQeN1tpd/fvtitnDoVFkL5yXRhd0NBhSIjQzXOqqoH9fnn7c&#10;UeIDaA7KaFHQo/D0Yf7926y1uRib2iguHMEk2uetLWgdgs2zzLNaNOAHxgqNh6VxDQQ0XZVxBy1m&#10;b1Q2Hg6nWWsct84w4T1+XXaHdJ7yl6Vg4U9ZehGIKihqC2l1ad3GNZvPIK8c2FqyXgZ8QkUDUuOl&#10;p1RLCEB2Tn5I1UjmjDdlGDDTZKYsJROpBqxmNLyqZuXMzqZaqryt7AkTor3i9Om07Pd+5eyz3bhO&#10;PW7Xhr165JK1tsovz6Nddc5k2/4yHPsJu2BS4YfSNTEFlkQOie/xxFccAmH4cTr+eXs7nVDC8Gx6&#10;M+nxsxp79CGI1Y992P3dzX0XM0oRGeTdbUlhryh2HEfInyn5r1F6rsGKBN9HChtHJMcJRyUaGqx8&#10;LbUg0zhA8WL0WOgOIjvoHiLRZlGDrkTK9XK0GDaKESj8IiQaHjvwn1An3dC+QT3TeQ8Hcut8WAnT&#10;kLgpqELBqVWwX/sQVZxdYue0eZJK4XfIlSZt36FoeqMkj4fJcNV2oRzZQ3xS6ZdKunKLdy7B151f&#10;ytDpxpnWPN1SC+CP/T6AVN0eVSndI4pUOr5bw48b94YO29zPJz6LVEj/hOO7u7ST1/mPZv4PAAD/&#10;/wMAUEsDBBQABgAIAAAAIQC4Gn8a2gAAAAMBAAAPAAAAZHJzL2Rvd25yZXYueG1sTI9BS8NAEIXv&#10;gv9hGcGb3cSitDGbUop6KoKtIN6m2WkSmp0N2W2S/ntHL3p5MLzHe9/kq8m1aqA+NJ4NpLMEFHHp&#10;bcOVgY/9y90CVIjIFlvPZOBCAVbF9VWOmfUjv9Owi5WSEg4ZGqhj7DKtQ1mTwzDzHbF4R987jHL2&#10;lbY9jlLuWn2fJI/aYcOyUGNHm5rK0+7sDLyOOK7n6fOwPR03l6/9w9vnNiVjbm+m9ROoSFP8C8MP&#10;vqBDIUwHf2YbVGtAHom/Kt5yMV+COkgoAV3k+j978Q0AAP//AwBQSwECLQAUAAYACAAAACEAtoM4&#10;kv4AAADhAQAAEwAAAAAAAAAAAAAAAAAAAAAAW0NvbnRlbnRfVHlwZXNdLnhtbFBLAQItABQABgAI&#10;AAAAIQA4/SH/1gAAAJQBAAALAAAAAAAAAAAAAAAAAC8BAABfcmVscy8ucmVsc1BLAQItABQABgAI&#10;AAAAIQBzXlEoHQIAALAEAAAOAAAAAAAAAAAAAAAAAC4CAABkcnMvZTJvRG9jLnhtbFBLAQItABQA&#10;BgAIAAAAIQC4Gn8a2gAAAAMBAAAPAAAAAAAAAAAAAAAAAHcEAABkcnMvZG93bnJldi54bWxQSwUG&#10;AAAAAAQABADzAAAAfgUAAAAA&#10;">
                <v:line id="Line 6" o:spid="_x0000_s1027" style="position:absolute;visibility:visible;mso-wrap-style:square" from="0,5" to="98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1090A2BD" w14:textId="77777777" w:rsidR="00EE2B11" w:rsidRDefault="00EE2B11">
      <w:pPr>
        <w:spacing w:line="20" w:lineRule="exact"/>
        <w:rPr>
          <w:sz w:val="2"/>
        </w:rPr>
        <w:sectPr w:rsidR="00EE2B11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14:paraId="17BFE1A3" w14:textId="77777777" w:rsidR="00EE2B11" w:rsidRDefault="00025F74">
      <w:pPr>
        <w:spacing w:before="16" w:line="288" w:lineRule="auto"/>
        <w:ind w:left="1015" w:right="540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Enplegu</w:t>
      </w:r>
      <w:proofErr w:type="spellEnd"/>
      <w:r>
        <w:rPr>
          <w:rFonts w:ascii="Arial"/>
          <w:b/>
          <w:sz w:val="16"/>
        </w:rPr>
        <w:t xml:space="preserve">, </w:t>
      </w:r>
      <w:proofErr w:type="spellStart"/>
      <w:r>
        <w:rPr>
          <w:rFonts w:ascii="Arial"/>
          <w:b/>
          <w:sz w:val="16"/>
        </w:rPr>
        <w:t>Merkataritza</w:t>
      </w:r>
      <w:proofErr w:type="spellEnd"/>
      <w:r>
        <w:rPr>
          <w:rFonts w:ascii="Arial"/>
          <w:b/>
          <w:sz w:val="16"/>
        </w:rPr>
        <w:t>, Turismo eta Foru</w:t>
      </w:r>
      <w:r>
        <w:rPr>
          <w:rFonts w:ascii="Arial"/>
          <w:b/>
          <w:spacing w:val="-4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Administrazioaren</w:t>
      </w:r>
      <w:proofErr w:type="spellEnd"/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Saila</w:t>
      </w:r>
    </w:p>
    <w:p w14:paraId="373FEDCD" w14:textId="77777777" w:rsidR="00EE2B11" w:rsidRDefault="00025F74">
      <w:pPr>
        <w:spacing w:before="111" w:line="288" w:lineRule="auto"/>
        <w:ind w:left="1015" w:right="-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Departamento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Empleo,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Comercio,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Turismo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41"/>
          <w:sz w:val="16"/>
        </w:rPr>
        <w:t xml:space="preserve"> </w:t>
      </w:r>
      <w:r>
        <w:rPr>
          <w:rFonts w:ascii="Arial" w:hAnsi="Arial"/>
          <w:b/>
          <w:sz w:val="16"/>
        </w:rPr>
        <w:t>Administración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Foral</w:t>
      </w:r>
    </w:p>
    <w:p w14:paraId="2A92A52B" w14:textId="77777777" w:rsidR="00EE2B11" w:rsidRDefault="00025F74">
      <w:pPr>
        <w:spacing w:before="20" w:line="352" w:lineRule="auto"/>
        <w:ind w:left="702" w:right="-4"/>
        <w:rPr>
          <w:rFonts w:ascii="Arial MT" w:hAnsi="Arial MT"/>
          <w:sz w:val="16"/>
        </w:rPr>
      </w:pPr>
      <w:r>
        <w:br w:type="column"/>
      </w:r>
      <w:proofErr w:type="spellStart"/>
      <w:r>
        <w:rPr>
          <w:rFonts w:ascii="Arial MT" w:hAnsi="Arial MT"/>
          <w:sz w:val="16"/>
        </w:rPr>
        <w:t>Funtzio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Publikoko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Función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Pública</w:t>
      </w:r>
    </w:p>
    <w:p w14:paraId="56D73857" w14:textId="77777777" w:rsidR="00EE2B11" w:rsidRDefault="00025F74">
      <w:pPr>
        <w:spacing w:before="34" w:line="331" w:lineRule="auto"/>
        <w:ind w:left="845" w:right="1132"/>
        <w:rPr>
          <w:rFonts w:ascii="Arial MT"/>
          <w:sz w:val="14"/>
        </w:rPr>
      </w:pPr>
      <w:r>
        <w:br w:type="column"/>
      </w: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z w:val="14"/>
        </w:rPr>
        <w:t xml:space="preserve"> plaza,</w:t>
      </w:r>
      <w:r>
        <w:rPr>
          <w:rFonts w:ascii="Arial MT"/>
          <w:spacing w:val="1"/>
          <w:sz w:val="14"/>
        </w:rPr>
        <w:t xml:space="preserve"> </w:t>
      </w:r>
      <w:r>
        <w:rPr>
          <w:rFonts w:ascii="Arial MT"/>
          <w:spacing w:val="-1"/>
          <w:sz w:val="14"/>
        </w:rPr>
        <w:t>01001</w:t>
      </w:r>
      <w:r>
        <w:rPr>
          <w:rFonts w:ascii="Arial MT"/>
          <w:spacing w:val="-8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14:paraId="199933A8" w14:textId="77777777" w:rsidR="00EE2B11" w:rsidRDefault="00025F74">
      <w:pPr>
        <w:spacing w:line="161" w:lineRule="exact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</w:p>
    <w:p w14:paraId="255F638A" w14:textId="77777777" w:rsidR="00EE2B11" w:rsidRDefault="00025F74">
      <w:pPr>
        <w:spacing w:before="59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19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47</w:t>
      </w:r>
    </w:p>
    <w:p w14:paraId="577A5EC0" w14:textId="77777777" w:rsidR="00EE2B11" w:rsidRDefault="00EE2B11">
      <w:pPr>
        <w:rPr>
          <w:rFonts w:ascii="Arial MT"/>
          <w:sz w:val="14"/>
        </w:rPr>
        <w:sectPr w:rsidR="00EE2B11">
          <w:type w:val="continuous"/>
          <w:pgSz w:w="11910" w:h="16840"/>
          <w:pgMar w:top="220" w:right="740" w:bottom="280" w:left="200" w:header="720" w:footer="720" w:gutter="0"/>
          <w:cols w:num="3" w:space="720" w:equalWidth="0">
            <w:col w:w="4625" w:space="40"/>
            <w:col w:w="2935" w:space="39"/>
            <w:col w:w="3331"/>
          </w:cols>
        </w:sectPr>
      </w:pPr>
    </w:p>
    <w:p w14:paraId="0C91DFBE" w14:textId="77777777" w:rsidR="00EE2B11" w:rsidRDefault="00EE2B11">
      <w:pPr>
        <w:pStyle w:val="Textoindependiente"/>
        <w:rPr>
          <w:rFonts w:ascii="Arial MT"/>
          <w:sz w:val="28"/>
        </w:rPr>
      </w:pPr>
    </w:p>
    <w:p w14:paraId="53413664" w14:textId="622FF925" w:rsidR="00EE2B11" w:rsidRDefault="00025F74">
      <w:pPr>
        <w:pStyle w:val="Textoindependiente"/>
        <w:spacing w:before="91"/>
        <w:ind w:left="934" w:right="249"/>
        <w:jc w:val="both"/>
      </w:pPr>
      <w:r>
        <w:t xml:space="preserve">conformidad con los artículos 112 y 121 LPACAP. No fue el caso de la </w:t>
      </w:r>
      <w:r w:rsidR="00F6794F">
        <w:t>persona</w:t>
      </w:r>
      <w:r>
        <w:t xml:space="preserve"> solicitante que se aquietó a lo en</w:t>
      </w:r>
      <w:r>
        <w:rPr>
          <w:spacing w:val="1"/>
        </w:rPr>
        <w:t xml:space="preserve"> </w:t>
      </w:r>
      <w:r>
        <w:t>el contenido.</w:t>
      </w:r>
    </w:p>
    <w:p w14:paraId="07D08747" w14:textId="77777777" w:rsidR="00EE2B11" w:rsidRDefault="00EE2B11">
      <w:pPr>
        <w:pStyle w:val="Textoindependiente"/>
      </w:pPr>
    </w:p>
    <w:p w14:paraId="65E26650" w14:textId="77777777" w:rsidR="00EE2B11" w:rsidRDefault="00025F74">
      <w:pPr>
        <w:pStyle w:val="Textoindependiente"/>
        <w:ind w:left="934" w:right="248"/>
        <w:jc w:val="both"/>
      </w:pPr>
      <w:r>
        <w:t>Finalmente,</w:t>
      </w:r>
      <w:r>
        <w:rPr>
          <w:spacing w:val="-5"/>
        </w:rPr>
        <w:t xml:space="preserve"> </w:t>
      </w:r>
      <w:r>
        <w:t>exponer</w:t>
      </w:r>
      <w:r>
        <w:rPr>
          <w:spacing w:val="-5"/>
        </w:rPr>
        <w:t xml:space="preserve"> </w:t>
      </w:r>
      <w:r>
        <w:t>qu</w:t>
      </w:r>
      <w:r>
        <w:t>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procedimiento,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concluyó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480/2018,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octubre,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nombra</w:t>
      </w:r>
      <w:r>
        <w:rPr>
          <w:spacing w:val="-8"/>
        </w:rPr>
        <w:t xml:space="preserve"> </w:t>
      </w:r>
      <w:r>
        <w:t>funcionarios/as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carrera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convocatoria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ingreso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funcionarios/as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subescala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superiores,</w:t>
      </w:r>
      <w:r>
        <w:rPr>
          <w:spacing w:val="1"/>
        </w:rPr>
        <w:t xml:space="preserve"> </w:t>
      </w:r>
      <w:r>
        <w:t>económicas/empresariales, grupo A1, correspondiente a la oferta de empleo público para el año 2016 de la</w:t>
      </w:r>
      <w:r>
        <w:rPr>
          <w:spacing w:val="1"/>
        </w:rPr>
        <w:t xml:space="preserve"> </w:t>
      </w:r>
      <w:r>
        <w:t>Administración General de la Diputación Foral de Álava, publicada en el BOTHA de</w:t>
      </w:r>
      <w:r>
        <w:t xml:space="preserve"> 17 de octubre de 2018,</w:t>
      </w:r>
      <w:r>
        <w:rPr>
          <w:spacing w:val="1"/>
        </w:rPr>
        <w:t xml:space="preserve"> </w:t>
      </w:r>
      <w:r>
        <w:t>hace más</w:t>
      </w:r>
      <w:r>
        <w:rPr>
          <w:spacing w:val="-1"/>
        </w:rPr>
        <w:t xml:space="preserve"> </w:t>
      </w:r>
      <w:r>
        <w:t>de un lustro.</w:t>
      </w:r>
    </w:p>
    <w:p w14:paraId="397BFBC1" w14:textId="77777777" w:rsidR="00EE2B11" w:rsidRDefault="00EE2B11">
      <w:pPr>
        <w:pStyle w:val="Textoindependiente"/>
        <w:spacing w:before="5"/>
        <w:rPr>
          <w:sz w:val="32"/>
        </w:rPr>
      </w:pPr>
    </w:p>
    <w:p w14:paraId="6475FC25" w14:textId="456E9AD7" w:rsidR="00EE2B11" w:rsidRDefault="00025F74">
      <w:pPr>
        <w:ind w:left="934" w:right="248"/>
        <w:jc w:val="both"/>
      </w:pPr>
      <w:r>
        <w:t xml:space="preserve">La </w:t>
      </w:r>
      <w:r w:rsidR="00F6794F">
        <w:t xml:space="preserve">persona </w:t>
      </w:r>
      <w:r>
        <w:t>solicitante ha presentado una solicitud de acceso a la información pública, por lo que parece sustentarse en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NF</w:t>
      </w:r>
      <w:r>
        <w:rPr>
          <w:spacing w:val="-3"/>
        </w:rPr>
        <w:t xml:space="preserve"> </w:t>
      </w:r>
      <w:r>
        <w:t>1/2017,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«</w:t>
      </w:r>
      <w:r>
        <w:rPr>
          <w:i/>
        </w:rPr>
        <w:t>Ejercicio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derecho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acceso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3"/>
        </w:rPr>
        <w:t xml:space="preserve"> </w:t>
      </w:r>
      <w:r>
        <w:rPr>
          <w:i/>
        </w:rPr>
        <w:t>pública</w:t>
      </w:r>
      <w:r>
        <w:t>»,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guarda</w:t>
      </w:r>
      <w:r>
        <w:rPr>
          <w:spacing w:val="-53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 el artículo 12 LTAIBG.</w:t>
      </w:r>
    </w:p>
    <w:p w14:paraId="1D56F9E6" w14:textId="77777777" w:rsidR="00EE2B11" w:rsidRDefault="00EE2B11">
      <w:pPr>
        <w:pStyle w:val="Textoindependiente"/>
      </w:pPr>
    </w:p>
    <w:p w14:paraId="2CBDB9F5" w14:textId="51FBFEAA" w:rsidR="00EE2B11" w:rsidRDefault="00025F74">
      <w:pPr>
        <w:pStyle w:val="Textoindependiente"/>
        <w:ind w:left="934" w:right="249"/>
        <w:jc w:val="both"/>
      </w:pPr>
      <w:r>
        <w:t>Pese a que la</w:t>
      </w:r>
      <w:r w:rsidR="00F6794F">
        <w:t xml:space="preserve"> persona </w:t>
      </w:r>
      <w:r>
        <w:t>solicitante dice ostentar la condición de interesada por haber participado en dicho procedimiento,</w:t>
      </w:r>
      <w:r>
        <w:rPr>
          <w:spacing w:val="-5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cierto es que ampara</w:t>
      </w:r>
      <w:r>
        <w:rPr>
          <w:spacing w:val="-1"/>
        </w:rPr>
        <w:t xml:space="preserve"> </w:t>
      </w:r>
      <w:r>
        <w:t>su petición en una</w:t>
      </w:r>
      <w:r>
        <w:rPr>
          <w:spacing w:val="-1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 acceso a la información pública.</w:t>
      </w:r>
    </w:p>
    <w:p w14:paraId="0593B7D6" w14:textId="77777777" w:rsidR="00EE2B11" w:rsidRDefault="00EE2B11">
      <w:pPr>
        <w:pStyle w:val="Textoindependiente"/>
      </w:pPr>
    </w:p>
    <w:p w14:paraId="0F003954" w14:textId="77777777" w:rsidR="00EE2B11" w:rsidRDefault="00025F74">
      <w:pPr>
        <w:pStyle w:val="Textoindependiente"/>
        <w:ind w:left="934" w:right="248"/>
        <w:jc w:val="both"/>
      </w:pPr>
      <w:r>
        <w:t>Dicha</w:t>
      </w:r>
      <w:r>
        <w:rPr>
          <w:spacing w:val="-7"/>
        </w:rPr>
        <w:t xml:space="preserve"> </w:t>
      </w:r>
      <w:r>
        <w:t>cuestión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baladí,</w:t>
      </w:r>
      <w:r>
        <w:rPr>
          <w:spacing w:val="-7"/>
        </w:rPr>
        <w:t xml:space="preserve"> </w:t>
      </w:r>
      <w:r>
        <w:t>puesto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adicional</w:t>
      </w:r>
      <w:r>
        <w:rPr>
          <w:spacing w:val="-6"/>
        </w:rPr>
        <w:t xml:space="preserve"> </w:t>
      </w:r>
      <w:r>
        <w:t>primera</w:t>
      </w:r>
      <w:r>
        <w:rPr>
          <w:spacing w:val="-7"/>
        </w:rPr>
        <w:t xml:space="preserve"> </w:t>
      </w:r>
      <w:r>
        <w:t>LTAIBG</w:t>
      </w:r>
      <w:r>
        <w:rPr>
          <w:spacing w:val="-6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regulaciones</w:t>
      </w:r>
      <w:r>
        <w:rPr>
          <w:spacing w:val="-1"/>
        </w:rPr>
        <w:t xml:space="preserve"> </w:t>
      </w:r>
      <w:r>
        <w:t>especiales del derecho de</w:t>
      </w:r>
      <w:r>
        <w:rPr>
          <w:spacing w:val="-1"/>
        </w:rPr>
        <w:t xml:space="preserve"> </w:t>
      </w:r>
      <w:r>
        <w:t>acceso a la</w:t>
      </w:r>
      <w:r>
        <w:rPr>
          <w:spacing w:val="-1"/>
        </w:rPr>
        <w:t xml:space="preserve"> </w:t>
      </w:r>
      <w:r>
        <w:t>información pública,</w:t>
      </w:r>
      <w:r>
        <w:rPr>
          <w:spacing w:val="-1"/>
        </w:rPr>
        <w:t xml:space="preserve"> </w:t>
      </w:r>
      <w:r>
        <w:t>cuando preceptúa que:</w:t>
      </w:r>
    </w:p>
    <w:p w14:paraId="16A401EB" w14:textId="77777777" w:rsidR="00EE2B11" w:rsidRDefault="00EE2B11">
      <w:pPr>
        <w:pStyle w:val="Textoindependiente"/>
        <w:spacing w:before="5"/>
        <w:rPr>
          <w:sz w:val="32"/>
        </w:rPr>
      </w:pPr>
    </w:p>
    <w:p w14:paraId="2CEA42E7" w14:textId="77777777" w:rsidR="00EE2B11" w:rsidRDefault="00025F74">
      <w:pPr>
        <w:ind w:left="1642" w:right="249"/>
        <w:jc w:val="both"/>
        <w:rPr>
          <w:i/>
          <w:sz w:val="20"/>
        </w:rPr>
      </w:pPr>
      <w:r>
        <w:rPr>
          <w:i/>
          <w:sz w:val="20"/>
        </w:rPr>
        <w:t>«1. La normativa reguladora del correspondiente procedimiento administrativo será la aplicable al acceso 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quienes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condición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interesados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procedimiento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administrativo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curso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 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integren en el mismo».</w:t>
      </w:r>
    </w:p>
    <w:p w14:paraId="32156A0A" w14:textId="77777777" w:rsidR="00EE2B11" w:rsidRDefault="00EE2B11">
      <w:pPr>
        <w:pStyle w:val="Textoindependiente"/>
        <w:rPr>
          <w:i/>
          <w:sz w:val="20"/>
        </w:rPr>
      </w:pPr>
    </w:p>
    <w:p w14:paraId="7A91DE77" w14:textId="77777777" w:rsidR="00EE2B11" w:rsidRDefault="00025F74">
      <w:pPr>
        <w:ind w:left="1642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14:paraId="49107D75" w14:textId="77777777" w:rsidR="00EE2B11" w:rsidRDefault="00025F74">
      <w:pPr>
        <w:pStyle w:val="Textoindependiente"/>
        <w:spacing w:before="120"/>
        <w:ind w:left="934" w:right="249"/>
        <w:jc w:val="both"/>
      </w:pPr>
      <w:r>
        <w:t>Así las cosas, para aplicar la LPACAP, según la DA1º.1 LTAIBG, se establece que el procedimiento esté en</w:t>
      </w:r>
      <w:r>
        <w:rPr>
          <w:spacing w:val="1"/>
        </w:rPr>
        <w:t xml:space="preserve"> </w:t>
      </w:r>
      <w:r>
        <w:t>curso,</w:t>
      </w:r>
      <w:r>
        <w:rPr>
          <w:spacing w:val="-1"/>
        </w:rPr>
        <w:t xml:space="preserve"> </w:t>
      </w:r>
      <w:r>
        <w:t>lo cual, como se</w:t>
      </w:r>
      <w:r>
        <w:rPr>
          <w:spacing w:val="-1"/>
        </w:rPr>
        <w:t xml:space="preserve"> </w:t>
      </w:r>
      <w:r>
        <w:t>ha expuesto concluyó hace más de cinco años.</w:t>
      </w:r>
    </w:p>
    <w:p w14:paraId="18A9BFA8" w14:textId="77777777" w:rsidR="00EE2B11" w:rsidRDefault="00EE2B11">
      <w:pPr>
        <w:pStyle w:val="Textoindependiente"/>
      </w:pPr>
    </w:p>
    <w:p w14:paraId="432A54D1" w14:textId="77777777" w:rsidR="00EE2B11" w:rsidRDefault="00025F74">
      <w:pPr>
        <w:pStyle w:val="Textoindependiente"/>
        <w:ind w:left="934" w:right="248"/>
        <w:jc w:val="both"/>
      </w:pPr>
      <w:r>
        <w:t>Sentado cuanto precede, descartando la aplicación del LPACAP como vía de acceso, la DA1º.1 no resulta por</w:t>
      </w:r>
      <w:r>
        <w:rPr>
          <w:spacing w:val="1"/>
        </w:rPr>
        <w:t xml:space="preserve"> </w:t>
      </w:r>
      <w:r>
        <w:t>tanto de aplicación a los procedimientos terminados, siendo así que el acceso solicitado debe estudiarse bajo el</w:t>
      </w:r>
      <w:r>
        <w:rPr>
          <w:spacing w:val="-52"/>
        </w:rPr>
        <w:t xml:space="preserve"> </w:t>
      </w:r>
      <w:r>
        <w:t>prisma de la NF 1/2017 y la citada LT</w:t>
      </w:r>
      <w:r>
        <w:t>AIBG, por lo que cabe entrar a analizar si se incurren alguna causa de</w:t>
      </w:r>
      <w:r>
        <w:rPr>
          <w:spacing w:val="1"/>
        </w:rPr>
        <w:t xml:space="preserve"> </w:t>
      </w:r>
      <w:r>
        <w:t>inadmisión</w:t>
      </w:r>
      <w:r>
        <w:rPr>
          <w:spacing w:val="-1"/>
        </w:rPr>
        <w:t xml:space="preserve"> </w:t>
      </w:r>
      <w:r>
        <w:t>recogidas en dichas normas.</w:t>
      </w:r>
    </w:p>
    <w:p w14:paraId="4A04A606" w14:textId="77777777" w:rsidR="00EE2B11" w:rsidRDefault="00EE2B11">
      <w:pPr>
        <w:pStyle w:val="Textoindependiente"/>
      </w:pPr>
    </w:p>
    <w:p w14:paraId="2F6214B0" w14:textId="77777777" w:rsidR="00EE2B11" w:rsidRDefault="00025F74">
      <w:pPr>
        <w:pStyle w:val="Textoindependiente"/>
        <w:ind w:left="934" w:right="249"/>
        <w:jc w:val="both"/>
      </w:pPr>
      <w:r>
        <w:t>El artículo 34 NF 1/2017 estatuye las reglas especiales en la aplicación de las causas de inadmisión de las</w:t>
      </w:r>
      <w:r>
        <w:rPr>
          <w:spacing w:val="1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de acceso, disponiendo qu</w:t>
      </w:r>
      <w:r>
        <w:t>e:</w:t>
      </w:r>
    </w:p>
    <w:p w14:paraId="60C07BFA" w14:textId="77777777" w:rsidR="00EE2B11" w:rsidRDefault="00EE2B11">
      <w:pPr>
        <w:pStyle w:val="Textoindependiente"/>
        <w:spacing w:before="5"/>
        <w:rPr>
          <w:sz w:val="32"/>
        </w:rPr>
      </w:pPr>
    </w:p>
    <w:p w14:paraId="53611011" w14:textId="77777777" w:rsidR="00EE2B11" w:rsidRDefault="00025F74">
      <w:pPr>
        <w:ind w:left="1642"/>
        <w:jc w:val="both"/>
        <w:rPr>
          <w:b/>
          <w:i/>
          <w:sz w:val="20"/>
        </w:rPr>
      </w:pPr>
      <w:r>
        <w:rPr>
          <w:i/>
          <w:sz w:val="20"/>
        </w:rPr>
        <w:t>«</w:t>
      </w:r>
      <w:r>
        <w:rPr>
          <w:b/>
          <w:i/>
          <w:sz w:val="20"/>
          <w:u w:val="single"/>
        </w:rPr>
        <w:t>1.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Serán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aplicación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causas 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inadmisión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solicitudes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acceso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previstas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legislación básica.</w:t>
      </w:r>
    </w:p>
    <w:p w14:paraId="4DB24BBE" w14:textId="77777777" w:rsidR="00EE2B11" w:rsidRDefault="00025F74">
      <w:pPr>
        <w:ind w:left="1642" w:right="249"/>
        <w:jc w:val="both"/>
        <w:rPr>
          <w:i/>
          <w:sz w:val="20"/>
        </w:rPr>
      </w:pPr>
      <w:r>
        <w:rPr>
          <w:i/>
          <w:sz w:val="20"/>
        </w:rPr>
        <w:t>2. Se seguirán las siguientes reglas en la aplicación de las causas de inadmisión de las solicitudes de 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la legislación bás</w:t>
      </w:r>
      <w:r>
        <w:rPr>
          <w:i/>
          <w:sz w:val="20"/>
        </w:rPr>
        <w:t>ica:</w:t>
      </w:r>
    </w:p>
    <w:p w14:paraId="4C10A39F" w14:textId="77777777" w:rsidR="00EE2B11" w:rsidRDefault="00025F74">
      <w:pPr>
        <w:pStyle w:val="Prrafodelista"/>
        <w:numPr>
          <w:ilvl w:val="0"/>
          <w:numId w:val="5"/>
        </w:numPr>
        <w:tabs>
          <w:tab w:val="left" w:pos="1865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De acuerdo con el principio de máxima accesibilidad recogido en el artículo 16, las causas de inadmisión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interpretarán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forma restrictiva.</w:t>
      </w:r>
    </w:p>
    <w:p w14:paraId="3561DE4F" w14:textId="77777777" w:rsidR="00EE2B11" w:rsidRDefault="00025F74">
      <w:pPr>
        <w:pStyle w:val="Prrafodelista"/>
        <w:numPr>
          <w:ilvl w:val="0"/>
          <w:numId w:val="5"/>
        </w:numPr>
        <w:tabs>
          <w:tab w:val="left" w:pos="1855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admita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curso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elaboración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publicación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general,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resolución de inadmisión deberá especificar el órgano que elabora dicha información y el tiempo previsto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conclusión y puesta a disposición.</w:t>
      </w:r>
    </w:p>
    <w:p w14:paraId="069A447C" w14:textId="77777777" w:rsidR="00EE2B11" w:rsidRDefault="00025F74">
      <w:pPr>
        <w:pStyle w:val="Prrafodelista"/>
        <w:numPr>
          <w:ilvl w:val="0"/>
          <w:numId w:val="5"/>
        </w:numPr>
        <w:tabs>
          <w:tab w:val="left" w:pos="1848"/>
        </w:tabs>
        <w:ind w:left="1847" w:right="0" w:hanging="206"/>
        <w:jc w:val="both"/>
        <w:rPr>
          <w:i/>
          <w:sz w:val="20"/>
        </w:rPr>
      </w:pP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informes preceptivos 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tendrán la consideración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carácter auxi</w:t>
      </w:r>
      <w:r>
        <w:rPr>
          <w:i/>
          <w:sz w:val="20"/>
        </w:rPr>
        <w:t>liar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apoyo.</w:t>
      </w:r>
    </w:p>
    <w:p w14:paraId="6741FCF8" w14:textId="77777777" w:rsidR="00EE2B11" w:rsidRDefault="00025F74">
      <w:pPr>
        <w:pStyle w:val="Prrafodelista"/>
        <w:numPr>
          <w:ilvl w:val="0"/>
          <w:numId w:val="5"/>
        </w:numPr>
        <w:tabs>
          <w:tab w:val="left" w:pos="1855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solicitada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obtenerse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tratamiento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informatizado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corriente,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 reelaboración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la información».</w:t>
      </w:r>
    </w:p>
    <w:p w14:paraId="6992B193" w14:textId="77777777" w:rsidR="00EE2B11" w:rsidRDefault="00EE2B11">
      <w:pPr>
        <w:pStyle w:val="Textoindependiente"/>
        <w:rPr>
          <w:i/>
          <w:sz w:val="20"/>
        </w:rPr>
      </w:pPr>
    </w:p>
    <w:p w14:paraId="3BB33B6E" w14:textId="77777777" w:rsidR="00EE2B11" w:rsidRDefault="00025F74">
      <w:pPr>
        <w:ind w:left="1642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14:paraId="65FBBB6F" w14:textId="77777777" w:rsidR="00EE2B11" w:rsidRDefault="00EE2B11">
      <w:pPr>
        <w:pStyle w:val="Textoindependiente"/>
        <w:spacing w:before="5"/>
        <w:rPr>
          <w:sz w:val="32"/>
        </w:rPr>
      </w:pPr>
    </w:p>
    <w:p w14:paraId="05526E50" w14:textId="77777777" w:rsidR="00EE2B11" w:rsidRDefault="00025F74">
      <w:pPr>
        <w:pStyle w:val="Textoindependiente"/>
        <w:ind w:left="934"/>
        <w:jc w:val="both"/>
      </w:pPr>
      <w:r>
        <w:t>Por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18.1</w:t>
      </w:r>
      <w:r>
        <w:rPr>
          <w:spacing w:val="-2"/>
        </w:rPr>
        <w:t xml:space="preserve"> </w:t>
      </w:r>
      <w:r>
        <w:t>LTAIBG,</w:t>
      </w:r>
      <w:r>
        <w:rPr>
          <w:spacing w:val="-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inadmisión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solicitudes:</w:t>
      </w:r>
    </w:p>
    <w:p w14:paraId="465EB67F" w14:textId="77777777" w:rsidR="00EE2B11" w:rsidRDefault="00EE2B11">
      <w:pPr>
        <w:pStyle w:val="Textoindependiente"/>
        <w:spacing w:before="5"/>
        <w:rPr>
          <w:sz w:val="32"/>
        </w:rPr>
      </w:pPr>
    </w:p>
    <w:p w14:paraId="3A8C1242" w14:textId="77777777" w:rsidR="00EE2B11" w:rsidRDefault="00025F74">
      <w:pPr>
        <w:ind w:left="1642"/>
        <w:jc w:val="both"/>
        <w:rPr>
          <w:i/>
          <w:sz w:val="20"/>
        </w:rPr>
      </w:pPr>
      <w:r>
        <w:rPr>
          <w:i/>
          <w:sz w:val="20"/>
        </w:rPr>
        <w:t>«1.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inadmitirán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trámite,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motivada,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solicitudes:</w:t>
      </w:r>
    </w:p>
    <w:p w14:paraId="2AA54BF0" w14:textId="77777777" w:rsidR="00EE2B11" w:rsidRDefault="00025F74">
      <w:pPr>
        <w:pStyle w:val="Prrafodelista"/>
        <w:numPr>
          <w:ilvl w:val="0"/>
          <w:numId w:val="4"/>
        </w:numPr>
        <w:tabs>
          <w:tab w:val="left" w:pos="1859"/>
        </w:tabs>
        <w:ind w:right="0"/>
        <w:jc w:val="both"/>
        <w:rPr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refieran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curso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elaboración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publicación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</w:t>
      </w:r>
    </w:p>
    <w:p w14:paraId="225F077D" w14:textId="77777777" w:rsidR="00EE2B11" w:rsidRDefault="00EE2B11">
      <w:pPr>
        <w:jc w:val="both"/>
        <w:rPr>
          <w:sz w:val="20"/>
        </w:rPr>
        <w:sectPr w:rsidR="00EE2B11">
          <w:headerReference w:type="default" r:id="rId9"/>
          <w:footerReference w:type="default" r:id="rId10"/>
          <w:pgSz w:w="11910" w:h="16840"/>
          <w:pgMar w:top="1180" w:right="740" w:bottom="1040" w:left="200" w:header="109" w:footer="857" w:gutter="0"/>
          <w:pgNumType w:start="2"/>
          <w:cols w:space="720"/>
        </w:sectPr>
      </w:pPr>
    </w:p>
    <w:p w14:paraId="32AEFCF6" w14:textId="77777777" w:rsidR="00EE2B11" w:rsidRDefault="00EE2B11">
      <w:pPr>
        <w:pStyle w:val="Textoindependiente"/>
        <w:rPr>
          <w:i/>
          <w:sz w:val="28"/>
        </w:rPr>
      </w:pPr>
    </w:p>
    <w:p w14:paraId="7E2B25D5" w14:textId="77777777" w:rsidR="00EE2B11" w:rsidRDefault="00025F74">
      <w:pPr>
        <w:pStyle w:val="Prrafodelista"/>
        <w:numPr>
          <w:ilvl w:val="0"/>
          <w:numId w:val="4"/>
        </w:numPr>
        <w:tabs>
          <w:tab w:val="left" w:pos="1887"/>
        </w:tabs>
        <w:spacing w:before="91"/>
        <w:ind w:left="1642" w:right="247" w:firstLine="0"/>
        <w:rPr>
          <w:i/>
          <w:sz w:val="20"/>
        </w:rPr>
      </w:pPr>
      <w:r>
        <w:rPr>
          <w:i/>
          <w:sz w:val="20"/>
        </w:rPr>
        <w:t>Referidas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tenga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auxiliar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apoyo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notas,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borradores,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opiniones,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resúmenes,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informes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internos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entre órganos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entidades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administrativas.</w:t>
      </w:r>
    </w:p>
    <w:p w14:paraId="58574C9F" w14:textId="77777777" w:rsidR="00EE2B11" w:rsidRDefault="00025F74">
      <w:pPr>
        <w:pStyle w:val="Prrafodelista"/>
        <w:numPr>
          <w:ilvl w:val="0"/>
          <w:numId w:val="4"/>
        </w:numPr>
        <w:tabs>
          <w:tab w:val="left" w:pos="1848"/>
        </w:tabs>
        <w:ind w:left="1847" w:right="0" w:hanging="206"/>
        <w:rPr>
          <w:i/>
          <w:sz w:val="20"/>
        </w:rPr>
      </w:pPr>
      <w:r>
        <w:rPr>
          <w:i/>
          <w:sz w:val="20"/>
        </w:rPr>
        <w:t>Relativas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cuya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divulgación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acción previa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reelaboración.</w:t>
      </w:r>
    </w:p>
    <w:p w14:paraId="28234D80" w14:textId="77777777" w:rsidR="00EE2B11" w:rsidRDefault="00025F74">
      <w:pPr>
        <w:pStyle w:val="Prrafodelista"/>
        <w:numPr>
          <w:ilvl w:val="0"/>
          <w:numId w:val="4"/>
        </w:numPr>
        <w:tabs>
          <w:tab w:val="left" w:pos="1859"/>
        </w:tabs>
        <w:ind w:right="0"/>
        <w:rPr>
          <w:i/>
          <w:sz w:val="20"/>
        </w:rPr>
      </w:pPr>
      <w:r>
        <w:rPr>
          <w:i/>
          <w:sz w:val="20"/>
        </w:rPr>
        <w:t>Dirigidas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órgano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cuyo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poder 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desconozca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competente.</w:t>
      </w:r>
    </w:p>
    <w:p w14:paraId="6D60E3E4" w14:textId="77777777" w:rsidR="00EE2B11" w:rsidRDefault="00025F74">
      <w:pPr>
        <w:pStyle w:val="Prrafodelista"/>
        <w:numPr>
          <w:ilvl w:val="0"/>
          <w:numId w:val="4"/>
        </w:numPr>
        <w:tabs>
          <w:tab w:val="left" w:pos="1891"/>
        </w:tabs>
        <w:ind w:left="1642" w:firstLine="0"/>
        <w:rPr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sean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manifiestamente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repetitivas</w:t>
      </w:r>
      <w:r>
        <w:rPr>
          <w:i/>
          <w:spacing w:val="42"/>
          <w:sz w:val="20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tengan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un</w:t>
      </w:r>
      <w:r>
        <w:rPr>
          <w:b/>
          <w:i/>
          <w:spacing w:val="4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carácter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abusivo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justificado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finalidad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transparencia 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 Ley</w:t>
      </w:r>
      <w:r>
        <w:rPr>
          <w:i/>
          <w:sz w:val="20"/>
        </w:rPr>
        <w:t>».</w:t>
      </w:r>
    </w:p>
    <w:p w14:paraId="39138B1A" w14:textId="77777777" w:rsidR="00EE2B11" w:rsidRDefault="00EE2B11">
      <w:pPr>
        <w:pStyle w:val="Textoindependiente"/>
        <w:spacing w:before="1"/>
        <w:rPr>
          <w:i/>
          <w:sz w:val="12"/>
        </w:rPr>
      </w:pPr>
    </w:p>
    <w:p w14:paraId="3DCC463A" w14:textId="77777777" w:rsidR="00EE2B11" w:rsidRDefault="00025F74">
      <w:pPr>
        <w:spacing w:before="91"/>
        <w:ind w:left="1642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14:paraId="60AEFA7B" w14:textId="77777777" w:rsidR="00EE2B11" w:rsidRDefault="00EE2B11">
      <w:pPr>
        <w:pStyle w:val="Textoindependiente"/>
        <w:spacing w:before="5"/>
        <w:rPr>
          <w:sz w:val="32"/>
        </w:rPr>
      </w:pPr>
    </w:p>
    <w:p w14:paraId="33CC319A" w14:textId="77777777" w:rsidR="00EE2B11" w:rsidRDefault="00025F74">
      <w:pPr>
        <w:pStyle w:val="Textoindependiente"/>
        <w:ind w:left="934" w:right="248"/>
        <w:jc w:val="both"/>
      </w:pPr>
      <w:r>
        <w:t>Al albur de los preceptos citados, se deduce, en primer lugar, que existe una remisión normativa por pa</w:t>
      </w:r>
      <w:r>
        <w:t>rte de la</w:t>
      </w:r>
      <w:r>
        <w:rPr>
          <w:spacing w:val="-52"/>
        </w:rPr>
        <w:t xml:space="preserve"> </w:t>
      </w:r>
      <w:r>
        <w:t>NF 1/2017 a las causas contempladas en el artículo 18 LTAIBG; y, en segundo término, que, y en lo que aquí</w:t>
      </w:r>
      <w:r>
        <w:rPr>
          <w:spacing w:val="1"/>
        </w:rPr>
        <w:t xml:space="preserve"> </w:t>
      </w:r>
      <w:r>
        <w:t>interesa, el citado artículo 18, en la letra e) de su apartado primero, establece dos requisitos para que pueda</w:t>
      </w:r>
      <w:r>
        <w:rPr>
          <w:spacing w:val="1"/>
        </w:rPr>
        <w:t xml:space="preserve"> </w:t>
      </w:r>
      <w:r>
        <w:t>operar la causa de inadmisión en el contenida: que tenga un carácter abusivo, y que este carácter abusivo no</w:t>
      </w:r>
      <w:r>
        <w:rPr>
          <w:spacing w:val="1"/>
        </w:rPr>
        <w:t xml:space="preserve"> </w:t>
      </w:r>
      <w:r>
        <w:t>encuentre</w:t>
      </w:r>
      <w:r>
        <w:rPr>
          <w:spacing w:val="-6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hemos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definir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instancia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fines</w:t>
      </w:r>
      <w:r>
        <w:rPr>
          <w:spacing w:val="-5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constituyen esta finalidad.</w:t>
      </w:r>
    </w:p>
    <w:p w14:paraId="3B97B085" w14:textId="77777777" w:rsidR="00EE2B11" w:rsidRDefault="00025F74">
      <w:pPr>
        <w:spacing w:before="120"/>
        <w:ind w:left="934" w:right="247"/>
        <w:jc w:val="both"/>
      </w:pPr>
      <w:r>
        <w:t>En primer lugar, se ha de tener en consideración que la finalidad compartida de la LTAIBG y de la NF 1/2017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«</w:t>
      </w:r>
      <w:r>
        <w:rPr>
          <w:i/>
        </w:rPr>
        <w:t>transparencia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actividad</w:t>
      </w:r>
      <w:r>
        <w:rPr>
          <w:i/>
          <w:spacing w:val="-1"/>
        </w:rPr>
        <w:t xml:space="preserve"> </w:t>
      </w:r>
      <w:r>
        <w:rPr>
          <w:i/>
        </w:rPr>
        <w:t>pública</w:t>
      </w:r>
      <w:r>
        <w:t>»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«</w:t>
      </w:r>
      <w:r>
        <w:rPr>
          <w:i/>
        </w:rPr>
        <w:t>regular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garantizar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derecho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acceso</w:t>
      </w:r>
      <w:r>
        <w:t>»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información.</w:t>
      </w:r>
    </w:p>
    <w:p w14:paraId="455BB469" w14:textId="77777777" w:rsidR="00EE2B11" w:rsidRDefault="00025F74">
      <w:pPr>
        <w:pStyle w:val="Textoindependiente"/>
        <w:spacing w:before="120"/>
        <w:ind w:left="934"/>
        <w:jc w:val="both"/>
      </w:pPr>
      <w:r>
        <w:t>Así,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</w:t>
      </w:r>
      <w:r>
        <w:rPr>
          <w:spacing w:val="-1"/>
        </w:rPr>
        <w:t xml:space="preserve"> </w:t>
      </w:r>
      <w:r>
        <w:t>LTAIBG define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objeto 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dispone:</w:t>
      </w:r>
    </w:p>
    <w:p w14:paraId="6A24EEAB" w14:textId="77777777" w:rsidR="00EE2B11" w:rsidRDefault="00EE2B11">
      <w:pPr>
        <w:pStyle w:val="Textoindependiente"/>
        <w:spacing w:before="5"/>
        <w:rPr>
          <w:sz w:val="30"/>
        </w:rPr>
      </w:pPr>
    </w:p>
    <w:p w14:paraId="25E4FDC0" w14:textId="77777777" w:rsidR="00EE2B11" w:rsidRDefault="00025F74">
      <w:pPr>
        <w:ind w:left="1642" w:right="248"/>
        <w:jc w:val="both"/>
        <w:rPr>
          <w:i/>
          <w:sz w:val="20"/>
        </w:rPr>
      </w:pPr>
      <w:r>
        <w:rPr>
          <w:i/>
          <w:sz w:val="20"/>
        </w:rPr>
        <w:t>«Esta Ley tiene por objeto ampliar y reforzar la transparencia de la actividad pública, regular y garantizar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 de acceso a la información relativa a aquella actividad y establecer las obligaciones</w:t>
      </w:r>
      <w:r>
        <w:rPr>
          <w:i/>
          <w:sz w:val="20"/>
        </w:rPr>
        <w:t xml:space="preserve"> de buen gobierno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deben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cumplir 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responsables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públicos</w:t>
      </w:r>
      <w:proofErr w:type="gramEnd"/>
      <w:r>
        <w:rPr>
          <w:i/>
          <w:sz w:val="20"/>
        </w:rPr>
        <w:t xml:space="preserve"> así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como 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consecuencias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derivadas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incumplimiento».</w:t>
      </w:r>
    </w:p>
    <w:p w14:paraId="5CE76A3E" w14:textId="77777777" w:rsidR="00EE2B11" w:rsidRDefault="00EE2B11">
      <w:pPr>
        <w:pStyle w:val="Textoindependiente"/>
        <w:spacing w:before="5"/>
        <w:rPr>
          <w:i/>
          <w:sz w:val="30"/>
        </w:rPr>
      </w:pPr>
    </w:p>
    <w:p w14:paraId="34E3AEE8" w14:textId="77777777" w:rsidR="00EE2B11" w:rsidRDefault="00025F74">
      <w:pPr>
        <w:pStyle w:val="Textoindependiente"/>
        <w:ind w:left="934"/>
        <w:jc w:val="both"/>
      </w:pP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 1</w:t>
      </w:r>
      <w:r>
        <w:rPr>
          <w:spacing w:val="-1"/>
        </w:rPr>
        <w:t xml:space="preserve"> </w:t>
      </w:r>
      <w:r>
        <w:t>NF</w:t>
      </w:r>
      <w:r>
        <w:rPr>
          <w:spacing w:val="-2"/>
        </w:rPr>
        <w:t xml:space="preserve"> </w:t>
      </w:r>
      <w:r>
        <w:t>1/2017 establece</w:t>
      </w:r>
      <w:r>
        <w:rPr>
          <w:spacing w:val="-1"/>
        </w:rPr>
        <w:t xml:space="preserve"> </w:t>
      </w:r>
      <w:r>
        <w:t>que:</w:t>
      </w:r>
    </w:p>
    <w:p w14:paraId="1DB9C0B7" w14:textId="77777777" w:rsidR="00EE2B11" w:rsidRDefault="00EE2B11">
      <w:pPr>
        <w:pStyle w:val="Textoindependiente"/>
        <w:spacing w:before="5"/>
        <w:rPr>
          <w:sz w:val="30"/>
        </w:rPr>
      </w:pPr>
    </w:p>
    <w:p w14:paraId="7A22FC6D" w14:textId="77777777" w:rsidR="00EE2B11" w:rsidRDefault="00025F74">
      <w:pPr>
        <w:ind w:left="1642" w:right="248"/>
        <w:jc w:val="both"/>
        <w:rPr>
          <w:i/>
          <w:sz w:val="20"/>
        </w:rPr>
      </w:pPr>
      <w:r>
        <w:rPr>
          <w:i/>
          <w:sz w:val="20"/>
        </w:rPr>
        <w:t xml:space="preserve">«Esta Norma Foral tiene por objeto regular en el ámbito del sector público del </w:t>
      </w:r>
      <w:r>
        <w:rPr>
          <w:i/>
          <w:sz w:val="20"/>
        </w:rPr>
        <w:t>Territorio Histórico de Álava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 y publicidad de la actividad administrativa, el buen gobierno y las condiciones de ejercicio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 de acceso a la información pública, la evaluación de políticas públicas, y la participación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ciudadanía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 los asuntos públicos,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Territorio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Histórico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Álava».</w:t>
      </w:r>
    </w:p>
    <w:p w14:paraId="2B3ADA89" w14:textId="77777777" w:rsidR="00EE2B11" w:rsidRDefault="00EE2B11">
      <w:pPr>
        <w:pStyle w:val="Textoindependiente"/>
        <w:spacing w:before="5"/>
        <w:rPr>
          <w:i/>
          <w:sz w:val="30"/>
        </w:rPr>
      </w:pPr>
    </w:p>
    <w:p w14:paraId="0BDE73D8" w14:textId="77777777" w:rsidR="00EE2B11" w:rsidRDefault="00025F74">
      <w:pPr>
        <w:pStyle w:val="Textoindependiente"/>
        <w:ind w:left="934"/>
        <w:jc w:val="both"/>
      </w:pPr>
      <w:r>
        <w:t>Y,</w:t>
      </w:r>
      <w:r>
        <w:rPr>
          <w:spacing w:val="-2"/>
        </w:rPr>
        <w:t xml:space="preserve"> </w:t>
      </w:r>
      <w:r>
        <w:t>por 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 2 NF</w:t>
      </w:r>
      <w:r>
        <w:rPr>
          <w:spacing w:val="-2"/>
        </w:rPr>
        <w:t xml:space="preserve"> </w:t>
      </w:r>
      <w:r>
        <w:t>1/2017 determina</w:t>
      </w:r>
      <w:r>
        <w:rPr>
          <w:spacing w:val="-1"/>
        </w:rPr>
        <w:t xml:space="preserve"> </w:t>
      </w:r>
      <w:r>
        <w:t>los fines:</w:t>
      </w:r>
    </w:p>
    <w:p w14:paraId="700ED02D" w14:textId="77777777" w:rsidR="00EE2B11" w:rsidRDefault="00EE2B11">
      <w:pPr>
        <w:pStyle w:val="Textoindependiente"/>
        <w:spacing w:before="5"/>
        <w:rPr>
          <w:sz w:val="30"/>
        </w:rPr>
      </w:pPr>
    </w:p>
    <w:p w14:paraId="03553CB9" w14:textId="77777777" w:rsidR="00EE2B11" w:rsidRDefault="00025F74">
      <w:pPr>
        <w:ind w:left="1642"/>
        <w:jc w:val="both"/>
        <w:rPr>
          <w:i/>
          <w:sz w:val="20"/>
        </w:rPr>
      </w:pPr>
      <w:r>
        <w:rPr>
          <w:sz w:val="20"/>
        </w:rPr>
        <w:t>«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persigue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fines:</w:t>
      </w:r>
    </w:p>
    <w:p w14:paraId="780727BF" w14:textId="77777777" w:rsidR="00EE2B11" w:rsidRDefault="00025F74">
      <w:pPr>
        <w:pStyle w:val="Prrafodelista"/>
        <w:numPr>
          <w:ilvl w:val="0"/>
          <w:numId w:val="3"/>
        </w:numPr>
        <w:tabs>
          <w:tab w:val="left" w:pos="1852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instrumento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supervisión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ciudadanía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gobierno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políticas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públicas, materializándose con hechos concretos que serán desarrollados en el artículo 20 y siguientes de 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 Foral.</w:t>
      </w:r>
    </w:p>
    <w:p w14:paraId="458CC07A" w14:textId="77777777" w:rsidR="00EE2B11" w:rsidRDefault="00025F74">
      <w:pPr>
        <w:pStyle w:val="Prrafodelista"/>
        <w:numPr>
          <w:ilvl w:val="0"/>
          <w:numId w:val="3"/>
        </w:numPr>
        <w:tabs>
          <w:tab w:val="left" w:pos="1863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Informar a la ciudadanía sobre la planificación del gobierno y sus compromisos estratégicos consolidando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principio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publicidad </w:t>
      </w:r>
      <w:r>
        <w:rPr>
          <w:i/>
          <w:sz w:val="20"/>
        </w:rPr>
        <w:t>activa.</w:t>
      </w:r>
    </w:p>
    <w:p w14:paraId="43C0DD10" w14:textId="77777777" w:rsidR="00EE2B11" w:rsidRDefault="00025F74">
      <w:pPr>
        <w:pStyle w:val="Prrafodelista"/>
        <w:numPr>
          <w:ilvl w:val="0"/>
          <w:numId w:val="3"/>
        </w:numPr>
        <w:tabs>
          <w:tab w:val="left" w:pos="1850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Promover el acceso de la ciudadanía a la información pública que obre en poder de la Administración foral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organismos y entidades vinculadas o dependientes.</w:t>
      </w:r>
    </w:p>
    <w:p w14:paraId="58ED995C" w14:textId="77777777" w:rsidR="00EE2B11" w:rsidRDefault="00025F74">
      <w:pPr>
        <w:pStyle w:val="Prrafodelista"/>
        <w:numPr>
          <w:ilvl w:val="0"/>
          <w:numId w:val="3"/>
        </w:numPr>
        <w:tabs>
          <w:tab w:val="left" w:pos="1877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Favorecer, en la ciudadanía y en el sector público del Territorio Histórico de Álava, la generación de una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cultura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y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hábitos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participación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corresponsable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asuntos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públicos,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consultas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otros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mecanismos,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promoviendo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 empoderamiento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lo</w:t>
      </w:r>
      <w:r>
        <w:rPr>
          <w:i/>
          <w:sz w:val="20"/>
        </w:rPr>
        <w:t>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sectores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 más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dificultades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ejercer estas dinámicas.</w:t>
      </w:r>
    </w:p>
    <w:p w14:paraId="2E214380" w14:textId="77777777" w:rsidR="00EE2B11" w:rsidRDefault="00025F74">
      <w:pPr>
        <w:pStyle w:val="Prrafodelista"/>
        <w:numPr>
          <w:ilvl w:val="0"/>
          <w:numId w:val="3"/>
        </w:numPr>
        <w:tabs>
          <w:tab w:val="left" w:pos="1875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Impulsar la evaluación de las políticas públicas, en cuanto a la obligación de evaluar y la obligación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comunicar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resultados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esa evaluación».</w:t>
      </w:r>
    </w:p>
    <w:p w14:paraId="4D27609D" w14:textId="77777777" w:rsidR="00EE2B11" w:rsidRDefault="00EE2B11">
      <w:pPr>
        <w:pStyle w:val="Textoindependiente"/>
        <w:spacing w:before="5"/>
        <w:rPr>
          <w:i/>
          <w:sz w:val="30"/>
        </w:rPr>
      </w:pPr>
    </w:p>
    <w:p w14:paraId="7AB23C13" w14:textId="77777777" w:rsidR="00EE2B11" w:rsidRDefault="00025F74">
      <w:pPr>
        <w:pStyle w:val="Textoindependiente"/>
        <w:ind w:left="934" w:right="248"/>
        <w:jc w:val="both"/>
      </w:pPr>
      <w:r>
        <w:t>Sentado</w:t>
      </w:r>
      <w:r>
        <w:rPr>
          <w:spacing w:val="-4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precede,</w:t>
      </w:r>
      <w:r>
        <w:rPr>
          <w:spacing w:val="-3"/>
        </w:rPr>
        <w:t xml:space="preserve"> </w:t>
      </w:r>
      <w:r>
        <w:t>entendemos</w:t>
      </w:r>
      <w:r>
        <w:rPr>
          <w:spacing w:val="-3"/>
        </w:rPr>
        <w:t xml:space="preserve"> </w:t>
      </w:r>
      <w:r>
        <w:t>prudente</w:t>
      </w:r>
      <w:r>
        <w:rPr>
          <w:spacing w:val="-3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juicio</w:t>
      </w:r>
      <w:r>
        <w:rPr>
          <w:spacing w:val="-3"/>
        </w:rPr>
        <w:t xml:space="preserve"> </w:t>
      </w:r>
      <w:r>
        <w:t>ponderado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</w:t>
      </w:r>
      <w:r>
        <w:t>tud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adolece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carácter</w:t>
      </w:r>
      <w:r>
        <w:rPr>
          <w:spacing w:val="-11"/>
        </w:rPr>
        <w:t xml:space="preserve"> </w:t>
      </w:r>
      <w:r>
        <w:t>abusivo</w:t>
      </w:r>
      <w:r>
        <w:rPr>
          <w:spacing w:val="-11"/>
        </w:rPr>
        <w:t xml:space="preserve"> </w:t>
      </w:r>
      <w:r>
        <w:t>respecto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finalidad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expuesta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transparencia.</w:t>
      </w:r>
    </w:p>
    <w:p w14:paraId="22B7AB53" w14:textId="77777777" w:rsidR="00EE2B11" w:rsidRDefault="00EE2B11">
      <w:pPr>
        <w:pStyle w:val="Textoindependiente"/>
      </w:pPr>
    </w:p>
    <w:p w14:paraId="7B3463E5" w14:textId="1748AFCF" w:rsidR="00EE2B11" w:rsidRDefault="00025F74">
      <w:pPr>
        <w:pStyle w:val="Textoindependiente"/>
        <w:ind w:left="934" w:right="248"/>
        <w:jc w:val="both"/>
      </w:pPr>
      <w:r>
        <w:t>Así, la documentación solicitada ostenta una clara vocación de obedecer a un fin exclusivamente privado de la</w:t>
      </w:r>
      <w:r>
        <w:rPr>
          <w:spacing w:val="1"/>
        </w:rPr>
        <w:t xml:space="preserve"> </w:t>
      </w:r>
      <w:r w:rsidR="00F6794F">
        <w:rPr>
          <w:spacing w:val="1"/>
        </w:rPr>
        <w:t xml:space="preserve">persona </w:t>
      </w:r>
      <w:r>
        <w:t>solicitante</w:t>
      </w:r>
      <w:r>
        <w:rPr>
          <w:spacing w:val="-5"/>
        </w:rPr>
        <w:t xml:space="preserve"> </w:t>
      </w:r>
      <w:r>
        <w:t>puesto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llevando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selectivo</w:t>
      </w:r>
      <w:r>
        <w:rPr>
          <w:spacing w:val="-4"/>
        </w:rPr>
        <w:t xml:space="preserve"> </w:t>
      </w:r>
      <w:r>
        <w:t>concluso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lustro,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afectación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interés</w:t>
      </w:r>
      <w:r>
        <w:rPr>
          <w:spacing w:val="-4"/>
        </w:rPr>
        <w:t xml:space="preserve"> </w:t>
      </w:r>
      <w:r w:rsidR="00F6794F">
        <w:rPr>
          <w:spacing w:val="-4"/>
        </w:rPr>
        <w:t>en</w:t>
      </w:r>
      <w:r w:rsidR="00F6794F">
        <w:t xml:space="preserve"> </w:t>
      </w:r>
      <w:r>
        <w:t>conocer los exámenes de otros aspirantes, siendo así que, si lo que hubiera pretendido es atacar la calificación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 exámenes bien</w:t>
      </w:r>
      <w:r>
        <w:rPr>
          <w:spacing w:val="-1"/>
        </w:rPr>
        <w:t xml:space="preserve"> </w:t>
      </w:r>
      <w:r>
        <w:t>podr</w:t>
      </w:r>
      <w:r>
        <w:t>ía haberlo hecho</w:t>
      </w:r>
      <w:r>
        <w:rPr>
          <w:spacing w:val="-1"/>
        </w:rPr>
        <w:t xml:space="preserve"> </w:t>
      </w:r>
      <w:r>
        <w:t>en su momento</w:t>
      </w:r>
      <w:r>
        <w:rPr>
          <w:spacing w:val="-1"/>
        </w:rPr>
        <w:t xml:space="preserve"> </w:t>
      </w:r>
      <w:r>
        <w:t>dentro del</w:t>
      </w:r>
      <w:r>
        <w:rPr>
          <w:spacing w:val="-1"/>
        </w:rPr>
        <w:t xml:space="preserve"> </w:t>
      </w:r>
      <w:r>
        <w:t>procedimiento como</w:t>
      </w:r>
      <w:r>
        <w:rPr>
          <w:spacing w:val="-1"/>
        </w:rPr>
        <w:t xml:space="preserve"> </w:t>
      </w:r>
      <w:r w:rsidR="00F6794F">
        <w:rPr>
          <w:spacing w:val="-1"/>
        </w:rPr>
        <w:t xml:space="preserve">persona </w:t>
      </w:r>
      <w:r>
        <w:t>interesada.</w:t>
      </w:r>
    </w:p>
    <w:p w14:paraId="23E932BE" w14:textId="77777777" w:rsidR="00EE2B11" w:rsidRDefault="00EE2B11">
      <w:pPr>
        <w:jc w:val="both"/>
        <w:sectPr w:rsidR="00EE2B11">
          <w:pgSz w:w="11910" w:h="16840"/>
          <w:pgMar w:top="1180" w:right="740" w:bottom="1040" w:left="200" w:header="109" w:footer="857" w:gutter="0"/>
          <w:cols w:space="720"/>
        </w:sectPr>
      </w:pPr>
    </w:p>
    <w:p w14:paraId="444C61E3" w14:textId="77777777" w:rsidR="00EE2B11" w:rsidRDefault="00EE2B11">
      <w:pPr>
        <w:pStyle w:val="Textoindependiente"/>
        <w:rPr>
          <w:sz w:val="28"/>
        </w:rPr>
      </w:pPr>
    </w:p>
    <w:p w14:paraId="41542A84" w14:textId="4006F88B" w:rsidR="00EE2B11" w:rsidRDefault="00025F74">
      <w:pPr>
        <w:pStyle w:val="Textoindependiente"/>
        <w:spacing w:before="91"/>
        <w:ind w:left="934" w:right="248"/>
        <w:jc w:val="both"/>
      </w:pPr>
      <w:r>
        <w:t>Sentado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actualidad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documentación</w:t>
      </w:r>
      <w:r>
        <w:rPr>
          <w:spacing w:val="-4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condiciona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 w:rsidR="00F6794F">
        <w:rPr>
          <w:spacing w:val="-53"/>
        </w:rPr>
        <w:t xml:space="preserve">   </w:t>
      </w:r>
      <w:r>
        <w:rPr>
          <w:spacing w:val="-10"/>
        </w:rPr>
        <w:t xml:space="preserve"> </w:t>
      </w:r>
      <w:r w:rsidR="00F6794F">
        <w:rPr>
          <w:spacing w:val="-10"/>
        </w:rPr>
        <w:t xml:space="preserve">persona solicitante,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vista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carece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mismos.</w:t>
      </w:r>
    </w:p>
    <w:p w14:paraId="54EFD6C1" w14:textId="77777777" w:rsidR="00EE2B11" w:rsidRDefault="00EE2B11">
      <w:pPr>
        <w:pStyle w:val="Textoindependiente"/>
      </w:pPr>
    </w:p>
    <w:p w14:paraId="100E8AED" w14:textId="77777777" w:rsidR="00EE2B11" w:rsidRDefault="00025F74">
      <w:pPr>
        <w:pStyle w:val="Textoindependiente"/>
        <w:ind w:left="934" w:right="248"/>
        <w:jc w:val="both"/>
      </w:pPr>
      <w:r>
        <w:t>En</w:t>
      </w:r>
      <w:r>
        <w:rPr>
          <w:spacing w:val="-9"/>
        </w:rPr>
        <w:t xml:space="preserve"> </w:t>
      </w:r>
      <w:r>
        <w:t>consecuencia,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obtención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guarda</w:t>
      </w:r>
      <w:r>
        <w:rPr>
          <w:spacing w:val="-8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alguna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pretendido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dicha</w:t>
      </w:r>
      <w:r>
        <w:rPr>
          <w:spacing w:val="-8"/>
        </w:rPr>
        <w:t xml:space="preserve"> </w:t>
      </w:r>
      <w:r>
        <w:t>materia,</w:t>
      </w:r>
      <w:r>
        <w:rPr>
          <w:spacing w:val="-53"/>
        </w:rPr>
        <w:t xml:space="preserve"> </w:t>
      </w:r>
      <w:r>
        <w:t>quedando excluido, por ende, del ámbito de la NF 1/2017 y de la LTAI</w:t>
      </w:r>
      <w:r>
        <w:t>BG, toda vez que esta documentación</w:t>
      </w:r>
      <w:r>
        <w:rPr>
          <w:spacing w:val="1"/>
        </w:rPr>
        <w:t xml:space="preserve"> </w:t>
      </w:r>
      <w:r>
        <w:t>resulta irrelevante, en cuanto en nada le afecta, no siendo válida a los efectos de control público y rendición de</w:t>
      </w:r>
      <w:r>
        <w:rPr>
          <w:spacing w:val="1"/>
        </w:rPr>
        <w:t xml:space="preserve"> </w:t>
      </w:r>
      <w:r>
        <w:t xml:space="preserve">cuentas, resultando, además, completamente intrascendente respecto del contenido de la actividad pública </w:t>
      </w:r>
      <w:r>
        <w:t>que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desarrollado esta Diputación Foral.</w:t>
      </w:r>
    </w:p>
    <w:p w14:paraId="18F44D4A" w14:textId="77777777" w:rsidR="00EE2B11" w:rsidRDefault="00EE2B11">
      <w:pPr>
        <w:pStyle w:val="Textoindependiente"/>
      </w:pPr>
    </w:p>
    <w:p w14:paraId="6F45C348" w14:textId="77777777" w:rsidR="00EE2B11" w:rsidRDefault="00025F74">
      <w:pPr>
        <w:pStyle w:val="Textoindependiente"/>
        <w:ind w:left="934" w:right="249"/>
        <w:jc w:val="both"/>
      </w:pPr>
      <w:r>
        <w:t>En este sentido, como criterio interpretativo de la parte dispositiva de la norma – ex art. 1 LTAIBG- cabe traer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colación el Preámbulo de esta, cuando dice que:</w:t>
      </w:r>
    </w:p>
    <w:p w14:paraId="62619239" w14:textId="77777777" w:rsidR="00EE2B11" w:rsidRDefault="00EE2B11">
      <w:pPr>
        <w:pStyle w:val="Textoindependiente"/>
        <w:spacing w:before="5"/>
        <w:rPr>
          <w:sz w:val="30"/>
        </w:rPr>
      </w:pPr>
    </w:p>
    <w:p w14:paraId="5433724B" w14:textId="77777777" w:rsidR="00EE2B11" w:rsidRDefault="00025F74">
      <w:pPr>
        <w:ind w:left="1642" w:right="247"/>
        <w:jc w:val="both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La transparencia, el acceso a la información pública y las normas de buen gobierno deben se</w:t>
      </w:r>
      <w:r>
        <w:rPr>
          <w:i/>
          <w:sz w:val="20"/>
        </w:rPr>
        <w:t>r los ejes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fundamentales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política.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Sólo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responsables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somete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escrutinio,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cuando los ciudadanos </w:t>
      </w:r>
      <w:r>
        <w:rPr>
          <w:b/>
          <w:i/>
          <w:sz w:val="20"/>
          <w:u w:val="single"/>
        </w:rPr>
        <w:t>pueden conocer cómo se toman las decisiones que les afectan</w:t>
      </w:r>
      <w:r>
        <w:rPr>
          <w:i/>
          <w:sz w:val="20"/>
        </w:rPr>
        <w:t xml:space="preserve">, </w:t>
      </w:r>
      <w:r>
        <w:rPr>
          <w:b/>
          <w:i/>
          <w:sz w:val="20"/>
          <w:u w:val="single"/>
        </w:rPr>
        <w:t>cómo se manejan 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fondos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bajo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riterios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actúan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nuestras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podremos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hablar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inicio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proceso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 los poderes públicos comienzan a responder a una sociedad que es crítica, exigente y que demanda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participación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poderes públicos</w:t>
      </w:r>
      <w:r>
        <w:rPr>
          <w:sz w:val="20"/>
        </w:rPr>
        <w:t>».</w:t>
      </w:r>
    </w:p>
    <w:p w14:paraId="54B47C10" w14:textId="77777777" w:rsidR="00EE2B11" w:rsidRDefault="00025F74">
      <w:pPr>
        <w:ind w:left="1642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14:paraId="2B086355" w14:textId="77777777" w:rsidR="00EE2B11" w:rsidRDefault="00EE2B11">
      <w:pPr>
        <w:pStyle w:val="Textoindependiente"/>
        <w:spacing w:before="5"/>
        <w:rPr>
          <w:sz w:val="30"/>
        </w:rPr>
      </w:pPr>
    </w:p>
    <w:p w14:paraId="7BD76E78" w14:textId="7B11CC67" w:rsidR="00EE2B11" w:rsidRDefault="00025F74">
      <w:pPr>
        <w:pStyle w:val="Textoindependiente"/>
        <w:ind w:left="934" w:right="247"/>
        <w:jc w:val="both"/>
      </w:pPr>
      <w:r>
        <w:t>Tampoco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ofrece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argumentación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 w:rsidR="00F6794F">
        <w:rPr>
          <w:spacing w:val="-4"/>
        </w:rPr>
        <w:t xml:space="preserve">persona </w:t>
      </w:r>
      <w:r>
        <w:t>solicitante,</w:t>
      </w:r>
      <w:r>
        <w:rPr>
          <w:spacing w:val="-4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aun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siendo</w:t>
      </w:r>
      <w:r>
        <w:rPr>
          <w:spacing w:val="-4"/>
        </w:rPr>
        <w:t xml:space="preserve"> </w:t>
      </w:r>
      <w:r>
        <w:t>estrictamente</w:t>
      </w:r>
      <w:r>
        <w:rPr>
          <w:spacing w:val="-4"/>
        </w:rPr>
        <w:t xml:space="preserve"> </w:t>
      </w:r>
      <w:r>
        <w:t>necesaria,</w:t>
      </w:r>
      <w:r>
        <w:rPr>
          <w:spacing w:val="-5"/>
        </w:rPr>
        <w:t xml:space="preserve"> </w:t>
      </w:r>
      <w:r w:rsidR="00F6794F">
        <w:t>ni legalmente</w:t>
      </w:r>
      <w:r>
        <w:t xml:space="preserve"> exigible si se aplica la normativa en materia de transparencia, arrojaría luz sobre los objetivos</w:t>
      </w:r>
      <w:r>
        <w:rPr>
          <w:spacing w:val="1"/>
        </w:rPr>
        <w:t xml:space="preserve"> </w:t>
      </w:r>
      <w:r>
        <w:t>pretendidos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obtención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-ex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17.3</w:t>
      </w:r>
      <w:r>
        <w:rPr>
          <w:spacing w:val="-3"/>
        </w:rPr>
        <w:t xml:space="preserve"> </w:t>
      </w:r>
      <w:r>
        <w:t>LTAIBG-.</w:t>
      </w:r>
      <w:r>
        <w:rPr>
          <w:spacing w:val="-3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respecto,</w:t>
      </w:r>
      <w:r>
        <w:rPr>
          <w:spacing w:val="-2"/>
        </w:rPr>
        <w:t xml:space="preserve"> </w:t>
      </w:r>
      <w:r>
        <w:t>careciendo</w:t>
      </w:r>
      <w:r>
        <w:rPr>
          <w:spacing w:val="-53"/>
        </w:rPr>
        <w:t xml:space="preserve"> </w:t>
      </w:r>
      <w:r>
        <w:t xml:space="preserve">absolutamente de </w:t>
      </w:r>
      <w:r>
        <w:rPr>
          <w:i/>
        </w:rPr>
        <w:t>causa petendi</w:t>
      </w:r>
      <w:r>
        <w:t>, pudiendo deducir que estamos ante un ejercicio del derecho excesivo, puesto</w:t>
      </w:r>
      <w:r>
        <w:rPr>
          <w:spacing w:val="1"/>
        </w:rPr>
        <w:t xml:space="preserve"> </w:t>
      </w:r>
      <w:r>
        <w:t>que la LTAIBG no oferta derechos absolutos ni ilimitados, de suerte que, si el principio de publicidad en los</w:t>
      </w:r>
      <w:r>
        <w:rPr>
          <w:spacing w:val="1"/>
        </w:rPr>
        <w:t xml:space="preserve"> </w:t>
      </w:r>
      <w:r>
        <w:t>procedimientos de concurren</w:t>
      </w:r>
      <w:r>
        <w:t>cia competitiva no es absoluto, tampoco el principio de transparencia predica una</w:t>
      </w:r>
      <w:r>
        <w:rPr>
          <w:spacing w:val="1"/>
        </w:rPr>
        <w:t xml:space="preserve"> </w:t>
      </w:r>
      <w:r>
        <w:t>condición</w:t>
      </w:r>
      <w:r>
        <w:rPr>
          <w:spacing w:val="51"/>
        </w:rPr>
        <w:t xml:space="preserve"> </w:t>
      </w:r>
      <w:r>
        <w:t>ilimitada,</w:t>
      </w:r>
      <w:r>
        <w:rPr>
          <w:spacing w:val="52"/>
        </w:rPr>
        <w:t xml:space="preserve"> </w:t>
      </w:r>
      <w:r>
        <w:t>encontrando</w:t>
      </w:r>
      <w:r>
        <w:rPr>
          <w:spacing w:val="51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muga</w:t>
      </w:r>
      <w:r>
        <w:rPr>
          <w:spacing w:val="51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derechos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t>autores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dichos</w:t>
      </w:r>
      <w:r>
        <w:rPr>
          <w:spacing w:val="51"/>
        </w:rPr>
        <w:t xml:space="preserve"> </w:t>
      </w:r>
      <w:r>
        <w:t>ejercicios,</w:t>
      </w:r>
      <w:r>
        <w:rPr>
          <w:spacing w:val="52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en</w:t>
      </w:r>
      <w:r>
        <w:rPr>
          <w:spacing w:val="52"/>
        </w:rPr>
        <w:t xml:space="preserve"> </w:t>
      </w:r>
      <w:r w:rsidR="00F6794F">
        <w:t>las obligaciones</w:t>
      </w:r>
      <w:r>
        <w:rPr>
          <w:spacing w:val="-1"/>
        </w:rPr>
        <w:t xml:space="preserve"> </w:t>
      </w:r>
      <w:r>
        <w:t>de la propia Administración.</w:t>
      </w:r>
    </w:p>
    <w:p w14:paraId="12B5F373" w14:textId="77777777" w:rsidR="00EE2B11" w:rsidRDefault="00EE2B11">
      <w:pPr>
        <w:pStyle w:val="Textoindependiente"/>
      </w:pPr>
    </w:p>
    <w:p w14:paraId="69492E02" w14:textId="77777777" w:rsidR="00EE2B11" w:rsidRDefault="00025F74">
      <w:pPr>
        <w:pStyle w:val="Textoindependiente"/>
        <w:ind w:left="934" w:right="249"/>
        <w:jc w:val="both"/>
      </w:pPr>
      <w:r>
        <w:t>Con mérito en lo expuesto, c</w:t>
      </w:r>
      <w:r>
        <w:t>abe traer a colación lo expuesto en el Criterio Interpretativo 2.2.1 del Consejo de</w:t>
      </w:r>
      <w:r>
        <w:rPr>
          <w:spacing w:val="1"/>
        </w:rPr>
        <w:t xml:space="preserve"> </w:t>
      </w:r>
      <w:r>
        <w:t>Transparencia y Buen Gobierno CI/3/2016, de 14 de julio de 2016, cuando determina las pautas para apreciar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 adolece de un carácter abusivo:</w:t>
      </w:r>
    </w:p>
    <w:p w14:paraId="3776FB83" w14:textId="77777777" w:rsidR="00EE2B11" w:rsidRDefault="00EE2B11">
      <w:pPr>
        <w:pStyle w:val="Textoindependiente"/>
        <w:spacing w:before="5"/>
        <w:rPr>
          <w:sz w:val="30"/>
        </w:rPr>
      </w:pPr>
    </w:p>
    <w:p w14:paraId="6A9BA2EF" w14:textId="77777777" w:rsidR="00EE2B11" w:rsidRDefault="00025F74">
      <w:pPr>
        <w:ind w:left="1642" w:right="249"/>
        <w:jc w:val="both"/>
        <w:rPr>
          <w:i/>
          <w:sz w:val="20"/>
        </w:rPr>
      </w:pPr>
      <w:r>
        <w:rPr>
          <w:i/>
          <w:sz w:val="20"/>
        </w:rPr>
        <w:t>«1. Así, una solicitud puede entenderse abusiva cuando se encuentre en alguno de los supuestos o se den alguno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elementos que 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mencionan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continuación:</w:t>
      </w:r>
    </w:p>
    <w:p w14:paraId="6FC69C90" w14:textId="77777777" w:rsidR="00EE2B11" w:rsidRDefault="00025F74">
      <w:pPr>
        <w:pStyle w:val="Prrafodelista"/>
        <w:numPr>
          <w:ilvl w:val="0"/>
          <w:numId w:val="2"/>
        </w:numPr>
        <w:tabs>
          <w:tab w:val="left" w:pos="1759"/>
        </w:tabs>
        <w:ind w:firstLine="0"/>
        <w:rPr>
          <w:i/>
          <w:sz w:val="20"/>
        </w:rPr>
      </w:pP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aquellos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incluida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concepto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abu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recogido en el artículo 7.2 del Código Civil y avalado por la jurisprudencia, esto es: “Todo acto u omisión </w:t>
      </w:r>
      <w:proofErr w:type="gramStart"/>
      <w:r>
        <w:rPr>
          <w:i/>
          <w:sz w:val="20"/>
        </w:rPr>
        <w:t>que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 la intención de su autor, por su objeto o por las circunstancias en que se realice sobrepase manifiestamente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límites norma</w:t>
      </w:r>
      <w:r>
        <w:rPr>
          <w:i/>
          <w:sz w:val="20"/>
        </w:rPr>
        <w:t>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ejercicio de un derecho”.</w:t>
      </w:r>
    </w:p>
    <w:p w14:paraId="3171362D" w14:textId="77777777" w:rsidR="00EE2B11" w:rsidRDefault="00025F74">
      <w:pPr>
        <w:pStyle w:val="Prrafodelista"/>
        <w:numPr>
          <w:ilvl w:val="0"/>
          <w:numId w:val="2"/>
        </w:numPr>
        <w:tabs>
          <w:tab w:val="left" w:pos="1757"/>
        </w:tabs>
        <w:ind w:firstLine="0"/>
        <w:rPr>
          <w:i/>
          <w:sz w:val="20"/>
        </w:rPr>
      </w:pPr>
      <w:r>
        <w:rPr>
          <w:i/>
          <w:sz w:val="20"/>
        </w:rPr>
        <w:t>Cuando,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atendida,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requiriera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tratamiento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obligara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paralizar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sujetos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obligados a suministrar la información, impidiendo la atención justa y equitativa de su trabajo y el servicio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tienen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encomendado,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resulte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acuerdo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ponderación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razonada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basada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indicadores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objetivos.</w:t>
      </w:r>
    </w:p>
    <w:p w14:paraId="5F382B8C" w14:textId="77777777" w:rsidR="00EE2B11" w:rsidRDefault="00025F74">
      <w:pPr>
        <w:pStyle w:val="Prrafodelista"/>
        <w:numPr>
          <w:ilvl w:val="0"/>
          <w:numId w:val="2"/>
        </w:numPr>
        <w:tabs>
          <w:tab w:val="left" w:pos="1759"/>
        </w:tabs>
        <w:ind w:left="1758" w:right="0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terceros</w:t>
      </w:r>
    </w:p>
    <w:p w14:paraId="08EB737A" w14:textId="77777777" w:rsidR="00EE2B11" w:rsidRDefault="00025F74">
      <w:pPr>
        <w:pStyle w:val="Prrafodelista"/>
        <w:numPr>
          <w:ilvl w:val="0"/>
          <w:numId w:val="2"/>
        </w:numPr>
        <w:tabs>
          <w:tab w:val="left" w:pos="1759"/>
        </w:tabs>
        <w:ind w:left="1758" w:right="0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contraria a 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normas, las costumbres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buena fe».</w:t>
      </w:r>
    </w:p>
    <w:p w14:paraId="4BB9CC16" w14:textId="77777777" w:rsidR="00EE2B11" w:rsidRDefault="00EE2B11">
      <w:pPr>
        <w:pStyle w:val="Textoindependiente"/>
        <w:spacing w:before="5"/>
        <w:rPr>
          <w:i/>
          <w:sz w:val="30"/>
        </w:rPr>
      </w:pPr>
    </w:p>
    <w:p w14:paraId="31D74DBF" w14:textId="77777777" w:rsidR="00EE2B11" w:rsidRDefault="00025F74">
      <w:pPr>
        <w:pStyle w:val="Textoindependiente"/>
        <w:ind w:left="934" w:right="248"/>
        <w:jc w:val="both"/>
      </w:pPr>
      <w:r>
        <w:t xml:space="preserve">Lo anterior nos lleva, indefectiblemente, a valorar </w:t>
      </w:r>
      <w:r>
        <w:rPr>
          <w:i/>
        </w:rPr>
        <w:t xml:space="preserve">in limine </w:t>
      </w:r>
      <w:r>
        <w:t>el potencial daño a tercero y el riesgo que implica</w:t>
      </w:r>
      <w:r>
        <w:rPr>
          <w:spacing w:val="1"/>
        </w:rPr>
        <w:t xml:space="preserve"> </w:t>
      </w:r>
      <w:r>
        <w:t>para sus derechos, si bien de forma indiciaria y sin entrar en el fondo del asunto. Así, el acceso a dicho</w:t>
      </w:r>
      <w:r>
        <w:rPr>
          <w:spacing w:val="1"/>
        </w:rPr>
        <w:t xml:space="preserve"> </w:t>
      </w:r>
      <w:r>
        <w:t>requerimiento pudiera afectar tanto a los derechos de los autores de dichos exámenes -derecho a l</w:t>
      </w:r>
      <w:r>
        <w:t>a protección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propiedad</w:t>
      </w:r>
      <w:r>
        <w:rPr>
          <w:spacing w:val="-10"/>
        </w:rPr>
        <w:t xml:space="preserve"> </w:t>
      </w:r>
      <w:r>
        <w:t>intelectual</w:t>
      </w:r>
      <w:r>
        <w:rPr>
          <w:spacing w:val="-9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dichos</w:t>
      </w:r>
      <w:r>
        <w:rPr>
          <w:spacing w:val="-10"/>
        </w:rPr>
        <w:t xml:space="preserve"> </w:t>
      </w:r>
      <w:r>
        <w:t>ejercicios-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obligaciones</w:t>
      </w:r>
      <w:r>
        <w:rPr>
          <w:spacing w:val="-53"/>
        </w:rPr>
        <w:t xml:space="preserve"> </w:t>
      </w:r>
      <w:r>
        <w:t>de la Administración como custodio de estos y titular del expediente administrativo finalizado -principio de</w:t>
      </w:r>
      <w:r>
        <w:rPr>
          <w:spacing w:val="1"/>
        </w:rPr>
        <w:t xml:space="preserve"> </w:t>
      </w:r>
      <w:r>
        <w:t>confidencialidad e i</w:t>
      </w:r>
      <w:r>
        <w:t>ntegridad, y garante de la protección de datos de carácter personal de los autores de los</w:t>
      </w:r>
      <w:r>
        <w:rPr>
          <w:spacing w:val="1"/>
        </w:rPr>
        <w:t xml:space="preserve"> </w:t>
      </w:r>
      <w:r>
        <w:t>exámenes-.</w:t>
      </w:r>
    </w:p>
    <w:p w14:paraId="2BCE657D" w14:textId="77777777" w:rsidR="00EE2B11" w:rsidRDefault="00EE2B11">
      <w:pPr>
        <w:jc w:val="both"/>
        <w:sectPr w:rsidR="00EE2B11">
          <w:pgSz w:w="11910" w:h="16840"/>
          <w:pgMar w:top="1180" w:right="740" w:bottom="1040" w:left="200" w:header="109" w:footer="857" w:gutter="0"/>
          <w:cols w:space="720"/>
        </w:sectPr>
      </w:pPr>
    </w:p>
    <w:p w14:paraId="281842BB" w14:textId="77777777" w:rsidR="00EE2B11" w:rsidRDefault="00EE2B11">
      <w:pPr>
        <w:pStyle w:val="Textoindependiente"/>
        <w:rPr>
          <w:sz w:val="28"/>
        </w:rPr>
      </w:pPr>
    </w:p>
    <w:p w14:paraId="45C4BD00" w14:textId="77777777" w:rsidR="00EE2B11" w:rsidRDefault="00025F74">
      <w:pPr>
        <w:pStyle w:val="Textoindependiente"/>
        <w:spacing w:before="91"/>
        <w:ind w:left="934" w:right="251"/>
        <w:jc w:val="both"/>
      </w:pPr>
      <w:r>
        <w:t>Al respecto, la obligación de confidencialidad se recoge en el artículo 5 de la Ley Orgánica 3/2018, de 5 de</w:t>
      </w:r>
      <w:r>
        <w:rPr>
          <w:spacing w:val="1"/>
        </w:rPr>
        <w:t xml:space="preserve"> </w:t>
      </w:r>
      <w:r>
        <w:t>diciembre, de Protección de</w:t>
      </w:r>
      <w:r>
        <w:t xml:space="preserve"> Datos Personales y garantía de los derechos digitales, en adelante «LOPDGDD»,</w:t>
      </w:r>
      <w:r>
        <w:rPr>
          <w:spacing w:val="1"/>
        </w:rPr>
        <w:t xml:space="preserve"> </w:t>
      </w:r>
      <w:r>
        <w:t>cuando dispone:</w:t>
      </w:r>
    </w:p>
    <w:p w14:paraId="27938444" w14:textId="77777777" w:rsidR="00EE2B11" w:rsidRDefault="00EE2B11">
      <w:pPr>
        <w:pStyle w:val="Textoindependiente"/>
        <w:spacing w:before="5"/>
        <w:rPr>
          <w:sz w:val="30"/>
        </w:rPr>
      </w:pPr>
    </w:p>
    <w:p w14:paraId="6145E152" w14:textId="77777777" w:rsidR="00EE2B11" w:rsidRDefault="00025F74">
      <w:pPr>
        <w:ind w:left="1642"/>
        <w:jc w:val="both"/>
        <w:rPr>
          <w:i/>
          <w:sz w:val="20"/>
        </w:rPr>
      </w:pPr>
      <w:r>
        <w:rPr>
          <w:i/>
          <w:sz w:val="20"/>
        </w:rPr>
        <w:t>«Artículo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Deber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confidencialidad.</w:t>
      </w:r>
    </w:p>
    <w:p w14:paraId="50E1DE9B" w14:textId="77777777" w:rsidR="00EE2B11" w:rsidRDefault="00025F74">
      <w:pPr>
        <w:pStyle w:val="Prrafodelista"/>
        <w:numPr>
          <w:ilvl w:val="0"/>
          <w:numId w:val="1"/>
        </w:numPr>
        <w:tabs>
          <w:tab w:val="left" w:pos="1872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 xml:space="preserve">Los responsables y encargados del tratamiento de </w:t>
      </w:r>
      <w:proofErr w:type="gramStart"/>
      <w:r>
        <w:rPr>
          <w:i/>
          <w:sz w:val="20"/>
        </w:rPr>
        <w:t>datos</w:t>
      </w:r>
      <w:proofErr w:type="gramEnd"/>
      <w:r>
        <w:rPr>
          <w:i/>
          <w:sz w:val="20"/>
        </w:rPr>
        <w:t xml:space="preserve"> así como todas las personas que intervengan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cualquier fase de este estarán sujetas al deber de confidencialidad al que se refiere el artículo 5.1.f)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Reglamento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(UE) 2016/679.</w:t>
      </w:r>
    </w:p>
    <w:p w14:paraId="0425B5A8" w14:textId="77777777" w:rsidR="00EE2B11" w:rsidRDefault="00025F74">
      <w:pPr>
        <w:pStyle w:val="Prrafodelista"/>
        <w:numPr>
          <w:ilvl w:val="0"/>
          <w:numId w:val="1"/>
        </w:numPr>
        <w:tabs>
          <w:tab w:val="left" w:pos="1882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La obligación gener</w:t>
      </w:r>
      <w:r>
        <w:rPr>
          <w:i/>
          <w:sz w:val="20"/>
        </w:rPr>
        <w:t>al señalada en el apartado anterior será complementaria de los deberes de 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profesional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conformidad con 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normativa aplicable.</w:t>
      </w:r>
    </w:p>
    <w:p w14:paraId="35B69D3D" w14:textId="77777777" w:rsidR="00EE2B11" w:rsidRDefault="00025F74">
      <w:pPr>
        <w:pStyle w:val="Prrafodelista"/>
        <w:numPr>
          <w:ilvl w:val="0"/>
          <w:numId w:val="1"/>
        </w:numPr>
        <w:tabs>
          <w:tab w:val="left" w:pos="1862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Las obligaciones establecidas en los apartados anteriores se mantendrán aun cuando hubiese finalizado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 o</w:t>
      </w:r>
      <w:r>
        <w:rPr>
          <w:i/>
          <w:sz w:val="20"/>
        </w:rPr>
        <w:t>bligado con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responsable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encargado del tratamiento».</w:t>
      </w:r>
    </w:p>
    <w:p w14:paraId="39BAF145" w14:textId="77777777" w:rsidR="00EE2B11" w:rsidRDefault="00EE2B11">
      <w:pPr>
        <w:pStyle w:val="Textoindependiente"/>
        <w:spacing w:before="5"/>
        <w:rPr>
          <w:i/>
          <w:sz w:val="32"/>
        </w:rPr>
      </w:pPr>
    </w:p>
    <w:p w14:paraId="53C6C22D" w14:textId="77777777" w:rsidR="00EE2B11" w:rsidRDefault="00025F74">
      <w:pPr>
        <w:pStyle w:val="Textoindependiente"/>
        <w:ind w:left="934"/>
        <w:jc w:val="both"/>
      </w:pP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5.1.f del</w:t>
      </w:r>
      <w:r>
        <w:rPr>
          <w:spacing w:val="-2"/>
        </w:rPr>
        <w:t xml:space="preserve"> </w:t>
      </w:r>
      <w:r>
        <w:t>Reglamento (UE)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-en adelante</w:t>
      </w:r>
      <w:r>
        <w:rPr>
          <w:spacing w:val="-1"/>
        </w:rPr>
        <w:t xml:space="preserve"> </w:t>
      </w:r>
      <w:r>
        <w:t>«RGPD»-estatuye</w:t>
      </w:r>
      <w:r>
        <w:rPr>
          <w:spacing w:val="-1"/>
        </w:rPr>
        <w:t xml:space="preserve"> </w:t>
      </w:r>
      <w:r>
        <w:t>que:</w:t>
      </w:r>
    </w:p>
    <w:p w14:paraId="0B141796" w14:textId="77777777" w:rsidR="00EE2B11" w:rsidRDefault="00EE2B11">
      <w:pPr>
        <w:pStyle w:val="Textoindependiente"/>
        <w:spacing w:before="5"/>
        <w:rPr>
          <w:sz w:val="30"/>
        </w:rPr>
      </w:pPr>
    </w:p>
    <w:p w14:paraId="1CD983CD" w14:textId="77777777" w:rsidR="00EE2B11" w:rsidRDefault="00025F74">
      <w:pPr>
        <w:ind w:left="1642"/>
        <w:jc w:val="both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</w:t>
      </w:r>
    </w:p>
    <w:p w14:paraId="5FA20CB0" w14:textId="77777777" w:rsidR="00EE2B11" w:rsidRDefault="00025F74">
      <w:pPr>
        <w:ind w:left="1642"/>
        <w:jc w:val="both"/>
        <w:rPr>
          <w:i/>
          <w:sz w:val="20"/>
        </w:rPr>
      </w:pPr>
      <w:r>
        <w:rPr>
          <w:i/>
          <w:sz w:val="20"/>
        </w:rPr>
        <w:t>Principios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relativos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tratamiento.</w:t>
      </w:r>
    </w:p>
    <w:p w14:paraId="66CDA523" w14:textId="77777777" w:rsidR="00EE2B11" w:rsidRDefault="00025F74">
      <w:pPr>
        <w:ind w:left="1642" w:right="248"/>
        <w:jc w:val="both"/>
        <w:rPr>
          <w:i/>
          <w:sz w:val="20"/>
        </w:rPr>
      </w:pPr>
      <w:r>
        <w:rPr>
          <w:i/>
          <w:sz w:val="20"/>
        </w:rPr>
        <w:t>1. Los datos personales serán: (…) f) tratados de tal</w:t>
      </w:r>
      <w:r>
        <w:rPr>
          <w:i/>
          <w:sz w:val="20"/>
        </w:rPr>
        <w:t xml:space="preserve"> manera que se garantice una seguridad adecuada de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datos personales, incluida la protección contra el tratamiento no autorizado o ilícito y contra su pérdida,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destrucción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daño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accidental,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técnicas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organizativas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apropiadas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(«integridad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confidencialidad»)”.</w:t>
      </w:r>
    </w:p>
    <w:p w14:paraId="7A450A73" w14:textId="77777777" w:rsidR="00EE2B11" w:rsidRDefault="00EE2B11">
      <w:pPr>
        <w:pStyle w:val="Textoindependiente"/>
        <w:spacing w:before="5"/>
        <w:rPr>
          <w:i/>
          <w:sz w:val="32"/>
        </w:rPr>
      </w:pPr>
    </w:p>
    <w:p w14:paraId="45AEDCB5" w14:textId="77777777" w:rsidR="00EE2B11" w:rsidRDefault="00025F74">
      <w:pPr>
        <w:pStyle w:val="Textoindependiente"/>
        <w:ind w:left="934" w:right="247"/>
        <w:jc w:val="both"/>
      </w:pP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autores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exámenes</w:t>
      </w:r>
      <w:r>
        <w:rPr>
          <w:spacing w:val="-5"/>
        </w:rPr>
        <w:t xml:space="preserve"> </w:t>
      </w:r>
      <w:r>
        <w:t>requeridos,</w:t>
      </w:r>
      <w:r>
        <w:rPr>
          <w:spacing w:val="-5"/>
        </w:rPr>
        <w:t xml:space="preserve"> </w:t>
      </w:r>
      <w:r>
        <w:t>ciertamente,</w:t>
      </w:r>
      <w:r>
        <w:rPr>
          <w:spacing w:val="-4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7.6</w:t>
      </w:r>
      <w:r>
        <w:rPr>
          <w:position w:val="7"/>
          <w:sz w:val="14"/>
        </w:rPr>
        <w:t>1</w:t>
      </w:r>
      <w:r>
        <w:t>,</w:t>
      </w:r>
      <w:r>
        <w:rPr>
          <w:spacing w:val="-53"/>
        </w:rPr>
        <w:t xml:space="preserve"> </w:t>
      </w:r>
      <w:r>
        <w:t>el examen práctico se llevó a efecto sin que se conociera por los examinadores «</w:t>
      </w:r>
      <w:r>
        <w:rPr>
          <w:i/>
        </w:rPr>
        <w:t>l</w:t>
      </w:r>
      <w:r>
        <w:rPr>
          <w:i/>
        </w:rPr>
        <w:t>a identidad de los/as</w:t>
      </w:r>
      <w:r>
        <w:rPr>
          <w:i/>
          <w:spacing w:val="1"/>
        </w:rPr>
        <w:t xml:space="preserve"> </w:t>
      </w:r>
      <w:r>
        <w:rPr>
          <w:i/>
        </w:rPr>
        <w:t>aspirantes</w:t>
      </w:r>
      <w:r>
        <w:t>»;</w:t>
      </w:r>
      <w:r>
        <w:rPr>
          <w:spacing w:val="-2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publicidad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obtención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  <w:r>
        <w:rPr>
          <w:spacing w:val="-53"/>
        </w:rPr>
        <w:t xml:space="preserve"> </w:t>
      </w:r>
      <w:r>
        <w:t>Calificador, resultaría sumamente sencillo correlacionar e identificar a cada titular con su respectivo ejercicio.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cuestión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baladí,</w:t>
      </w:r>
      <w:r>
        <w:rPr>
          <w:spacing w:val="-3"/>
        </w:rPr>
        <w:t xml:space="preserve"> </w:t>
      </w:r>
      <w:r>
        <w:t>puesto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participa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selectivo</w:t>
      </w:r>
      <w:r>
        <w:rPr>
          <w:spacing w:val="-4"/>
        </w:rPr>
        <w:t xml:space="preserve"> </w:t>
      </w:r>
      <w:r>
        <w:t>asume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</w:t>
      </w:r>
      <w:r>
        <w:rPr>
          <w:spacing w:val="-53"/>
        </w:rPr>
        <w:t xml:space="preserve"> </w:t>
      </w:r>
      <w:r>
        <w:t>para todos los fines propios</w:t>
      </w:r>
      <w:r>
        <w:t xml:space="preserve"> de ese procedimiento -base general 5.4 OF 337/2016</w:t>
      </w:r>
      <w:r>
        <w:rPr>
          <w:position w:val="7"/>
          <w:sz w:val="14"/>
        </w:rPr>
        <w:t>2</w:t>
      </w:r>
      <w:r>
        <w:t>-, pero resultaría inasumible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cesión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trasladase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procedimientos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actual,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donde,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destino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desconoce,</w:t>
      </w:r>
      <w:r>
        <w:rPr>
          <w:spacing w:val="-2"/>
        </w:rPr>
        <w:t xml:space="preserve"> </w:t>
      </w:r>
      <w:r>
        <w:t>pudiendo</w:t>
      </w:r>
      <w:r>
        <w:rPr>
          <w:spacing w:val="-1"/>
        </w:rPr>
        <w:t xml:space="preserve"> </w:t>
      </w:r>
      <w:r>
        <w:t>acontecer</w:t>
      </w:r>
      <w:r>
        <w:rPr>
          <w:spacing w:val="-2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divulgación</w:t>
      </w:r>
      <w:r>
        <w:rPr>
          <w:spacing w:val="-2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53"/>
        </w:rPr>
        <w:t xml:space="preserve"> </w:t>
      </w:r>
      <w:r>
        <w:t>no se contempla en las bases de la convocatoria, garantizándose la confidencialidad e integridad de dicha</w:t>
      </w:r>
      <w:r>
        <w:rPr>
          <w:spacing w:val="1"/>
        </w:rPr>
        <w:t xml:space="preserve"> </w:t>
      </w:r>
      <w:r>
        <w:t>documentación – de conformidad con los artículos 5.1 f) RGPD y 5 de la LOPDGDD, anteriorme</w:t>
      </w:r>
      <w:r>
        <w:t>nte citados-,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equivale,</w:t>
      </w:r>
      <w:r>
        <w:rPr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sensu</w:t>
      </w:r>
      <w:r>
        <w:rPr>
          <w:i/>
          <w:spacing w:val="-13"/>
        </w:rPr>
        <w:t xml:space="preserve"> </w:t>
      </w:r>
      <w:r>
        <w:rPr>
          <w:i/>
        </w:rPr>
        <w:t>contrario</w:t>
      </w:r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proscribir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divulgación.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es,</w:t>
      </w:r>
      <w:r>
        <w:rPr>
          <w:spacing w:val="-14"/>
        </w:rPr>
        <w:t xml:space="preserve"> </w:t>
      </w:r>
      <w:r>
        <w:t>precisamente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punto</w:t>
      </w:r>
      <w:r>
        <w:rPr>
          <w:spacing w:val="-14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petición</w:t>
      </w:r>
      <w:r>
        <w:rPr>
          <w:spacing w:val="-52"/>
        </w:rPr>
        <w:t xml:space="preserve"> </w:t>
      </w:r>
      <w:r>
        <w:t>formulada</w:t>
      </w:r>
      <w:r>
        <w:rPr>
          <w:spacing w:val="1"/>
        </w:rPr>
        <w:t xml:space="preserve"> </w:t>
      </w:r>
      <w:r>
        <w:t>choca</w:t>
      </w:r>
      <w:r>
        <w:rPr>
          <w:spacing w:val="1"/>
        </w:rPr>
        <w:t xml:space="preserve"> </w:t>
      </w:r>
      <w:r>
        <w:t>frontalmente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detenta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Administración,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cuya</w:t>
      </w:r>
      <w:r>
        <w:rPr>
          <w:spacing w:val="-7"/>
        </w:rPr>
        <w:t xml:space="preserve"> </w:t>
      </w:r>
      <w:r>
        <w:t>inobservancia</w:t>
      </w:r>
      <w:r>
        <w:rPr>
          <w:spacing w:val="-7"/>
        </w:rPr>
        <w:t xml:space="preserve"> </w:t>
      </w:r>
      <w:r>
        <w:t>llevaría</w:t>
      </w:r>
      <w:r>
        <w:rPr>
          <w:spacing w:val="-8"/>
        </w:rPr>
        <w:t xml:space="preserve"> </w:t>
      </w:r>
      <w:r>
        <w:t>aparejado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daño</w:t>
      </w:r>
      <w:r>
        <w:rPr>
          <w:spacing w:val="-7"/>
        </w:rPr>
        <w:t xml:space="preserve"> </w:t>
      </w:r>
      <w:r>
        <w:t>potencial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autores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8"/>
        </w:rPr>
        <w:t xml:space="preserve"> </w:t>
      </w:r>
      <w:r>
        <w:t>ejercicios,</w:t>
      </w:r>
      <w:r>
        <w:rPr>
          <w:spacing w:val="-52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entender,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tendrían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procedimiento,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obligación</w:t>
      </w:r>
      <w:r>
        <w:rPr>
          <w:spacing w:val="-7"/>
        </w:rPr>
        <w:t xml:space="preserve"> </w:t>
      </w:r>
      <w:r>
        <w:t>jurídica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soportar.</w:t>
      </w:r>
    </w:p>
    <w:p w14:paraId="6055DA34" w14:textId="77777777" w:rsidR="00EE2B11" w:rsidRDefault="00EE2B11">
      <w:pPr>
        <w:pStyle w:val="Textoindependiente"/>
      </w:pPr>
    </w:p>
    <w:p w14:paraId="58A0DD8C" w14:textId="77777777" w:rsidR="00EE2B11" w:rsidRDefault="00025F74">
      <w:pPr>
        <w:pStyle w:val="Textoindependiente"/>
        <w:ind w:left="934" w:right="248"/>
        <w:jc w:val="both"/>
      </w:pP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t>cabe</w:t>
      </w:r>
      <w:r>
        <w:rPr>
          <w:spacing w:val="-1"/>
        </w:rPr>
        <w:t xml:space="preserve"> </w:t>
      </w:r>
      <w:r>
        <w:t>traer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colación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21/2021,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Navarra, por el que se resuelve la reclamación formulada frente al Departamento de Presidencia, Igualdad,</w:t>
      </w:r>
      <w:r>
        <w:rPr>
          <w:spacing w:val="1"/>
        </w:rPr>
        <w:t xml:space="preserve"> </w:t>
      </w:r>
      <w:r>
        <w:t>Función Pública e Interior (Reclamación 15/2021),</w:t>
      </w:r>
      <w:r>
        <w:t xml:space="preserve"> (en este caso se entra sobre el fondo del asunto valorando</w:t>
      </w:r>
      <w:r>
        <w:rPr>
          <w:spacing w:val="1"/>
        </w:rPr>
        <w:t xml:space="preserve"> </w:t>
      </w:r>
      <w:r>
        <w:t>los límites al acceso, no las causas de inadmisión) cuando dice en su FD 6º que la revelación de los datos</w:t>
      </w:r>
      <w:r>
        <w:rPr>
          <w:spacing w:val="1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aspirantes</w:t>
      </w:r>
      <w:r>
        <w:rPr>
          <w:spacing w:val="-11"/>
        </w:rPr>
        <w:t xml:space="preserve"> </w:t>
      </w:r>
      <w:r>
        <w:t>«</w:t>
      </w:r>
      <w:r>
        <w:rPr>
          <w:i/>
        </w:rPr>
        <w:t>puede</w:t>
      </w:r>
      <w:r>
        <w:rPr>
          <w:i/>
          <w:spacing w:val="-11"/>
        </w:rPr>
        <w:t xml:space="preserve"> </w:t>
      </w:r>
      <w:r>
        <w:rPr>
          <w:i/>
        </w:rPr>
        <w:t>suponer</w:t>
      </w:r>
      <w:r>
        <w:rPr>
          <w:i/>
          <w:spacing w:val="-10"/>
        </w:rPr>
        <w:t xml:space="preserve"> </w:t>
      </w:r>
      <w:r>
        <w:rPr>
          <w:i/>
        </w:rPr>
        <w:t>un</w:t>
      </w:r>
      <w:r>
        <w:rPr>
          <w:i/>
          <w:spacing w:val="-11"/>
        </w:rPr>
        <w:t xml:space="preserve"> </w:t>
      </w:r>
      <w:r>
        <w:rPr>
          <w:i/>
        </w:rPr>
        <w:t>perjuicio</w:t>
      </w:r>
      <w:r>
        <w:rPr>
          <w:i/>
          <w:spacing w:val="-10"/>
        </w:rPr>
        <w:t xml:space="preserve"> </w:t>
      </w:r>
      <w:r>
        <w:rPr>
          <w:i/>
        </w:rPr>
        <w:t>para</w:t>
      </w:r>
      <w:r>
        <w:rPr>
          <w:i/>
          <w:spacing w:val="-11"/>
        </w:rPr>
        <w:t xml:space="preserve"> </w:t>
      </w:r>
      <w:r>
        <w:rPr>
          <w:i/>
        </w:rPr>
        <w:t>su</w:t>
      </w:r>
      <w:r>
        <w:rPr>
          <w:i/>
          <w:spacing w:val="-11"/>
        </w:rPr>
        <w:t xml:space="preserve"> </w:t>
      </w:r>
      <w:r>
        <w:rPr>
          <w:i/>
        </w:rPr>
        <w:t>intimidad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consideració</w:t>
      </w:r>
      <w:r>
        <w:rPr>
          <w:i/>
        </w:rPr>
        <w:t>n</w:t>
      </w:r>
      <w:r>
        <w:rPr>
          <w:i/>
          <w:spacing w:val="-11"/>
        </w:rPr>
        <w:t xml:space="preserve"> </w:t>
      </w:r>
      <w:r>
        <w:rPr>
          <w:i/>
        </w:rPr>
        <w:t>profesional</w:t>
      </w:r>
      <w:r>
        <w:t>»,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que,</w:t>
      </w:r>
      <w:r>
        <w:rPr>
          <w:spacing w:val="-5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y como dice en su</w:t>
      </w:r>
      <w:r>
        <w:rPr>
          <w:spacing w:val="-1"/>
        </w:rPr>
        <w:t xml:space="preserve"> </w:t>
      </w:r>
      <w:r>
        <w:t>FD</w:t>
      </w:r>
      <w:r>
        <w:rPr>
          <w:spacing w:val="-1"/>
        </w:rPr>
        <w:t xml:space="preserve"> </w:t>
      </w:r>
      <w:r>
        <w:t>7º:</w:t>
      </w:r>
    </w:p>
    <w:p w14:paraId="2E6029D7" w14:textId="77777777" w:rsidR="00EE2B11" w:rsidRDefault="00EE2B11">
      <w:pPr>
        <w:pStyle w:val="Textoindependiente"/>
        <w:spacing w:before="5"/>
        <w:rPr>
          <w:sz w:val="30"/>
        </w:rPr>
      </w:pPr>
    </w:p>
    <w:p w14:paraId="3A31D8C0" w14:textId="77777777" w:rsidR="00EE2B11" w:rsidRDefault="00025F74">
      <w:pPr>
        <w:ind w:left="1642" w:right="248"/>
        <w:jc w:val="both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definitiva,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pretendida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eliminación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nombre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apellidos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aspirantes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cuyos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ejercicios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 solicitan, no se garantiza ni se asegura en su plenitud la no revelación a terceros no interesadas de los datos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suponen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mismo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exámenes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 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corrección,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posible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probable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identificación</w:t>
      </w:r>
      <w:r>
        <w:rPr>
          <w:sz w:val="20"/>
        </w:rPr>
        <w:t>».</w:t>
      </w:r>
    </w:p>
    <w:p w14:paraId="255507B5" w14:textId="2207759B" w:rsidR="00EE2B11" w:rsidRDefault="00D3387C">
      <w:pPr>
        <w:pStyle w:val="Textoindependiente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559D83" wp14:editId="740FED17">
                <wp:simplePos x="0" y="0"/>
                <wp:positionH relativeFrom="page">
                  <wp:posOffset>720090</wp:posOffset>
                </wp:positionH>
                <wp:positionV relativeFrom="paragraph">
                  <wp:posOffset>205740</wp:posOffset>
                </wp:positionV>
                <wp:extent cx="1822450" cy="1270"/>
                <wp:effectExtent l="0" t="0" r="0" b="0"/>
                <wp:wrapTopAndBottom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870"/>
                            <a:gd name="T2" fmla="+- 0 4004 1134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43EE4" id="Freeform 4" o:spid="_x0000_s1026" style="position:absolute;margin-left:56.7pt;margin-top:16.2pt;width:143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AAmAIAAJcFAAAOAAAAZHJzL2Uyb0RvYy54bWysVNtu1DAQfUfiHyw/gtpcuqUlarZCLUVI&#10;5SJ1+QCv42wiHI+xvZttv57xJNmGBV4QebDszPjMmTPjubred5rtlPMtmJJnpylnykioWrMp+bfV&#10;3cklZz4IUwkNRpX8UXl+vXz54qq3hcqhAV0pxxDE+KK3JW9CsEWSeNmoTvhTsMqgsQbXiYBHt0kq&#10;J3pE73SSp+mbpAdXWQdSeY9/bwcjXxJ+XSsZvtS1V4HpkiO3QKujdR3XZHklio0TtmnlSEP8A4tO&#10;tAaDHqBuRRBs69rfoLpWOvBQh1MJXQJ13UpFOWA2WXqUzUMjrKJcUBxvDzL5/wcrP+8e7FcXqXt7&#10;D/K7R0WS3vriYIkHjz5s3X+CCmsotgEo2X3tungT02B70vTxoKnaBybxZ3aZ54tzlF6iLcsvSPJE&#10;FNNdufXhgwLCEbt7H4aKVLgjPStmRIdBVwhRdxqL8/qEpSzLzha0jBU8uGWT26uErVLWs/xyiIm1&#10;OTjlkxNhLdL0z1hnk1vEymdYyH8zMRTNRFruzcgad0zEF5CSThZ81GeF3CaBEAGdYoZ/8cXYx77D&#10;nTGEw9Y+bmrHGTb1epDEihCZxRBxy/qSkxTxRwc7tQIyhaPKYZBnqzZzL7o+ZzWY8UYMgG0zbCho&#10;5DqrrIG7VmsqrTaRyttssSBtPOi2isbIxrvN+kY7thPxudIXk0GwX9ys8+FW+GbwI9OQs4OtqShK&#10;o0T1ftwH0ephj0AaRaf+ji0dx4Qv1lA9Yns7GKYDTjPcNOCeOOtxMpTc/9gKpzjTHw0+vUg9jhI6&#10;LM4vcjy4uWU9twgjEarkgWNHxO1NGMbP1rp202CkjHQw8A6fVd3G/id+A6vxgK+fZBgnVRwv8zN5&#10;Pc/T5U8AAAD//wMAUEsDBBQABgAIAAAAIQBHxLft4QAAAAkBAAAPAAAAZHJzL2Rvd25yZXYueG1s&#10;TI9PT8MwDMXvSHyHyEhc0JbsDxUqTSe0McQkLmxIiFvamLbQOFWTbR2fHu8EJ/vZT88/Z4vBteKA&#10;fWg8aZiMFQik0tuGKg1vu/XoDkSIhqxpPaGGEwZY5JcXmUmtP9IrHraxEhxCITUa6hi7VMpQ1uhM&#10;GPsOiXefvncmsuwraXtz5HDXyqlSiXSmIb5Qmw6XNZbf273T8BM/Tk9J817crjYJPq9vvh6XLyut&#10;r6+Gh3sQEYf4Z4YzPqNDzkyF35MNomU9mc3ZqmE25cqGuVLcFOdBAjLP5P8P8l8AAAD//wMAUEsB&#10;Ai0AFAAGAAgAAAAhALaDOJL+AAAA4QEAABMAAAAAAAAAAAAAAAAAAAAAAFtDb250ZW50X1R5cGVz&#10;XS54bWxQSwECLQAUAAYACAAAACEAOP0h/9YAAACUAQAACwAAAAAAAAAAAAAAAAAvAQAAX3JlbHMv&#10;LnJlbHNQSwECLQAUAAYACAAAACEAm0FQAJgCAACXBQAADgAAAAAAAAAAAAAAAAAuAgAAZHJzL2Uy&#10;b0RvYy54bWxQSwECLQAUAAYACAAAACEAR8S37eEAAAAJAQAADwAAAAAAAAAAAAAAAADyBAAAZHJz&#10;L2Rvd25yZXYueG1sUEsFBgAAAAAEAAQA8wAAAAAGAAAAAA==&#10;" path="m,l2870,e" filled="f" strokeweight=".72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4A1568F2" w14:textId="77777777" w:rsidR="00EE2B11" w:rsidRDefault="00025F74">
      <w:pPr>
        <w:spacing w:before="77"/>
        <w:ind w:left="934" w:right="250"/>
        <w:jc w:val="both"/>
        <w:rPr>
          <w:sz w:val="20"/>
        </w:rPr>
      </w:pPr>
      <w:r>
        <w:rPr>
          <w:position w:val="6"/>
          <w:sz w:val="13"/>
        </w:rPr>
        <w:t xml:space="preserve">1 </w:t>
      </w:r>
      <w:proofErr w:type="gramStart"/>
      <w:r>
        <w:rPr>
          <w:sz w:val="20"/>
        </w:rPr>
        <w:t>Anexo</w:t>
      </w:r>
      <w:proofErr w:type="gramEnd"/>
      <w:r>
        <w:rPr>
          <w:sz w:val="20"/>
        </w:rPr>
        <w:t xml:space="preserve"> de la Orden Foral 337/2016, de 18 de noviembre por la que se aprueban las bases generales que han de regir los</w:t>
      </w:r>
      <w:r>
        <w:rPr>
          <w:spacing w:val="1"/>
          <w:sz w:val="20"/>
        </w:rPr>
        <w:t xml:space="preserve"> </w:t>
      </w:r>
      <w:r>
        <w:rPr>
          <w:sz w:val="20"/>
        </w:rPr>
        <w:t>procesos</w:t>
      </w:r>
      <w:r>
        <w:rPr>
          <w:spacing w:val="-8"/>
          <w:sz w:val="20"/>
        </w:rPr>
        <w:t xml:space="preserve"> </w:t>
      </w:r>
      <w:r>
        <w:rPr>
          <w:sz w:val="20"/>
        </w:rPr>
        <w:t>selectivos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ingreso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funcionario/a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carrera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servicio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8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Diputación</w:t>
      </w:r>
      <w:r>
        <w:rPr>
          <w:spacing w:val="-48"/>
          <w:sz w:val="20"/>
        </w:rPr>
        <w:t xml:space="preserve"> </w:t>
      </w:r>
      <w:r>
        <w:rPr>
          <w:sz w:val="20"/>
        </w:rPr>
        <w:t>Foral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Álava</w:t>
      </w:r>
      <w:r>
        <w:rPr>
          <w:spacing w:val="-5"/>
          <w:sz w:val="20"/>
        </w:rPr>
        <w:t xml:space="preserve"> </w:t>
      </w:r>
      <w:r>
        <w:rPr>
          <w:sz w:val="20"/>
        </w:rPr>
        <w:t>previstos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Acuerdo</w:t>
      </w:r>
      <w:r>
        <w:rPr>
          <w:spacing w:val="-4"/>
          <w:sz w:val="20"/>
        </w:rPr>
        <w:t xml:space="preserve"> </w:t>
      </w:r>
      <w:r>
        <w:rPr>
          <w:sz w:val="20"/>
        </w:rPr>
        <w:t>499/2016,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agosto,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Consejo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Diputados,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aprueba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oferta</w:t>
      </w:r>
      <w:r>
        <w:rPr>
          <w:spacing w:val="-48"/>
          <w:sz w:val="20"/>
        </w:rPr>
        <w:t xml:space="preserve"> </w:t>
      </w:r>
      <w:r>
        <w:rPr>
          <w:sz w:val="20"/>
        </w:rPr>
        <w:t>de empleo público para el año 2016 de la Administración General de la Diputación Foral de Álava, en adelante «OF</w:t>
      </w:r>
      <w:r>
        <w:rPr>
          <w:spacing w:val="1"/>
          <w:sz w:val="20"/>
        </w:rPr>
        <w:t xml:space="preserve"> </w:t>
      </w:r>
      <w:r>
        <w:rPr>
          <w:sz w:val="20"/>
        </w:rPr>
        <w:t>337/2016».</w:t>
      </w:r>
    </w:p>
    <w:p w14:paraId="3267DC9D" w14:textId="77777777" w:rsidR="00EE2B11" w:rsidRDefault="00025F74">
      <w:pPr>
        <w:ind w:left="934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6"/>
          <w:position w:val="6"/>
          <w:sz w:val="13"/>
        </w:rPr>
        <w:t xml:space="preserve"> </w:t>
      </w:r>
      <w:proofErr w:type="gramStart"/>
      <w:r>
        <w:rPr>
          <w:sz w:val="20"/>
        </w:rPr>
        <w:t>Anexo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337/2016.</w:t>
      </w:r>
    </w:p>
    <w:p w14:paraId="55873E90" w14:textId="77777777" w:rsidR="00EE2B11" w:rsidRDefault="00EE2B11">
      <w:pPr>
        <w:jc w:val="both"/>
        <w:rPr>
          <w:sz w:val="20"/>
        </w:rPr>
        <w:sectPr w:rsidR="00EE2B11">
          <w:pgSz w:w="11910" w:h="16840"/>
          <w:pgMar w:top="1180" w:right="740" w:bottom="1040" w:left="200" w:header="109" w:footer="857" w:gutter="0"/>
          <w:cols w:space="720"/>
        </w:sectPr>
      </w:pPr>
    </w:p>
    <w:p w14:paraId="4077F7C0" w14:textId="77777777" w:rsidR="00EE2B11" w:rsidRDefault="00EE2B11">
      <w:pPr>
        <w:pStyle w:val="Textoindependiente"/>
        <w:rPr>
          <w:sz w:val="20"/>
        </w:rPr>
      </w:pPr>
    </w:p>
    <w:p w14:paraId="556847A2" w14:textId="77777777" w:rsidR="00EE2B11" w:rsidRDefault="00EE2B11">
      <w:pPr>
        <w:pStyle w:val="Textoindependiente"/>
        <w:rPr>
          <w:sz w:val="20"/>
        </w:rPr>
      </w:pPr>
    </w:p>
    <w:p w14:paraId="1C90E540" w14:textId="77777777" w:rsidR="00EE2B11" w:rsidRDefault="00025F74">
      <w:pPr>
        <w:spacing w:before="206"/>
        <w:ind w:left="934" w:right="250"/>
        <w:jc w:val="both"/>
      </w:pPr>
      <w:r>
        <w:t>Cabe destacar, igualmente, las palabras de la STSJUE (Sala Segunda), de 20 de diciemb</w:t>
      </w:r>
      <w:r>
        <w:t>re de 20217, asunto C-</w:t>
      </w:r>
      <w:r>
        <w:rPr>
          <w:spacing w:val="-52"/>
        </w:rPr>
        <w:t xml:space="preserve"> </w:t>
      </w:r>
      <w:r>
        <w:t>434/16, en la que en su ordinal 29 se dice que «</w:t>
      </w:r>
      <w:r>
        <w:rPr>
          <w:i/>
        </w:rPr>
        <w:t>es pacífico que un aspirante a un examen profesional es una</w:t>
      </w:r>
      <w:r>
        <w:rPr>
          <w:i/>
          <w:spacing w:val="1"/>
        </w:rPr>
        <w:t xml:space="preserve"> </w:t>
      </w:r>
      <w:r>
        <w:rPr>
          <w:i/>
        </w:rPr>
        <w:t>persona</w:t>
      </w:r>
      <w:r>
        <w:rPr>
          <w:i/>
          <w:spacing w:val="-5"/>
        </w:rPr>
        <w:t xml:space="preserve"> </w:t>
      </w:r>
      <w:r>
        <w:rPr>
          <w:i/>
        </w:rPr>
        <w:t>física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puede</w:t>
      </w:r>
      <w:r>
        <w:rPr>
          <w:i/>
          <w:spacing w:val="-4"/>
        </w:rPr>
        <w:t xml:space="preserve"> </w:t>
      </w:r>
      <w:r>
        <w:rPr>
          <w:i/>
        </w:rPr>
        <w:t>ser</w:t>
      </w:r>
      <w:r>
        <w:rPr>
          <w:i/>
          <w:spacing w:val="-4"/>
        </w:rPr>
        <w:t xml:space="preserve"> </w:t>
      </w:r>
      <w:r>
        <w:rPr>
          <w:i/>
        </w:rPr>
        <w:t>identificada,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bien</w:t>
      </w:r>
      <w:r>
        <w:rPr>
          <w:i/>
          <w:spacing w:val="-4"/>
        </w:rPr>
        <w:t xml:space="preserve"> </w:t>
      </w:r>
      <w:r>
        <w:rPr>
          <w:i/>
        </w:rPr>
        <w:t>directamente,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su</w:t>
      </w:r>
      <w:r>
        <w:rPr>
          <w:i/>
          <w:spacing w:val="-4"/>
        </w:rPr>
        <w:t xml:space="preserve"> </w:t>
      </w:r>
      <w:r>
        <w:rPr>
          <w:i/>
        </w:rPr>
        <w:t>nombre,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bien</w:t>
      </w:r>
      <w:r>
        <w:rPr>
          <w:i/>
          <w:spacing w:val="-4"/>
        </w:rPr>
        <w:t xml:space="preserve"> </w:t>
      </w:r>
      <w:r>
        <w:rPr>
          <w:i/>
        </w:rPr>
        <w:t>indirectamente,</w:t>
      </w:r>
      <w:r>
        <w:rPr>
          <w:i/>
          <w:spacing w:val="-4"/>
        </w:rPr>
        <w:t xml:space="preserve"> </w:t>
      </w:r>
      <w:r>
        <w:rPr>
          <w:i/>
        </w:rPr>
        <w:t>mediante</w:t>
      </w:r>
      <w:r>
        <w:rPr>
          <w:i/>
          <w:spacing w:val="-5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número de identificación, colocados en el escrito del</w:t>
      </w:r>
      <w:r>
        <w:rPr>
          <w:i/>
          <w:spacing w:val="-1"/>
        </w:rPr>
        <w:t xml:space="preserve"> </w:t>
      </w:r>
      <w:r>
        <w:rPr>
          <w:i/>
        </w:rPr>
        <w:t>examen o en su</w:t>
      </w:r>
      <w:r>
        <w:rPr>
          <w:i/>
          <w:spacing w:val="-1"/>
        </w:rPr>
        <w:t xml:space="preserve"> </w:t>
      </w:r>
      <w:r>
        <w:rPr>
          <w:i/>
        </w:rPr>
        <w:t>cubierta delantera</w:t>
      </w:r>
      <w:r>
        <w:t>».</w:t>
      </w:r>
    </w:p>
    <w:p w14:paraId="7DB78217" w14:textId="77777777" w:rsidR="00EE2B11" w:rsidRDefault="00EE2B11">
      <w:pPr>
        <w:pStyle w:val="Textoindependiente"/>
      </w:pPr>
    </w:p>
    <w:p w14:paraId="0406B541" w14:textId="77777777" w:rsidR="00EE2B11" w:rsidRDefault="00025F74">
      <w:pPr>
        <w:pStyle w:val="Textoindependiente"/>
        <w:ind w:left="934" w:right="248"/>
        <w:jc w:val="both"/>
      </w:pPr>
      <w:r>
        <w:t>A mayor abundamiento, los ejercicios solicitados son manuscritos por los aspirantes, por lo que la caligrafía de</w:t>
      </w:r>
      <w:r>
        <w:rPr>
          <w:spacing w:val="-52"/>
        </w:rPr>
        <w:t xml:space="preserve"> </w:t>
      </w:r>
      <w:r>
        <w:t>sus autores constituye a este respecto un dato biomé</w:t>
      </w:r>
      <w:r>
        <w:t>trico de estos, tal y como determinó el Dictamen 4/2007</w:t>
      </w:r>
      <w:r>
        <w:rPr>
          <w:spacing w:val="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concepto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personales,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grupo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29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Directiva</w:t>
      </w:r>
      <w:r>
        <w:rPr>
          <w:spacing w:val="-12"/>
        </w:rPr>
        <w:t xml:space="preserve"> </w:t>
      </w:r>
      <w:r>
        <w:t>95/46/CE,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entendido</w:t>
      </w:r>
      <w:r>
        <w:rPr>
          <w:spacing w:val="-5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 sentido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Sentencia anteriormente</w:t>
      </w:r>
      <w:r>
        <w:rPr>
          <w:spacing w:val="-1"/>
        </w:rPr>
        <w:t xml:space="preserve"> </w:t>
      </w:r>
      <w:r>
        <w:t>citada</w:t>
      </w:r>
      <w:r>
        <w:rPr>
          <w:spacing w:val="-1"/>
        </w:rPr>
        <w:t xml:space="preserve"> </w:t>
      </w:r>
      <w:r>
        <w:t>cuando dice que:</w:t>
      </w:r>
    </w:p>
    <w:p w14:paraId="10642CB3" w14:textId="77777777" w:rsidR="00EE2B11" w:rsidRDefault="00EE2B11">
      <w:pPr>
        <w:pStyle w:val="Textoindependiente"/>
        <w:spacing w:before="5"/>
        <w:rPr>
          <w:sz w:val="30"/>
        </w:rPr>
      </w:pPr>
    </w:p>
    <w:p w14:paraId="6E137756" w14:textId="77777777" w:rsidR="00EE2B11" w:rsidRDefault="00025F74">
      <w:pPr>
        <w:ind w:left="1642" w:right="249"/>
        <w:jc w:val="both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37 En efe</w:t>
      </w:r>
      <w:r>
        <w:rPr>
          <w:i/>
          <w:sz w:val="20"/>
        </w:rPr>
        <w:t>cto, en primer lugar, el contenido de tales respuestas revela el nivel de conocimientos y el grado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competencia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aspirante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área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determinada,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caso,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proceso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reflexión,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discernimiento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 la capacidad de análisis del propio aspirante. Si el examen está escrito a mano, las respuestas contienen,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además,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 sobre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escritura</w:t>
      </w:r>
      <w:r>
        <w:rPr>
          <w:sz w:val="20"/>
        </w:rPr>
        <w:t>».</w:t>
      </w:r>
    </w:p>
    <w:p w14:paraId="7BD613CD" w14:textId="77777777" w:rsidR="00EE2B11" w:rsidRDefault="00EE2B11">
      <w:pPr>
        <w:pStyle w:val="Textoindependiente"/>
        <w:spacing w:before="5"/>
        <w:rPr>
          <w:sz w:val="30"/>
        </w:rPr>
      </w:pPr>
    </w:p>
    <w:p w14:paraId="5EC29F86" w14:textId="77777777" w:rsidR="00EE2B11" w:rsidRDefault="00025F74">
      <w:pPr>
        <w:ind w:left="934" w:right="247"/>
        <w:jc w:val="both"/>
      </w:pPr>
      <w:r>
        <w:t>Ítem más, los exámenes suponen un ejercicio intelectual, y así lo expone la base específica 3.1.2 OF 346/</w:t>
      </w:r>
      <w:r>
        <w:t>2016</w:t>
      </w:r>
      <w:r>
        <w:rPr>
          <w:position w:val="7"/>
          <w:sz w:val="14"/>
        </w:rPr>
        <w:t>3</w:t>
      </w:r>
      <w:r>
        <w:rPr>
          <w:spacing w:val="-32"/>
          <w:position w:val="7"/>
          <w:sz w:val="14"/>
        </w:rPr>
        <w:t xml:space="preserve"> </w:t>
      </w:r>
      <w:r>
        <w:t xml:space="preserve">relativa al Segundo ejercicio, cuando dice </w:t>
      </w:r>
      <w:r>
        <w:rPr>
          <w:i/>
        </w:rPr>
        <w:t xml:space="preserve">in fine </w:t>
      </w:r>
      <w:r>
        <w:t>que: «</w:t>
      </w:r>
      <w:r>
        <w:rPr>
          <w:i/>
        </w:rPr>
        <w:t>(…) Para la calificación de este ejercicio se tendrá en</w:t>
      </w:r>
      <w:r>
        <w:rPr>
          <w:i/>
          <w:spacing w:val="1"/>
        </w:rPr>
        <w:t xml:space="preserve"> </w:t>
      </w:r>
      <w:r>
        <w:rPr>
          <w:i/>
        </w:rPr>
        <w:t>cuenta la exactitud de las respuestas, la capacidad de síntesis y análisis, la riqueza de las ideas desarrolladas,</w:t>
      </w:r>
      <w:r>
        <w:rPr>
          <w:i/>
          <w:spacing w:val="-52"/>
        </w:rPr>
        <w:t xml:space="preserve"> </w:t>
      </w:r>
      <w:r>
        <w:rPr>
          <w:i/>
        </w:rPr>
        <w:t>así como la claridad y</w:t>
      </w:r>
      <w:r>
        <w:rPr>
          <w:i/>
        </w:rPr>
        <w:t xml:space="preserve"> corrección de la exposición de las mismas</w:t>
      </w:r>
      <w:r>
        <w:t>»; por lo que, al menos en el plano hipotético,</w:t>
      </w:r>
      <w:r>
        <w:rPr>
          <w:spacing w:val="-52"/>
        </w:rPr>
        <w:t xml:space="preserve"> </w:t>
      </w:r>
      <w:r>
        <w:t>pudiera</w:t>
      </w:r>
      <w:r>
        <w:rPr>
          <w:spacing w:val="-1"/>
        </w:rPr>
        <w:t xml:space="preserve"> </w:t>
      </w:r>
      <w:r>
        <w:t>colisionar con los derechos de propiedad intelectual</w:t>
      </w:r>
      <w:r>
        <w:rPr>
          <w:spacing w:val="-1"/>
        </w:rPr>
        <w:t xml:space="preserve"> </w:t>
      </w:r>
      <w:r>
        <w:t>de sus autores.</w:t>
      </w:r>
    </w:p>
    <w:p w14:paraId="6B6EC1DA" w14:textId="77777777" w:rsidR="00EE2B11" w:rsidRDefault="00EE2B11">
      <w:pPr>
        <w:pStyle w:val="Textoindependiente"/>
      </w:pPr>
    </w:p>
    <w:p w14:paraId="130FB0CC" w14:textId="77777777" w:rsidR="00EE2B11" w:rsidRDefault="00025F74">
      <w:pPr>
        <w:pStyle w:val="Textoindependiente"/>
        <w:ind w:left="934" w:right="248"/>
        <w:jc w:val="both"/>
      </w:pPr>
      <w:r>
        <w:t>En</w:t>
      </w:r>
      <w:r>
        <w:rPr>
          <w:spacing w:val="-8"/>
        </w:rPr>
        <w:t xml:space="preserve"> </w:t>
      </w:r>
      <w:r>
        <w:t>conclusión,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realizada</w:t>
      </w:r>
      <w:r>
        <w:rPr>
          <w:spacing w:val="-8"/>
        </w:rPr>
        <w:t xml:space="preserve"> </w:t>
      </w:r>
      <w:r>
        <w:t>resulta</w:t>
      </w:r>
      <w:r>
        <w:rPr>
          <w:spacing w:val="-7"/>
        </w:rPr>
        <w:t xml:space="preserve"> </w:t>
      </w:r>
      <w:r>
        <w:t>abusiva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amparada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finalidad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cual</w:t>
      </w:r>
      <w:r>
        <w:rPr>
          <w:spacing w:val="-53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carencia</w:t>
      </w:r>
      <w:r>
        <w:rPr>
          <w:spacing w:val="1"/>
        </w:rPr>
        <w:t xml:space="preserve"> </w:t>
      </w:r>
      <w:r>
        <w:t>manifiesta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conlleva,</w:t>
      </w:r>
      <w:r>
        <w:rPr>
          <w:spacing w:val="1"/>
        </w:rPr>
        <w:t xml:space="preserve"> </w:t>
      </w:r>
      <w:r>
        <w:t>consecuentemente,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inadmisión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 el artículo 34.1 NF</w:t>
      </w:r>
      <w:r>
        <w:rPr>
          <w:spacing w:val="-1"/>
        </w:rPr>
        <w:t xml:space="preserve"> </w:t>
      </w:r>
      <w:r>
        <w:t>1/2017 en relación</w:t>
      </w:r>
      <w:r>
        <w:rPr>
          <w:spacing w:val="-1"/>
        </w:rPr>
        <w:t xml:space="preserve"> </w:t>
      </w:r>
      <w:r>
        <w:t>con el artículo 18.1.e LTAIBG.</w:t>
      </w:r>
    </w:p>
    <w:p w14:paraId="5BFE4B76" w14:textId="77777777" w:rsidR="00EE2B11" w:rsidRDefault="00025F74">
      <w:pPr>
        <w:pStyle w:val="Textoindependiente"/>
        <w:spacing w:before="120"/>
        <w:ind w:left="934" w:right="249"/>
        <w:jc w:val="both"/>
      </w:pPr>
      <w:r>
        <w:t>Por todo cuanto antecede, de conformidad con el artículo 35.1 NF 1/2017 - en relación con el Decreto Foral</w:t>
      </w:r>
      <w:r>
        <w:rPr>
          <w:spacing w:val="1"/>
        </w:rPr>
        <w:t xml:space="preserve"> </w:t>
      </w:r>
      <w:r>
        <w:t>154/1993 del Consejo de Diputados de 30 de Julio, por el que se establecen las atribuciones en materia de</w:t>
      </w:r>
      <w:r>
        <w:rPr>
          <w:spacing w:val="1"/>
        </w:rPr>
        <w:t xml:space="preserve"> </w:t>
      </w:r>
      <w:r>
        <w:t xml:space="preserve">Función Pública, en relación a su vez, con </w:t>
      </w:r>
      <w:r>
        <w:t>el Decreto Foral 23/2021, de 1 de junio, por el que se aprueba 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Empleo,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Foral,</w:t>
      </w:r>
      <w:r>
        <w:rPr>
          <w:spacing w:val="-7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ellos,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Foral</w:t>
      </w:r>
      <w:r>
        <w:rPr>
          <w:spacing w:val="-7"/>
        </w:rPr>
        <w:t xml:space="preserve"> </w:t>
      </w:r>
      <w:r>
        <w:t>152/2023,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junio, por el que se determinan los Departamentos de la Diputación Foral de Álava para la legislatura 2023-</w:t>
      </w:r>
      <w:r>
        <w:rPr>
          <w:spacing w:val="1"/>
        </w:rPr>
        <w:t xml:space="preserve"> </w:t>
      </w:r>
      <w:r>
        <w:t>2027,</w:t>
      </w:r>
      <w:r>
        <w:rPr>
          <w:spacing w:val="-13"/>
        </w:rPr>
        <w:t xml:space="preserve"> </w:t>
      </w:r>
      <w:r>
        <w:t>resulta</w:t>
      </w:r>
      <w:r>
        <w:rPr>
          <w:spacing w:val="-12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resolver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solicitud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Teniente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Diputado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Diputada</w:t>
      </w:r>
      <w:r>
        <w:rPr>
          <w:spacing w:val="-53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Empleo,</w:t>
      </w:r>
      <w:r>
        <w:rPr>
          <w:spacing w:val="-5"/>
        </w:rPr>
        <w:t xml:space="preserve"> </w:t>
      </w:r>
      <w:r>
        <w:t>Comercio,</w:t>
      </w:r>
      <w:r>
        <w:rPr>
          <w:spacing w:val="-4"/>
        </w:rPr>
        <w:t xml:space="preserve"> </w:t>
      </w:r>
      <w:r>
        <w:t>Turismo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Foral,</w:t>
      </w:r>
      <w:r>
        <w:rPr>
          <w:spacing w:val="-4"/>
        </w:rPr>
        <w:t xml:space="preserve"> </w:t>
      </w:r>
      <w:r>
        <w:t>quien,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243/2020,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1 de julio, aprobó delegar en la persona titular de la dirección de Función Pública la competencia para resolver</w:t>
      </w:r>
      <w:r>
        <w:rPr>
          <w:spacing w:val="1"/>
        </w:rPr>
        <w:t xml:space="preserve"> </w:t>
      </w:r>
      <w:r>
        <w:t>las solicitudes en materia de acceso a la in</w:t>
      </w:r>
      <w:r>
        <w:t>formación pública, por lo que, en virtud de dicha delegación,</w:t>
      </w:r>
      <w:r>
        <w:rPr>
          <w:spacing w:val="1"/>
        </w:rPr>
        <w:t xml:space="preserve"> </w:t>
      </w:r>
      <w:r>
        <w:t>considerándose</w:t>
      </w:r>
      <w:r>
        <w:rPr>
          <w:spacing w:val="-1"/>
        </w:rPr>
        <w:t xml:space="preserve"> </w:t>
      </w:r>
      <w:r>
        <w:t>como dictada</w:t>
      </w:r>
      <w:r>
        <w:rPr>
          <w:spacing w:val="-1"/>
        </w:rPr>
        <w:t xml:space="preserve"> </w:t>
      </w:r>
      <w:r>
        <w:t>por el órgano delegante,</w:t>
      </w:r>
    </w:p>
    <w:p w14:paraId="45A1E767" w14:textId="77777777" w:rsidR="00EE2B11" w:rsidRDefault="00EE2B11">
      <w:pPr>
        <w:pStyle w:val="Textoindependiente"/>
        <w:rPr>
          <w:sz w:val="24"/>
        </w:rPr>
      </w:pPr>
    </w:p>
    <w:p w14:paraId="6F3725B8" w14:textId="77777777" w:rsidR="00EE2B11" w:rsidRDefault="00EE2B11">
      <w:pPr>
        <w:pStyle w:val="Textoindependiente"/>
        <w:rPr>
          <w:sz w:val="24"/>
        </w:rPr>
      </w:pPr>
    </w:p>
    <w:p w14:paraId="31AEF2BD" w14:textId="77777777" w:rsidR="00EE2B11" w:rsidRDefault="00EE2B11">
      <w:pPr>
        <w:pStyle w:val="Textoindependiente"/>
        <w:rPr>
          <w:sz w:val="24"/>
        </w:rPr>
      </w:pPr>
    </w:p>
    <w:p w14:paraId="1FA30FE8" w14:textId="77777777" w:rsidR="00EE2B11" w:rsidRDefault="00EE2B11">
      <w:pPr>
        <w:pStyle w:val="Textoindependiente"/>
        <w:rPr>
          <w:sz w:val="24"/>
        </w:rPr>
      </w:pPr>
    </w:p>
    <w:p w14:paraId="4DA6098D" w14:textId="77777777" w:rsidR="00EE2B11" w:rsidRDefault="00025F74">
      <w:pPr>
        <w:pStyle w:val="Ttulo1"/>
        <w:ind w:left="681"/>
        <w:jc w:val="center"/>
      </w:pPr>
      <w:r>
        <w:t>RESUELVO</w:t>
      </w:r>
    </w:p>
    <w:p w14:paraId="75C950FE" w14:textId="77777777" w:rsidR="00EE2B11" w:rsidRDefault="00EE2B11">
      <w:pPr>
        <w:pStyle w:val="Textoindependiente"/>
        <w:spacing w:before="4"/>
        <w:rPr>
          <w:b/>
          <w:sz w:val="31"/>
        </w:rPr>
      </w:pPr>
    </w:p>
    <w:p w14:paraId="47351A42" w14:textId="1FED7B4B" w:rsidR="00EE2B11" w:rsidRDefault="00025F74">
      <w:pPr>
        <w:pStyle w:val="Textoindependiente"/>
        <w:ind w:left="934" w:right="249"/>
        <w:jc w:val="both"/>
      </w:pPr>
      <w:r>
        <w:rPr>
          <w:b/>
        </w:rPr>
        <w:t xml:space="preserve">Primero. </w:t>
      </w:r>
      <w:r>
        <w:t xml:space="preserve">Inadmitir la solicitud de acceso a información pública presentada por </w:t>
      </w:r>
      <w:r w:rsidRPr="00025F74">
        <w:rPr>
          <w:highlight w:val="black"/>
        </w:rPr>
        <w:t>XXXXX</w:t>
      </w:r>
      <w:r>
        <w:t xml:space="preserve"> por tener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carácter abusi</w:t>
      </w:r>
      <w:r>
        <w:t>vo no justificado con una finalidad amparada legalmente.</w:t>
      </w:r>
    </w:p>
    <w:p w14:paraId="5B3D24BA" w14:textId="77777777" w:rsidR="00EE2B11" w:rsidRDefault="00EE2B11">
      <w:pPr>
        <w:pStyle w:val="Textoindependiente"/>
        <w:spacing w:before="10"/>
        <w:rPr>
          <w:sz w:val="20"/>
        </w:rPr>
      </w:pPr>
    </w:p>
    <w:p w14:paraId="53B6C9BD" w14:textId="77777777" w:rsidR="00EE2B11" w:rsidRDefault="00025F74">
      <w:pPr>
        <w:pStyle w:val="Textoindependiente"/>
        <w:ind w:left="934" w:right="248"/>
        <w:jc w:val="both"/>
      </w:pPr>
      <w:r>
        <w:rPr>
          <w:b/>
        </w:rPr>
        <w:t xml:space="preserve">Segundo. </w:t>
      </w:r>
      <w:r>
        <w:t>Contra la presente Resolución, que agota la vía administrativa, podrá interponerse en el plazo de dos</w:t>
      </w:r>
      <w:r>
        <w:rPr>
          <w:spacing w:val="-52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notificación,</w:t>
      </w:r>
      <w:r>
        <w:rPr>
          <w:spacing w:val="-7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contencioso-admini</w:t>
      </w:r>
      <w:r>
        <w:t>strativo</w:t>
      </w:r>
      <w:r>
        <w:rPr>
          <w:spacing w:val="-6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Juzgado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Contencioso-Administrativo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Vitoria-Gasteiz,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46.1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</w:p>
    <w:p w14:paraId="26662D28" w14:textId="5DFF9334" w:rsidR="00EE2B11" w:rsidRDefault="00D3387C">
      <w:pPr>
        <w:pStyle w:val="Textoindependiente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889C1A" wp14:editId="61C1AC65">
                <wp:simplePos x="0" y="0"/>
                <wp:positionH relativeFrom="page">
                  <wp:posOffset>720090</wp:posOffset>
                </wp:positionH>
                <wp:positionV relativeFrom="paragraph">
                  <wp:posOffset>225425</wp:posOffset>
                </wp:positionV>
                <wp:extent cx="1822450" cy="1270"/>
                <wp:effectExtent l="0" t="0" r="0" b="0"/>
                <wp:wrapTopAndBottom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870"/>
                            <a:gd name="T2" fmla="+- 0 4004 1134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CBD51" id="Freeform 3" o:spid="_x0000_s1026" style="position:absolute;margin-left:56.7pt;margin-top:17.75pt;width:143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AAmAIAAJcFAAAOAAAAZHJzL2Uyb0RvYy54bWysVNtu1DAQfUfiHyw/gtpcuqUlarZCLUVI&#10;5SJ1+QCv42wiHI+xvZttv57xJNmGBV4QebDszPjMmTPjubred5rtlPMtmJJnpylnykioWrMp+bfV&#10;3cklZz4IUwkNRpX8UXl+vXz54qq3hcqhAV0pxxDE+KK3JW9CsEWSeNmoTvhTsMqgsQbXiYBHt0kq&#10;J3pE73SSp+mbpAdXWQdSeY9/bwcjXxJ+XSsZvtS1V4HpkiO3QKujdR3XZHklio0TtmnlSEP8A4tO&#10;tAaDHqBuRRBs69rfoLpWOvBQh1MJXQJ13UpFOWA2WXqUzUMjrKJcUBxvDzL5/wcrP+8e7FcXqXt7&#10;D/K7R0WS3vriYIkHjz5s3X+CCmsotgEo2X3tungT02B70vTxoKnaBybxZ3aZ54tzlF6iLcsvSPJE&#10;FNNdufXhgwLCEbt7H4aKVLgjPStmRIdBVwhRdxqL8/qEpSzLzha0jBU8uGWT26uErVLWs/xyiIm1&#10;OTjlkxNhLdL0z1hnk1vEymdYyH8zMRTNRFruzcgad0zEF5CSThZ81GeF3CaBEAGdYoZ/8cXYx77D&#10;nTGEw9Y+bmrHGTb1epDEihCZxRBxy/qSkxTxRwc7tQIyhaPKYZBnqzZzL7o+ZzWY8UYMgG0zbCho&#10;5DqrrIG7VmsqrTaRyttssSBtPOi2isbIxrvN+kY7thPxudIXk0GwX9ys8+FW+GbwI9OQs4OtqShK&#10;o0T1ftwH0ephj0AaRaf+ji0dx4Qv1lA9Yns7GKYDTjPcNOCeOOtxMpTc/9gKpzjTHw0+vUg9jhI6&#10;LM4vcjy4uWU9twgjEarkgWNHxO1NGMbP1rp202CkjHQw8A6fVd3G/id+A6vxgK+fZBgnVRwv8zN5&#10;Pc/T5U8AAAD//wMAUEsDBBQABgAIAAAAIQDGX1N64AAAAAkBAAAPAAAAZHJzL2Rvd25yZXYueG1s&#10;TI/BTsMwEETvSPyDtUhcELVLm4BCnAq1FIHEhYKEuDnxkgTidRS7bcrXsz3BcWafZmfyxeg6scMh&#10;tJ40TCcKBFLlbUu1hrfX9eUNiBANWdN5Qg0HDLAoTk9yk1m/pxfcbWItOIRCZjQ0MfaZlKFq0Jkw&#10;8T0S3z794ExkOdTSDmbP4a6TV0ql0pmW+ENjelw2WH1vtk7DT/w4PKTte5msnlJ8XF983S+fV1qf&#10;n413tyAijvEPhmN9rg4Fdyr9lmwQHevpbM6ohlmSgGBgrhQb5dG4Blnk8v+C4hcAAP//AwBQSwEC&#10;LQAUAAYACAAAACEAtoM4kv4AAADhAQAAEwAAAAAAAAAAAAAAAAAAAAAAW0NvbnRlbnRfVHlwZXNd&#10;LnhtbFBLAQItABQABgAIAAAAIQA4/SH/1gAAAJQBAAALAAAAAAAAAAAAAAAAAC8BAABfcmVscy8u&#10;cmVsc1BLAQItABQABgAIAAAAIQCbQVAAmAIAAJcFAAAOAAAAAAAAAAAAAAAAAC4CAABkcnMvZTJv&#10;RG9jLnhtbFBLAQItABQABgAIAAAAIQDGX1N64AAAAAkBAAAPAAAAAAAAAAAAAAAAAPIEAABkcnMv&#10;ZG93bnJldi54bWxQSwUGAAAAAAQABADzAAAA/wUAAAAA&#10;" path="m,l2870,e" filled="f" strokeweight=".72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38DF14AC" w14:textId="77777777" w:rsidR="00EE2B11" w:rsidRDefault="00025F74">
      <w:pPr>
        <w:spacing w:before="77"/>
        <w:ind w:left="934" w:right="249"/>
        <w:jc w:val="both"/>
        <w:rPr>
          <w:sz w:val="20"/>
        </w:rPr>
      </w:pPr>
      <w:r>
        <w:rPr>
          <w:position w:val="6"/>
          <w:sz w:val="13"/>
        </w:rPr>
        <w:t xml:space="preserve">3 </w:t>
      </w:r>
      <w:proofErr w:type="gramStart"/>
      <w:r>
        <w:rPr>
          <w:sz w:val="20"/>
        </w:rPr>
        <w:t>Anexo</w:t>
      </w:r>
      <w:proofErr w:type="gramEnd"/>
      <w:r>
        <w:rPr>
          <w:sz w:val="20"/>
        </w:rPr>
        <w:t xml:space="preserve"> I de la Orden Foral 346/2016, de 21 de noviembre por la que se aprueba la convocatoria y bases específicas que</w:t>
      </w:r>
      <w:r>
        <w:rPr>
          <w:spacing w:val="1"/>
          <w:sz w:val="20"/>
        </w:rPr>
        <w:t xml:space="preserve"> </w:t>
      </w:r>
      <w:r>
        <w:rPr>
          <w:sz w:val="20"/>
        </w:rPr>
        <w:t>han de regir el proceso selectivo para el ingreso como funcionario/a de carrera de la Escala de Administración Especial,</w:t>
      </w:r>
      <w:r>
        <w:rPr>
          <w:spacing w:val="1"/>
          <w:sz w:val="20"/>
        </w:rPr>
        <w:t xml:space="preserve"> </w:t>
      </w:r>
      <w:r>
        <w:rPr>
          <w:sz w:val="20"/>
        </w:rPr>
        <w:t>Subescala</w:t>
      </w:r>
      <w:r>
        <w:rPr>
          <w:spacing w:val="-8"/>
          <w:sz w:val="20"/>
        </w:rPr>
        <w:t xml:space="preserve"> </w:t>
      </w:r>
      <w:r>
        <w:rPr>
          <w:sz w:val="20"/>
        </w:rPr>
        <w:t>Técnica,</w:t>
      </w:r>
      <w:r>
        <w:rPr>
          <w:spacing w:val="-7"/>
          <w:sz w:val="20"/>
        </w:rPr>
        <w:t xml:space="preserve"> </w:t>
      </w:r>
      <w:r>
        <w:rPr>
          <w:sz w:val="20"/>
        </w:rPr>
        <w:t>Clase</w:t>
      </w:r>
      <w:r>
        <w:rPr>
          <w:spacing w:val="-8"/>
          <w:sz w:val="20"/>
        </w:rPr>
        <w:t xml:space="preserve"> </w:t>
      </w:r>
      <w:r>
        <w:rPr>
          <w:sz w:val="20"/>
        </w:rPr>
        <w:t>Técnicos</w:t>
      </w:r>
      <w:r>
        <w:rPr>
          <w:spacing w:val="-7"/>
          <w:sz w:val="20"/>
        </w:rPr>
        <w:t xml:space="preserve"> </w:t>
      </w:r>
      <w:r>
        <w:rPr>
          <w:sz w:val="20"/>
        </w:rPr>
        <w:t>Superiores,</w:t>
      </w:r>
      <w:r>
        <w:rPr>
          <w:spacing w:val="-8"/>
          <w:sz w:val="20"/>
        </w:rPr>
        <w:t xml:space="preserve"> </w:t>
      </w:r>
      <w:r>
        <w:rPr>
          <w:sz w:val="20"/>
        </w:rPr>
        <w:t>Económicas/</w:t>
      </w:r>
      <w:r>
        <w:rPr>
          <w:spacing w:val="-7"/>
          <w:sz w:val="20"/>
        </w:rPr>
        <w:t xml:space="preserve"> </w:t>
      </w:r>
      <w:r>
        <w:rPr>
          <w:sz w:val="20"/>
        </w:rPr>
        <w:t>Empresariales,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Diputación</w:t>
      </w:r>
      <w:r>
        <w:rPr>
          <w:spacing w:val="-48"/>
          <w:sz w:val="20"/>
        </w:rPr>
        <w:t xml:space="preserve"> </w:t>
      </w:r>
      <w:r>
        <w:rPr>
          <w:sz w:val="20"/>
        </w:rPr>
        <w:t>Foral</w:t>
      </w:r>
      <w:r>
        <w:rPr>
          <w:spacing w:val="-2"/>
          <w:sz w:val="20"/>
        </w:rPr>
        <w:t xml:space="preserve"> </w:t>
      </w:r>
      <w:r>
        <w:rPr>
          <w:sz w:val="20"/>
        </w:rPr>
        <w:t>de Álava.</w:t>
      </w:r>
    </w:p>
    <w:p w14:paraId="6128ECB7" w14:textId="77777777" w:rsidR="00EE2B11" w:rsidRDefault="00EE2B11">
      <w:pPr>
        <w:jc w:val="both"/>
        <w:rPr>
          <w:sz w:val="20"/>
        </w:rPr>
        <w:sectPr w:rsidR="00EE2B11">
          <w:pgSz w:w="11910" w:h="16840"/>
          <w:pgMar w:top="1180" w:right="740" w:bottom="1040" w:left="200" w:header="109" w:footer="857" w:gutter="0"/>
          <w:cols w:space="720"/>
        </w:sectPr>
      </w:pPr>
    </w:p>
    <w:p w14:paraId="7A0E0756" w14:textId="77777777" w:rsidR="00EE2B11" w:rsidRDefault="00EE2B11">
      <w:pPr>
        <w:pStyle w:val="Textoindependiente"/>
        <w:rPr>
          <w:sz w:val="28"/>
        </w:rPr>
      </w:pPr>
    </w:p>
    <w:p w14:paraId="073C6CCD" w14:textId="77777777" w:rsidR="00EE2B11" w:rsidRDefault="00025F74">
      <w:pPr>
        <w:pStyle w:val="Textoindependiente"/>
        <w:spacing w:before="91"/>
        <w:ind w:left="934" w:right="249"/>
        <w:jc w:val="both"/>
      </w:pPr>
      <w:r>
        <w:t>29/1998, de 13 de julio, reguladora de la Jurisdicción Contencioso Administrativa; o, con carácter potestativo,</w:t>
      </w:r>
      <w:r>
        <w:rPr>
          <w:spacing w:val="1"/>
        </w:rPr>
        <w:t xml:space="preserve"> </w:t>
      </w:r>
      <w:r>
        <w:t>y previo a su impugnación en vía contencioso-administrativa, reclamación en el plazo de un mes desde el día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 la presente</w:t>
      </w:r>
      <w:r>
        <w:rPr>
          <w:spacing w:val="-1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ante el</w:t>
      </w:r>
      <w:r>
        <w:rPr>
          <w:spacing w:val="-1"/>
        </w:rPr>
        <w:t xml:space="preserve"> </w:t>
      </w:r>
      <w:r>
        <w:t>Consejo Foral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Transparencia.</w:t>
      </w:r>
    </w:p>
    <w:p w14:paraId="3426A002" w14:textId="77777777" w:rsidR="00EE2B11" w:rsidRDefault="00EE2B11">
      <w:pPr>
        <w:pStyle w:val="Textoindependiente"/>
        <w:spacing w:before="10"/>
        <w:rPr>
          <w:sz w:val="20"/>
        </w:rPr>
      </w:pPr>
    </w:p>
    <w:p w14:paraId="48D534A8" w14:textId="77777777" w:rsidR="00EE2B11" w:rsidRDefault="00025F74">
      <w:pPr>
        <w:pStyle w:val="Textoindependiente"/>
        <w:ind w:left="934"/>
      </w:pPr>
      <w:r>
        <w:t>Vitoria-Gasteiz.</w:t>
      </w:r>
    </w:p>
    <w:p w14:paraId="3651F942" w14:textId="77777777" w:rsidR="00EE2B11" w:rsidRDefault="00EE2B11">
      <w:pPr>
        <w:pStyle w:val="Textoindependiente"/>
        <w:rPr>
          <w:sz w:val="24"/>
        </w:rPr>
      </w:pPr>
    </w:p>
    <w:p w14:paraId="01D425DB" w14:textId="77777777" w:rsidR="00EE2B11" w:rsidRDefault="00EE2B11">
      <w:pPr>
        <w:pStyle w:val="Textoindependiente"/>
        <w:rPr>
          <w:sz w:val="24"/>
        </w:rPr>
      </w:pPr>
    </w:p>
    <w:p w14:paraId="42BD03F9" w14:textId="77777777" w:rsidR="00EE2B11" w:rsidRDefault="00EE2B11">
      <w:pPr>
        <w:pStyle w:val="Textoindependiente"/>
        <w:rPr>
          <w:sz w:val="24"/>
        </w:rPr>
      </w:pPr>
    </w:p>
    <w:p w14:paraId="684E30E3" w14:textId="77777777" w:rsidR="00EE2B11" w:rsidRDefault="00025F74">
      <w:pPr>
        <w:spacing w:before="158"/>
        <w:ind w:left="934" w:right="7211"/>
      </w:pPr>
      <w:r>
        <w:rPr>
          <w:b/>
        </w:rPr>
        <w:t>María José Fernández Alonso</w:t>
      </w:r>
      <w:r>
        <w:rPr>
          <w:b/>
          <w:spacing w:val="-52"/>
        </w:rPr>
        <w:t xml:space="preserve"> </w:t>
      </w: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proofErr w:type="gramStart"/>
      <w:r>
        <w:t>Directora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Pública</w:t>
      </w:r>
    </w:p>
    <w:p w14:paraId="1AB6659C" w14:textId="77777777" w:rsidR="00EE2B11" w:rsidRDefault="00EE2B11">
      <w:pPr>
        <w:pStyle w:val="Textoindependiente"/>
        <w:rPr>
          <w:sz w:val="20"/>
        </w:rPr>
      </w:pPr>
    </w:p>
    <w:p w14:paraId="6264CFC9" w14:textId="77777777" w:rsidR="00EE2B11" w:rsidRDefault="00EE2B11">
      <w:pPr>
        <w:pStyle w:val="Textoindependiente"/>
        <w:rPr>
          <w:sz w:val="20"/>
        </w:rPr>
      </w:pPr>
    </w:p>
    <w:p w14:paraId="5084421D" w14:textId="77777777" w:rsidR="00EE2B11" w:rsidRDefault="00EE2B11">
      <w:pPr>
        <w:pStyle w:val="Textoindependiente"/>
        <w:rPr>
          <w:sz w:val="20"/>
        </w:rPr>
      </w:pPr>
    </w:p>
    <w:p w14:paraId="7CE9222E" w14:textId="77777777" w:rsidR="00EE2B11" w:rsidRDefault="00EE2B11">
      <w:pPr>
        <w:pStyle w:val="Textoindependiente"/>
        <w:rPr>
          <w:sz w:val="20"/>
        </w:rPr>
      </w:pPr>
    </w:p>
    <w:p w14:paraId="16D14223" w14:textId="77777777" w:rsidR="00EE2B11" w:rsidRDefault="00EE2B11">
      <w:pPr>
        <w:pStyle w:val="Textoindependiente"/>
        <w:rPr>
          <w:sz w:val="20"/>
        </w:rPr>
      </w:pPr>
    </w:p>
    <w:p w14:paraId="74E30344" w14:textId="77777777" w:rsidR="00EE2B11" w:rsidRDefault="00EE2B11">
      <w:pPr>
        <w:pStyle w:val="Textoindependiente"/>
        <w:rPr>
          <w:sz w:val="20"/>
        </w:rPr>
      </w:pPr>
    </w:p>
    <w:p w14:paraId="44013DA4" w14:textId="77777777" w:rsidR="00EE2B11" w:rsidRDefault="00EE2B11">
      <w:pPr>
        <w:pStyle w:val="Textoindependiente"/>
        <w:rPr>
          <w:sz w:val="20"/>
        </w:rPr>
      </w:pPr>
    </w:p>
    <w:p w14:paraId="7EA692D1" w14:textId="77777777" w:rsidR="00EE2B11" w:rsidRDefault="00EE2B11">
      <w:pPr>
        <w:pStyle w:val="Textoindependiente"/>
        <w:rPr>
          <w:sz w:val="20"/>
        </w:rPr>
      </w:pPr>
    </w:p>
    <w:p w14:paraId="575B5EC0" w14:textId="77777777" w:rsidR="00EE2B11" w:rsidRDefault="00EE2B11">
      <w:pPr>
        <w:pStyle w:val="Textoindependiente"/>
        <w:rPr>
          <w:sz w:val="20"/>
        </w:rPr>
      </w:pPr>
    </w:p>
    <w:p w14:paraId="674ECB48" w14:textId="77777777" w:rsidR="00EE2B11" w:rsidRDefault="00EE2B11">
      <w:pPr>
        <w:pStyle w:val="Textoindependiente"/>
        <w:rPr>
          <w:sz w:val="20"/>
        </w:rPr>
      </w:pPr>
    </w:p>
    <w:p w14:paraId="54D979B3" w14:textId="77777777" w:rsidR="00EE2B11" w:rsidRDefault="00EE2B11">
      <w:pPr>
        <w:pStyle w:val="Textoindependiente"/>
        <w:rPr>
          <w:sz w:val="20"/>
        </w:rPr>
      </w:pPr>
    </w:p>
    <w:p w14:paraId="361E9B20" w14:textId="77777777" w:rsidR="00EE2B11" w:rsidRDefault="00EE2B11">
      <w:pPr>
        <w:pStyle w:val="Textoindependiente"/>
        <w:rPr>
          <w:sz w:val="20"/>
        </w:rPr>
      </w:pPr>
    </w:p>
    <w:p w14:paraId="4F31DEF6" w14:textId="77777777" w:rsidR="00EE2B11" w:rsidRDefault="00EE2B11">
      <w:pPr>
        <w:pStyle w:val="Textoindependiente"/>
        <w:rPr>
          <w:sz w:val="20"/>
        </w:rPr>
      </w:pPr>
    </w:p>
    <w:p w14:paraId="47435005" w14:textId="77777777" w:rsidR="00EE2B11" w:rsidRDefault="00EE2B11">
      <w:pPr>
        <w:pStyle w:val="Textoindependiente"/>
        <w:rPr>
          <w:sz w:val="20"/>
        </w:rPr>
      </w:pPr>
    </w:p>
    <w:p w14:paraId="7C61A2AF" w14:textId="77777777" w:rsidR="00EE2B11" w:rsidRDefault="00EE2B11">
      <w:pPr>
        <w:pStyle w:val="Textoindependiente"/>
        <w:rPr>
          <w:sz w:val="20"/>
        </w:rPr>
      </w:pPr>
    </w:p>
    <w:p w14:paraId="48AB0FBB" w14:textId="77777777" w:rsidR="00EE2B11" w:rsidRDefault="00EE2B11">
      <w:pPr>
        <w:pStyle w:val="Textoindependiente"/>
        <w:rPr>
          <w:sz w:val="20"/>
        </w:rPr>
      </w:pPr>
    </w:p>
    <w:p w14:paraId="65875205" w14:textId="77777777" w:rsidR="00EE2B11" w:rsidRDefault="00EE2B11">
      <w:pPr>
        <w:pStyle w:val="Textoindependiente"/>
        <w:rPr>
          <w:sz w:val="20"/>
        </w:rPr>
      </w:pPr>
    </w:p>
    <w:p w14:paraId="136288E6" w14:textId="77777777" w:rsidR="00EE2B11" w:rsidRDefault="00EE2B11">
      <w:pPr>
        <w:pStyle w:val="Textoindependiente"/>
        <w:rPr>
          <w:sz w:val="20"/>
        </w:rPr>
      </w:pPr>
    </w:p>
    <w:p w14:paraId="462A956E" w14:textId="77777777" w:rsidR="00EE2B11" w:rsidRDefault="00EE2B11">
      <w:pPr>
        <w:pStyle w:val="Textoindependiente"/>
        <w:rPr>
          <w:sz w:val="20"/>
        </w:rPr>
      </w:pPr>
    </w:p>
    <w:p w14:paraId="6AB36770" w14:textId="77777777" w:rsidR="00EE2B11" w:rsidRDefault="00EE2B11">
      <w:pPr>
        <w:pStyle w:val="Textoindependiente"/>
        <w:rPr>
          <w:sz w:val="20"/>
        </w:rPr>
      </w:pPr>
    </w:p>
    <w:p w14:paraId="7F9422A7" w14:textId="77777777" w:rsidR="00EE2B11" w:rsidRDefault="00EE2B11">
      <w:pPr>
        <w:pStyle w:val="Textoindependiente"/>
        <w:rPr>
          <w:sz w:val="20"/>
        </w:rPr>
      </w:pPr>
    </w:p>
    <w:p w14:paraId="7102613E" w14:textId="77777777" w:rsidR="00EE2B11" w:rsidRDefault="00EE2B11">
      <w:pPr>
        <w:pStyle w:val="Textoindependiente"/>
        <w:rPr>
          <w:sz w:val="20"/>
        </w:rPr>
      </w:pPr>
    </w:p>
    <w:p w14:paraId="03597C0A" w14:textId="77777777" w:rsidR="00EE2B11" w:rsidRDefault="00EE2B11">
      <w:pPr>
        <w:pStyle w:val="Textoindependiente"/>
        <w:rPr>
          <w:sz w:val="20"/>
        </w:rPr>
      </w:pPr>
    </w:p>
    <w:p w14:paraId="1AF8507F" w14:textId="77777777" w:rsidR="00EE2B11" w:rsidRDefault="00EE2B11">
      <w:pPr>
        <w:pStyle w:val="Textoindependiente"/>
        <w:rPr>
          <w:sz w:val="20"/>
        </w:rPr>
      </w:pPr>
    </w:p>
    <w:p w14:paraId="4334C8D7" w14:textId="77777777" w:rsidR="00EE2B11" w:rsidRDefault="00EE2B11">
      <w:pPr>
        <w:pStyle w:val="Textoindependiente"/>
        <w:rPr>
          <w:sz w:val="20"/>
        </w:rPr>
      </w:pPr>
    </w:p>
    <w:p w14:paraId="5B09BC7E" w14:textId="77777777" w:rsidR="00EE2B11" w:rsidRDefault="00EE2B11">
      <w:pPr>
        <w:pStyle w:val="Textoindependiente"/>
        <w:rPr>
          <w:sz w:val="20"/>
        </w:rPr>
      </w:pPr>
    </w:p>
    <w:p w14:paraId="1F910631" w14:textId="77777777" w:rsidR="00EE2B11" w:rsidRDefault="00EE2B11">
      <w:pPr>
        <w:pStyle w:val="Textoindependiente"/>
        <w:rPr>
          <w:sz w:val="20"/>
        </w:rPr>
      </w:pPr>
    </w:p>
    <w:p w14:paraId="19A7462B" w14:textId="77777777" w:rsidR="00EE2B11" w:rsidRDefault="00EE2B11">
      <w:pPr>
        <w:pStyle w:val="Textoindependiente"/>
        <w:rPr>
          <w:sz w:val="20"/>
        </w:rPr>
      </w:pPr>
    </w:p>
    <w:p w14:paraId="413B9439" w14:textId="77777777" w:rsidR="00EE2B11" w:rsidRDefault="00EE2B11">
      <w:pPr>
        <w:pStyle w:val="Textoindependiente"/>
        <w:rPr>
          <w:sz w:val="20"/>
        </w:rPr>
      </w:pPr>
    </w:p>
    <w:p w14:paraId="25B215D1" w14:textId="77777777" w:rsidR="00EE2B11" w:rsidRDefault="00EE2B11">
      <w:pPr>
        <w:pStyle w:val="Textoindependiente"/>
        <w:rPr>
          <w:sz w:val="20"/>
        </w:rPr>
      </w:pPr>
    </w:p>
    <w:p w14:paraId="3BFBB4DD" w14:textId="77777777" w:rsidR="00EE2B11" w:rsidRDefault="00EE2B11">
      <w:pPr>
        <w:pStyle w:val="Textoindependiente"/>
        <w:rPr>
          <w:sz w:val="20"/>
        </w:rPr>
      </w:pPr>
    </w:p>
    <w:p w14:paraId="42565621" w14:textId="77777777" w:rsidR="00EE2B11" w:rsidRDefault="00EE2B11">
      <w:pPr>
        <w:pStyle w:val="Textoindependiente"/>
        <w:rPr>
          <w:sz w:val="20"/>
        </w:rPr>
      </w:pPr>
    </w:p>
    <w:p w14:paraId="053313A6" w14:textId="77777777" w:rsidR="00EE2B11" w:rsidRDefault="00EE2B11">
      <w:pPr>
        <w:pStyle w:val="Textoindependiente"/>
        <w:rPr>
          <w:sz w:val="20"/>
        </w:rPr>
      </w:pPr>
    </w:p>
    <w:p w14:paraId="13856AC0" w14:textId="77777777" w:rsidR="00EE2B11" w:rsidRDefault="00EE2B11">
      <w:pPr>
        <w:pStyle w:val="Textoindependiente"/>
        <w:rPr>
          <w:sz w:val="20"/>
        </w:rPr>
      </w:pPr>
    </w:p>
    <w:p w14:paraId="005CF802" w14:textId="77777777" w:rsidR="00EE2B11" w:rsidRDefault="00EE2B11">
      <w:pPr>
        <w:pStyle w:val="Textoindependiente"/>
        <w:rPr>
          <w:sz w:val="20"/>
        </w:rPr>
      </w:pPr>
    </w:p>
    <w:p w14:paraId="09A3174F" w14:textId="77777777" w:rsidR="00EE2B11" w:rsidRDefault="00EE2B11">
      <w:pPr>
        <w:pStyle w:val="Textoindependiente"/>
        <w:rPr>
          <w:sz w:val="20"/>
        </w:rPr>
      </w:pPr>
    </w:p>
    <w:p w14:paraId="50C1D61D" w14:textId="77777777" w:rsidR="00EE2B11" w:rsidRDefault="00EE2B11">
      <w:pPr>
        <w:pStyle w:val="Textoindependiente"/>
        <w:rPr>
          <w:sz w:val="20"/>
        </w:rPr>
      </w:pPr>
    </w:p>
    <w:p w14:paraId="37400964" w14:textId="77777777" w:rsidR="00EE2B11" w:rsidRDefault="00EE2B11">
      <w:pPr>
        <w:pStyle w:val="Textoindependiente"/>
        <w:rPr>
          <w:sz w:val="20"/>
        </w:rPr>
      </w:pPr>
    </w:p>
    <w:p w14:paraId="2EB51D57" w14:textId="77777777" w:rsidR="00EE2B11" w:rsidRDefault="00EE2B11">
      <w:pPr>
        <w:pStyle w:val="Textoindependiente"/>
        <w:rPr>
          <w:sz w:val="20"/>
        </w:rPr>
      </w:pPr>
    </w:p>
    <w:p w14:paraId="75336E8A" w14:textId="77777777" w:rsidR="00EE2B11" w:rsidRDefault="00EE2B11">
      <w:pPr>
        <w:pStyle w:val="Textoindependiente"/>
        <w:rPr>
          <w:sz w:val="20"/>
        </w:rPr>
      </w:pPr>
    </w:p>
    <w:p w14:paraId="51249F77" w14:textId="77777777" w:rsidR="00EE2B11" w:rsidRDefault="00EE2B11">
      <w:pPr>
        <w:pStyle w:val="Textoindependiente"/>
        <w:rPr>
          <w:sz w:val="20"/>
        </w:rPr>
      </w:pPr>
    </w:p>
    <w:p w14:paraId="05067179" w14:textId="77777777" w:rsidR="00EE2B11" w:rsidRDefault="00EE2B11">
      <w:pPr>
        <w:pStyle w:val="Textoindependiente"/>
        <w:rPr>
          <w:sz w:val="20"/>
        </w:rPr>
      </w:pPr>
    </w:p>
    <w:p w14:paraId="633BEF3E" w14:textId="77777777" w:rsidR="00EE2B11" w:rsidRDefault="00EE2B11">
      <w:pPr>
        <w:pStyle w:val="Textoindependiente"/>
        <w:rPr>
          <w:sz w:val="20"/>
        </w:rPr>
      </w:pPr>
    </w:p>
    <w:p w14:paraId="0D5617E2" w14:textId="77777777" w:rsidR="00EE2B11" w:rsidRDefault="00EE2B11">
      <w:pPr>
        <w:pStyle w:val="Textoindependiente"/>
        <w:rPr>
          <w:sz w:val="20"/>
        </w:rPr>
      </w:pPr>
    </w:p>
    <w:p w14:paraId="3ADF0455" w14:textId="77777777" w:rsidR="00EE2B11" w:rsidRDefault="00EE2B11">
      <w:pPr>
        <w:pStyle w:val="Textoindependiente"/>
        <w:rPr>
          <w:sz w:val="20"/>
        </w:rPr>
      </w:pPr>
    </w:p>
    <w:p w14:paraId="18B5F272" w14:textId="77777777" w:rsidR="00EE2B11" w:rsidRDefault="00EE2B11">
      <w:pPr>
        <w:pStyle w:val="Textoindependiente"/>
        <w:rPr>
          <w:sz w:val="20"/>
        </w:rPr>
      </w:pPr>
    </w:p>
    <w:p w14:paraId="1722B06C" w14:textId="77777777" w:rsidR="00EE2B11" w:rsidRDefault="00EE2B11">
      <w:pPr>
        <w:pStyle w:val="Textoindependiente"/>
        <w:rPr>
          <w:sz w:val="20"/>
        </w:rPr>
      </w:pPr>
    </w:p>
    <w:p w14:paraId="28D6CAC5" w14:textId="76136322" w:rsidR="00EE2B11" w:rsidRDefault="00D3387C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D998C4" wp14:editId="0AB5A8A4">
                <wp:simplePos x="0" y="0"/>
                <wp:positionH relativeFrom="page">
                  <wp:posOffset>720090</wp:posOffset>
                </wp:positionH>
                <wp:positionV relativeFrom="paragraph">
                  <wp:posOffset>190500</wp:posOffset>
                </wp:positionV>
                <wp:extent cx="6210935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22B1A" id="Freeform 2" o:spid="_x0000_s1026" style="position:absolute;margin-left:56.7pt;margin-top:15pt;width:489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dNnAIAAJgFAAAOAAAAZHJzL2Uyb0RvYy54bWysVNtu2zAMfR+wfxD0uKH1JUnbGHWKoV2H&#10;Ad0FaPYBiizHxmRRk5Q47dePkuzUy7aXYTAgkCZ1eHgRr28OnSR7YWwLqqTZeUqJUByqVm1L+m19&#10;f3ZFiXVMVUyCEiV9EpberF6/uu51IXJoQFbCEARRtuh1SRvndJEkljeiY/YctFBorMF0zKFqtkll&#10;WI/onUzyNL1IejCVNsCFtfj3LhrpKuDXteDuS11b4YgsKXJz4TTh3PgzWV2zYmuYblo+0GD/wKJj&#10;rcKgR6g75hjZmfY3qK7lBizU7pxDl0Bdt1yEHDCbLD3J5rFhWoRcsDhWH8tk/x8s/7x/1F+Np271&#10;A/DvFiuS9NoWR4tXLPqQTf8JKuwh2zkIyR5q0/mbmAY5hJo+HWsqDo5w/HmRZ+lytqCEoy3LL0PJ&#10;E1aMd/nOug8CAg7bP1gXO1KhFOpZEcU6DLrG7tWdxOa8PSMpybLZPBxDB49u2ej2JiHrlPRkeXmV&#10;nTrlo1PESpfZ4o9gs9HPg+UTMExgO1JkzciaH9RAGyXC/BNIQ6E0WF+gNZIbK4QI6ORT/Isvxj71&#10;jXeGEAZn+3SqDSU41ZuYrmbOM/MhvEj6koZa+B8d7MUagsmdtA6DvFilmnqF61NW0Yw3fACcmyiE&#10;oJ7rpLUK7lspQ2+l8lQuZotYGwuyrbzRs7Fmu7mVhuwZvter1H8+GQT7xU0b6+6YbaJfMMWcDexU&#10;FaI0glXvB9mxVkYZgSQWPQy4n2m/J2yxgeoJ59tAXA+4zlBowDxT0uNqKKn9sWNGUCI/Knx7y2w+&#10;97skKPPFZY6KmVo2UwtTHKFK6ihOhBdvXdw/O23abYORsjAjCt7hu6pb/wACv8hqUPD5hzIMq8rv&#10;l6kevF4W6uonAAAA//8DAFBLAwQUAAYACAAAACEAKUlT5OAAAAAKAQAADwAAAGRycy9kb3ducmV2&#10;LnhtbEyPwU7DMBBE70j8g7VIXCpqp4VSQpwKIRWJU0WpkLi58ZKE2uvUdpvw9zgnOM7s0+xMsRqs&#10;YWf0oXUkIZsKYEiV0y3VEnbv65slsBAVaWUcoYQfDLAqLy8KlWvX0xuet7FmKYRCriQ0MXY556Fq&#10;0KowdR1Sun05b1VM0tdce9WncGv4TIgFt6ql9KFRHT43WB22JyuBlpPjbqHM+vvjfnP89K+Tl/6A&#10;Ul5fDU+PwCIO8Q+GsX6qDmXqtHcn0oGZpLP5bUIlzEXaNALiIbsDth+dGfCy4P8nlL8AAAD//wMA&#10;UEsBAi0AFAAGAAgAAAAhALaDOJL+AAAA4QEAABMAAAAAAAAAAAAAAAAAAAAAAFtDb250ZW50X1R5&#10;cGVzXS54bWxQSwECLQAUAAYACAAAACEAOP0h/9YAAACUAQAACwAAAAAAAAAAAAAAAAAvAQAAX3Jl&#10;bHMvLnJlbHNQSwECLQAUAAYACAAAACEARLfXTZwCAACYBQAADgAAAAAAAAAAAAAAAAAuAgAAZHJz&#10;L2Uyb0RvYy54bWxQSwECLQAUAAYACAAAACEAKUlT5OAAAAAKAQAADwAAAAAAAAAAAAAAAAD2BAAA&#10;ZHJzL2Rvd25yZXYueG1sUEsFBgAAAAAEAAQA8wAAAAMGAAAAAA==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14:paraId="532DAF7F" w14:textId="77777777" w:rsidR="00EE2B11" w:rsidRDefault="00025F74">
      <w:pPr>
        <w:spacing w:line="156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7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7</w:t>
      </w:r>
    </w:p>
    <w:p w14:paraId="1AB2835D" w14:textId="77777777" w:rsidR="00EE2B11" w:rsidRDefault="00EE2B11">
      <w:pPr>
        <w:pStyle w:val="Textoindependiente"/>
        <w:rPr>
          <w:rFonts w:ascii="Arial MT"/>
          <w:sz w:val="20"/>
        </w:rPr>
      </w:pPr>
    </w:p>
    <w:p w14:paraId="4D6653A9" w14:textId="77777777" w:rsidR="00EE2B11" w:rsidRDefault="00EE2B11">
      <w:pPr>
        <w:pStyle w:val="Textoindependiente"/>
        <w:spacing w:before="4"/>
        <w:rPr>
          <w:rFonts w:ascii="Arial MT"/>
          <w:sz w:val="17"/>
        </w:rPr>
      </w:pPr>
    </w:p>
    <w:p w14:paraId="69A4622B" w14:textId="77777777" w:rsidR="00EE2B11" w:rsidRDefault="00EE2B11">
      <w:pPr>
        <w:pStyle w:val="Textoindependiente"/>
        <w:spacing w:before="5"/>
        <w:rPr>
          <w:rFonts w:ascii="Arial MT"/>
          <w:sz w:val="8"/>
        </w:rPr>
      </w:pPr>
    </w:p>
    <w:p w14:paraId="6256FB6A" w14:textId="77777777" w:rsidR="00EE2B11" w:rsidRDefault="00025F74">
      <w:pPr>
        <w:spacing w:line="64" w:lineRule="exact"/>
        <w:ind w:left="700"/>
        <w:rPr>
          <w:sz w:val="6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BC672D8" wp14:editId="57308190">
            <wp:simplePos x="0" y="0"/>
            <wp:positionH relativeFrom="page">
              <wp:posOffset>195904</wp:posOffset>
            </wp:positionH>
            <wp:positionV relativeFrom="paragraph">
              <wp:posOffset>22869</wp:posOffset>
            </wp:positionV>
            <wp:extent cx="248595" cy="165100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9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>Firmante: CN=ARABAKO FORU ALDUNDIA / DIPUTACION FORAL DE ALAVA, SERIALNUMBER=P0100000I, OU=SELLO ELECTRONICO, ORGANIZATIONIDENTIFIER=VATES-P0100000I, O=ARABAKO FORU ALDUNDIA / DIPUTACION FORAL DE ALAVA, C=ES</w:t>
      </w:r>
    </w:p>
    <w:p w14:paraId="3DF7EBA6" w14:textId="77777777" w:rsidR="00EE2B11" w:rsidRDefault="00025F74">
      <w:pPr>
        <w:spacing w:before="3" w:line="208" w:lineRule="auto"/>
        <w:ind w:left="700" w:right="5985"/>
        <w:rPr>
          <w:sz w:val="6"/>
        </w:rPr>
      </w:pPr>
      <w:r>
        <w:rPr>
          <w:sz w:val="6"/>
        </w:rPr>
        <w:t>Emisor del certificado: CN=</w:t>
      </w:r>
      <w:proofErr w:type="spellStart"/>
      <w:r>
        <w:rPr>
          <w:sz w:val="6"/>
        </w:rPr>
        <w:t>EAEko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HAetako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langile</w:t>
      </w:r>
      <w:r>
        <w:rPr>
          <w:sz w:val="6"/>
        </w:rPr>
        <w:t>en</w:t>
      </w:r>
      <w:proofErr w:type="spellEnd"/>
      <w:r>
        <w:rPr>
          <w:sz w:val="6"/>
        </w:rPr>
        <w:t xml:space="preserve"> CA - CA personal de AAPP vascas (2), OU=AZZ </w:t>
      </w:r>
      <w:proofErr w:type="spellStart"/>
      <w:r>
        <w:rPr>
          <w:sz w:val="6"/>
        </w:rPr>
        <w:t>Ziurtagiri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publikoa</w:t>
      </w:r>
      <w:proofErr w:type="spellEnd"/>
      <w:r>
        <w:rPr>
          <w:sz w:val="6"/>
        </w:rPr>
        <w:t xml:space="preserve"> - Certificado publico SCA, O=IZENPE S.A., C=ES</w:t>
      </w:r>
      <w:r>
        <w:rPr>
          <w:spacing w:val="-12"/>
          <w:sz w:val="6"/>
        </w:rPr>
        <w:t xml:space="preserve"> </w:t>
      </w:r>
      <w:r>
        <w:rPr>
          <w:sz w:val="6"/>
        </w:rPr>
        <w:t>Número de serie: 267116</w:t>
      </w:r>
    </w:p>
    <w:p w14:paraId="6B18067C" w14:textId="77777777" w:rsidR="00EE2B11" w:rsidRDefault="00025F74">
      <w:pPr>
        <w:spacing w:line="62" w:lineRule="exact"/>
        <w:ind w:left="700"/>
        <w:rPr>
          <w:sz w:val="6"/>
        </w:rPr>
      </w:pPr>
      <w:r>
        <w:rPr>
          <w:sz w:val="6"/>
        </w:rPr>
        <w:t>Fecha de firma:</w:t>
      </w:r>
      <w:r>
        <w:rPr>
          <w:spacing w:val="1"/>
          <w:sz w:val="6"/>
        </w:rPr>
        <w:t xml:space="preserve"> </w:t>
      </w:r>
      <w:r>
        <w:rPr>
          <w:sz w:val="6"/>
        </w:rPr>
        <w:t>2024.04.08 22:39:31 Z</w:t>
      </w:r>
    </w:p>
    <w:sectPr w:rsidR="00EE2B11">
      <w:headerReference w:type="default" r:id="rId12"/>
      <w:footerReference w:type="default" r:id="rId13"/>
      <w:pgSz w:w="11910" w:h="16840"/>
      <w:pgMar w:top="1180" w:right="740" w:bottom="0" w:left="200" w:header="1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0608" w14:textId="77777777" w:rsidR="00025F74" w:rsidRDefault="00025F74">
      <w:r>
        <w:separator/>
      </w:r>
    </w:p>
  </w:endnote>
  <w:endnote w:type="continuationSeparator" w:id="0">
    <w:p w14:paraId="2FC1AF7E" w14:textId="77777777" w:rsidR="00025F74" w:rsidRDefault="0002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BAAC" w14:textId="238F9031" w:rsidR="00EE2B11" w:rsidRDefault="00D3387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4544" behindDoc="1" locked="0" layoutInCell="1" allowOverlap="1" wp14:anchorId="01A54F43" wp14:editId="7B5FC182">
              <wp:simplePos x="0" y="0"/>
              <wp:positionH relativeFrom="page">
                <wp:posOffset>720090</wp:posOffset>
              </wp:positionH>
              <wp:positionV relativeFrom="page">
                <wp:posOffset>9974580</wp:posOffset>
              </wp:positionV>
              <wp:extent cx="6210935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50AD1" id="Line 5" o:spid="_x0000_s1026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4pt" to="545.75pt,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SPuwEAAGEDAAAOAAAAZHJzL2Uyb0RvYy54bWysU01v2zAMvQ/YfxB0X+SkaNEZcXpI1l26&#10;LUC7H8BIsi1UFgVRiZ1/P0n5aLHdhsKAQIrk0+MjvXyYBssOOpBB1/D5rOJMO4nKuK7hv18ev9xz&#10;RhGcAotON/yoiT+sPn9ajr7WC+zRKh1YAnFUj77hfYy+FoJkrwegGXrtUrDFMEBMbuiECjAm9MGK&#10;RVXdiRGD8gGlJkq3m1OQrwp+22oZf7Ut6chswxO3WM5Qzl0+xWoJdRfA90aeacB/sBjAuPToFWoD&#10;Edg+mH+gBiMDErZxJnEQ2LZG6tJD6mZe/dXNcw9el16SOOSvMtHHwcqfh7XbhkxdTu7ZP6F8JeZw&#10;3YPrdCHwcvRpcPMslRg91deS7JDfBrYbf6BKObCPWFSY2jBkyNQfm4rYx6vYeopMpsu7xbz6enPL&#10;mbzEBNSXQh8oftc4sGw03BqXdYAaDk8UMxGoLyn52uGjsbbM0jo2JvCb26oUEFqjcjCnUeh2axvY&#10;AdI23Ff5K12lyPu0jLwB6k95JXTak4B7p8orvQb17WxHMPZkJ1bWnVXKwuQtpHqH6rgNF/XSHAv9&#10;887lRXnvl+q3P2P1BwAA//8DAFBLAwQUAAYACAAAACEANP7VX98AAAAOAQAADwAAAGRycy9kb3du&#10;cmV2LnhtbEyPQU/DMAyF70j8h8hI3FjawQqUphNCmiZxoxuH3bzGtIUmKUm2ln+Pd5jg5mc/PX+v&#10;WE6mF0fyoXNWQTpLQJCtne5so2C7Wd08gAgRrcbeWVLwQwGW5eVFgbl2o32jYxUbwSE25KigjXHI&#10;pQx1SwbDzA1k+fbhvMHI0jdSexw53PRyniSZNNhZ/tDiQC8t1V/VwSgYq88Vvq9fs+16h7tsg9/z&#10;2mdKXV9Nz08gIk3xzwwnfEaHkpn27mB1ED3r9PaOrTws7hMucbIkj+kCxP68k2Uh/9cofwEAAP//&#10;AwBQSwECLQAUAAYACAAAACEAtoM4kv4AAADhAQAAEwAAAAAAAAAAAAAAAAAAAAAAW0NvbnRlbnRf&#10;VHlwZXNdLnhtbFBLAQItABQABgAIAAAAIQA4/SH/1gAAAJQBAAALAAAAAAAAAAAAAAAAAC8BAABf&#10;cmVscy8ucmVsc1BLAQItABQABgAIAAAAIQAYFOSPuwEAAGEDAAAOAAAAAAAAAAAAAAAAAC4CAABk&#10;cnMvZTJvRG9jLnhtbFBLAQItABQABgAIAAAAIQA0/tVf3wAAAA4BAAAPAAAAAAAAAAAAAAAAABUE&#10;AABkcnMvZG93bnJldi54bWxQSwUGAAAAAAQABADzAAAAIQUAAAAA&#10;" strokecolor="gray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056" behindDoc="1" locked="0" layoutInCell="1" allowOverlap="1" wp14:anchorId="3DDE6461" wp14:editId="5C87F10C">
              <wp:simplePos x="0" y="0"/>
              <wp:positionH relativeFrom="page">
                <wp:posOffset>6626860</wp:posOffset>
              </wp:positionH>
              <wp:positionV relativeFrom="page">
                <wp:posOffset>9968230</wp:posOffset>
              </wp:positionV>
              <wp:extent cx="287020" cy="1390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41D10" w14:textId="77777777" w:rsidR="00EE2B11" w:rsidRDefault="00025F74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t>/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E64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21.8pt;margin-top:784.9pt;width:22.6pt;height:10.9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772QEAAJcDAAAOAAAAZHJzL2Uyb0RvYy54bWysU9tu1DAQfUfiHyy/s8kuopRos1VpVYRU&#10;LlLhAyaOk1gkHjP2brJ8PWNnswX6VvFiTWbsM+ecmWyvpqEXB03eoC3lepVLoa3C2ti2lN+/3b26&#10;lMIHsDX0aHUpj9rLq93LF9vRFXqDHfa1JsEg1hejK2UXgiuyzKtOD+BX6LTlYoM0QOBParOaYGT0&#10;oc82eX6RjUi1I1Tae87ezkW5S/hNo1X40jReB9GXkrmFdFI6q3hmuy0ULYHrjDrRgGewGMBYbnqG&#10;uoUAYk/mCdRgFKHHJqwUDhk2jVE6aWA16/wfNQ8dOJ20sDnenW3y/w9WfT48uK8kwvQeJx5gEuHd&#10;PaofXli86cC2+poIx05DzY3X0bJsdL44PY1W+8JHkGr8hDUPGfYBE9DU0BBdYZ2C0XkAx7PpegpC&#10;cXJz+TbfcEVxaf36XX7xJnWAYnnsyIcPGgcRg1ISzzSBw+Heh0gGiuVK7GXxzvR9mmtv/0rwxZhJ&#10;5CPfmXmYqkmYmonEvlFLhfWR1RDO28LbzUGH9EuKkTellP7nHkhL0X+07EhcqyWgJaiWAKzip6UM&#10;UszhTZjXb+/ItB0jz55bvGbXGpMUPbI40eXpJ6GnTY3r9ed3uvX4P+1+AwAA//8DAFBLAwQUAAYA&#10;CAAAACEAgQNPc+AAAAAPAQAADwAAAGRycy9kb3ducmV2LnhtbExPy07DMBC8I/EP1iJxo3Z5hCTE&#10;qSoEJyREGg4cndhNrMbrELtt+Hs2J7jN7IxmZ4rN7AZ2MlOwHiWsVwKYwdZri52Ez/r1JgUWokKt&#10;Bo9Gwo8JsCkvLwqVa3/Gypx2sWMUgiFXEvoYx5zz0PbGqbDyo0HS9n5yKhKdOq4ndaZwN/BbIRLu&#10;lEX60KvRPPemPeyOTsL2C6sX+/3efFT7ytZ1JvAtOUh5fTVvn4BFM8c/Myz1qTqU1KnxR9SBDcTF&#10;/V1CXkIPSUYrFo9IU0LNcsvWj8DLgv/fUf4CAAD//wMAUEsBAi0AFAAGAAgAAAAhALaDOJL+AAAA&#10;4QEAABMAAAAAAAAAAAAAAAAAAAAAAFtDb250ZW50X1R5cGVzXS54bWxQSwECLQAUAAYACAAAACEA&#10;OP0h/9YAAACUAQAACwAAAAAAAAAAAAAAAAAvAQAAX3JlbHMvLnJlbHNQSwECLQAUAAYACAAAACEA&#10;61S++9kBAACXAwAADgAAAAAAAAAAAAAAAAAuAgAAZHJzL2Uyb0RvYy54bWxQSwECLQAUAAYACAAA&#10;ACEAgQNPc+AAAAAPAQAADwAAAAAAAAAAAAAAAAAzBAAAZHJzL2Rvd25yZXYueG1sUEsFBgAAAAAE&#10;AAQA8wAAAEAFAAAAAA==&#10;" filled="f" stroked="f">
              <v:textbox inset="0,0,0,0">
                <w:txbxContent>
                  <w:p w14:paraId="6E541D10" w14:textId="77777777" w:rsidR="00EE2B11" w:rsidRDefault="00025F74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t>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1264" w14:textId="77777777" w:rsidR="00EE2B11" w:rsidRDefault="00EE2B1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5AE2" w14:textId="77777777" w:rsidR="00025F74" w:rsidRDefault="00025F74">
      <w:r>
        <w:separator/>
      </w:r>
    </w:p>
  </w:footnote>
  <w:footnote w:type="continuationSeparator" w:id="0">
    <w:p w14:paraId="62C63688" w14:textId="77777777" w:rsidR="00025F74" w:rsidRDefault="0002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717F" w14:textId="1D847809" w:rsidR="00EE2B11" w:rsidRDefault="00D3387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2C6A342A" wp14:editId="5EFFFC72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9EAC7" w14:textId="77777777" w:rsidR="00EE2B11" w:rsidRDefault="00025F74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Jakinaraz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zkia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/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Notif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>.: 20240237489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A342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1pt;margin-top:4.45pt;width:99pt;height:7.6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14:paraId="18E9EAC7" w14:textId="77777777" w:rsidR="00EE2B11" w:rsidRDefault="00025F74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  <w:proofErr w:type="spellStart"/>
                    <w:r>
                      <w:rPr>
                        <w:rFonts w:ascii="Arial MT"/>
                        <w:sz w:val="10"/>
                      </w:rPr>
                      <w:t>Jakinaraz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zkia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/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Num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Notif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>.: 20240237489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261F" w14:textId="485A9C13" w:rsidR="00EE2B11" w:rsidRDefault="00025F7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2496" behindDoc="1" locked="0" layoutInCell="1" allowOverlap="1" wp14:anchorId="01600607" wp14:editId="5BD3FB0E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387C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E5330FC" wp14:editId="224EE958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2A7C1" id="Line 8" o:spid="_x0000_s1026" style="position:absolute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D3387C"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088B243E" wp14:editId="208E753A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60214" id="Line 7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  <w:r w:rsidR="00D3387C"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CFA1931" wp14:editId="270FEF0C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7AAC7" w14:textId="77777777" w:rsidR="00EE2B11" w:rsidRDefault="00025F74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Jakinaraz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zkia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/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Notif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>.: 20240237489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A19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81pt;margin-top:4.45pt;width:99pt;height:7.6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O91wEAAJcDAAAOAAAAZHJzL2Uyb0RvYy54bWysU9tu1DAQfUfiHyy/s9ld1ALRZqvSqgip&#10;XKTCBziOk1gkHjPj3WT5esZOsgX6VvFijT32mXPOjHdXY9+Jo0Gy4Aq5Wa2lME5DZV1TyO/f7l69&#10;lYKCcpXqwJlCngzJq/3LF7vB52YLLXSVQcEgjvLBF7INwedZRro1vaIVeOM4WQP2KvAWm6xCNTB6&#10;32Xb9foyGwArj6ANEZ/eTkm5T/h1bXT4UtdkgugKydxCWjGtZVyz/U7lDSrfWj3TUM9g0SvruOgZ&#10;6lYFJQ5on0D1ViMQ1GGloc+grq02SQOr2az/UfPQKm+SFjaH/Nkm+n+w+vPxwX9FEcb3MHIDkwjy&#10;96B/kHBw0yrXmGtEGFqjKi68iZZlg6d8fhqtppwiSDl8goqbrA4BEtBYYx9dYZ2C0bkBp7PpZgxC&#10;x5Lbizev15zSnHt3ebFNTclUvjz2SOGDgV7EoJDIPU3g6nhPIZJR+XIl1nJwZ7su9bVzfx3wxXiS&#10;yEe+E/MwlqOw1awsaimhOrEahGlaeLo5aAF/STHwpBSSfh4UGim6j44diWO1BLgE5RIop/lpIYMU&#10;U3gTpvE7eLRNy8iT5w6u2bXaJkWPLGa63P0kdJ7UOF5/7tOtx/+0/w0AAP//AwBQSwMEFAAGAAgA&#10;AAAhAFfhYPjeAAAACQEAAA8AAABkcnMvZG93bnJldi54bWxMj8FOwzAQRO9I/QdrkbhROxGKmhCn&#10;qio4ISHScODoxNvEarwOsduGv8c9wXF2VjNvyu1iR3bB2RtHEpK1AIbUOW2ol/DZvD5ugPmgSKvR&#10;EUr4QQ/banVXqkK7K9V4OYSexRDyhZIwhDAVnPtuQKv82k1I0Tu62aoQ5dxzPatrDLcjT4XIuFWG&#10;YsOgJtwP2J0OZyth90X1i/l+bz/qY22aJhf0lp2kfLhfds/AAi7h7xlu+BEdqsjUujNpz0YJeZbG&#10;LUHCJgd285NMxEMrIX1KgFcl/7+g+gUAAP//AwBQSwECLQAUAAYACAAAACEAtoM4kv4AAADhAQAA&#10;EwAAAAAAAAAAAAAAAAAAAAAAW0NvbnRlbnRfVHlwZXNdLnhtbFBLAQItABQABgAIAAAAIQA4/SH/&#10;1gAAAJQBAAALAAAAAAAAAAAAAAAAAC8BAABfcmVscy8ucmVsc1BLAQItABQABgAIAAAAIQA1viO9&#10;1wEAAJcDAAAOAAAAAAAAAAAAAAAAAC4CAABkcnMvZTJvRG9jLnhtbFBLAQItABQABgAIAAAAIQBX&#10;4WD43gAAAAkBAAAPAAAAAAAAAAAAAAAAADEEAABkcnMvZG93bnJldi54bWxQSwUGAAAAAAQABADz&#10;AAAAPAUAAAAA&#10;" filled="f" stroked="f">
              <v:textbox inset="0,0,0,0">
                <w:txbxContent>
                  <w:p w14:paraId="2007AAC7" w14:textId="77777777" w:rsidR="00EE2B11" w:rsidRDefault="00025F74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  <w:proofErr w:type="spellStart"/>
                    <w:r>
                      <w:rPr>
                        <w:rFonts w:ascii="Arial MT"/>
                        <w:sz w:val="10"/>
                      </w:rPr>
                      <w:t>Jakinaraz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zkia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/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Num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Notif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>.: 20240237489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12A0" w14:textId="019427A8" w:rsidR="00EE2B11" w:rsidRDefault="00025F7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5568" behindDoc="1" locked="0" layoutInCell="1" allowOverlap="1" wp14:anchorId="17BDA912" wp14:editId="620BCF95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387C">
      <w:rPr>
        <w:noProof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7A27823C" wp14:editId="172BACE2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98A1D7" id="Line 3" o:spid="_x0000_s1026" style="position:absolute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D3387C">
      <w:rPr>
        <w:noProof/>
      </w:rPr>
      <mc:AlternateContent>
        <mc:Choice Requires="wps">
          <w:drawing>
            <wp:anchor distT="0" distB="0" distL="114300" distR="114300" simplePos="0" relativeHeight="487406592" behindDoc="1" locked="0" layoutInCell="1" allowOverlap="1" wp14:anchorId="58BC2258" wp14:editId="59F3FF82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58147" id="Line 2" o:spid="_x0000_s1026" style="position:absolute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  <w:r w:rsidR="00D3387C">
      <w:rPr>
        <w:noProof/>
      </w:rPr>
      <mc:AlternateContent>
        <mc:Choice Requires="wps">
          <w:drawing>
            <wp:anchor distT="0" distB="0" distL="114300" distR="114300" simplePos="0" relativeHeight="487407104" behindDoc="1" locked="0" layoutInCell="1" allowOverlap="1" wp14:anchorId="447E6F32" wp14:editId="191D1C51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712A3" w14:textId="77777777" w:rsidR="00EE2B11" w:rsidRDefault="00025F74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Jakinaraz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zkia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/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Notif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>.: 20240237489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E6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1pt;margin-top:4.45pt;width:99pt;height:7.6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YW2QEAAJcDAAAOAAAAZHJzL2Uyb0RvYy54bWysU9tu1DAQfUfiHyy/s8lu1QLRZqvSqgip&#10;UKTCBziOk1gkHjPj3WT5esbOZsvlDfFijT32mXPOjLfX09CLg0Gy4Eq5XuVSGKehtq4t5dcv96/e&#10;SEFBuVr14Ewpj4bk9e7li+3oC7OBDvraoGAQR8XoS9mF4IssI92ZQdEKvHGcbAAHFXiLbVajGhl9&#10;6LNNnl9lI2DtEbQh4tO7OSl3Cb9pjA6PTUMmiL6UzC2kFdNaxTXbbVXRovKd1Sca6h9YDMo6LnqG&#10;ulNBiT3av6AGqxEImrDSMGTQNFabpIHVrPM/1Dx1ypukhc0hf7aJ/h+s/nR48p9RhOkdTNzAJIL8&#10;A+hvJBzcdsq15gYRxs6omguvo2XZ6Kk4PY1WU0ERpBo/Qs1NVvsACWhqcIiusE7B6NyA49l0MwWh&#10;Y8nN5euLnFOac2+vLjepKZkqlsceKbw3MIgYlBK5pwlcHR4oRDKqWK7EWg7ubd+nvvbutwO+GE8S&#10;+ch3Zh6mahK2LuVFVBa1VFAfWQ3CPC083Rx0gD+kGHlSSknf9wqNFP0Hx47EsVoCXIJqCZTT/LSU&#10;QYo5vA3z+O092rZj5NlzBzfsWmOTomcWJ7rc/ST0NKlxvH7dp1vP/2n3EwAA//8DAFBLAwQUAAYA&#10;CAAAACEAV+Fg+N4AAAAJAQAADwAAAGRycy9kb3ducmV2LnhtbEyPwU7DMBBE70j9B2uRuFE7EYqa&#10;EKeqKjghIdJw4OjE28RqvA6x24a/xz3BcXZWM2/K7WJHdsHZG0cSkrUAhtQ5baiX8Nm8Pm6A+aBI&#10;q9ERSvhBD9tqdVeqQrsr1Xg5hJ7FEPKFkjCEMBWc+25Aq/zaTUjRO7rZqhDl3HM9q2sMtyNPhci4&#10;VYZiw6Am3A/YnQ5nK2H3RfWL+X5vP+pjbZomF/SWnaR8uF92z8ACLuHvGW74ER2qyNS6M2nPRgl5&#10;lsYtQcImB3bzk0zEQyshfUqAVyX/v6D6BQAA//8DAFBLAQItABQABgAIAAAAIQC2gziS/gAAAOEB&#10;AAATAAAAAAAAAAAAAAAAAAAAAABbQ29udGVudF9UeXBlc10ueG1sUEsBAi0AFAAGAAgAAAAhADj9&#10;If/WAAAAlAEAAAsAAAAAAAAAAAAAAAAALwEAAF9yZWxzLy5yZWxzUEsBAi0AFAAGAAgAAAAhAFNb&#10;dhbZAQAAlwMAAA4AAAAAAAAAAAAAAAAALgIAAGRycy9lMm9Eb2MueG1sUEsBAi0AFAAGAAgAAAAh&#10;AFfhYPjeAAAACQEAAA8AAAAAAAAAAAAAAAAAMwQAAGRycy9kb3ducmV2LnhtbFBLBQYAAAAABAAE&#10;APMAAAA+BQAAAAA=&#10;" filled="f" stroked="f">
              <v:textbox inset="0,0,0,0">
                <w:txbxContent>
                  <w:p w14:paraId="137712A3" w14:textId="77777777" w:rsidR="00EE2B11" w:rsidRDefault="00025F74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  <w:proofErr w:type="spellStart"/>
                    <w:r>
                      <w:rPr>
                        <w:rFonts w:ascii="Arial MT"/>
                        <w:sz w:val="10"/>
                      </w:rPr>
                      <w:t>Jakinaraz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zkia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/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Num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Notif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>.: 20240237489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B42"/>
    <w:multiLevelType w:val="hybridMultilevel"/>
    <w:tmpl w:val="A656C3C2"/>
    <w:lvl w:ilvl="0" w:tplc="7772ED20">
      <w:start w:val="1"/>
      <w:numFmt w:val="lowerLetter"/>
      <w:lvlText w:val="%1)"/>
      <w:lvlJc w:val="left"/>
      <w:pPr>
        <w:ind w:left="1642" w:hanging="21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73BC5A58">
      <w:numFmt w:val="bullet"/>
      <w:lvlText w:val="•"/>
      <w:lvlJc w:val="left"/>
      <w:pPr>
        <w:ind w:left="2572" w:hanging="210"/>
      </w:pPr>
      <w:rPr>
        <w:rFonts w:hint="default"/>
        <w:lang w:val="es-ES" w:eastAsia="en-US" w:bidi="ar-SA"/>
      </w:rPr>
    </w:lvl>
    <w:lvl w:ilvl="2" w:tplc="6E2642D8">
      <w:numFmt w:val="bullet"/>
      <w:lvlText w:val="•"/>
      <w:lvlJc w:val="left"/>
      <w:pPr>
        <w:ind w:left="3505" w:hanging="210"/>
      </w:pPr>
      <w:rPr>
        <w:rFonts w:hint="default"/>
        <w:lang w:val="es-ES" w:eastAsia="en-US" w:bidi="ar-SA"/>
      </w:rPr>
    </w:lvl>
    <w:lvl w:ilvl="3" w:tplc="D7820E80">
      <w:numFmt w:val="bullet"/>
      <w:lvlText w:val="•"/>
      <w:lvlJc w:val="left"/>
      <w:pPr>
        <w:ind w:left="4438" w:hanging="210"/>
      </w:pPr>
      <w:rPr>
        <w:rFonts w:hint="default"/>
        <w:lang w:val="es-ES" w:eastAsia="en-US" w:bidi="ar-SA"/>
      </w:rPr>
    </w:lvl>
    <w:lvl w:ilvl="4" w:tplc="A92A2A46">
      <w:numFmt w:val="bullet"/>
      <w:lvlText w:val="•"/>
      <w:lvlJc w:val="left"/>
      <w:pPr>
        <w:ind w:left="5370" w:hanging="210"/>
      </w:pPr>
      <w:rPr>
        <w:rFonts w:hint="default"/>
        <w:lang w:val="es-ES" w:eastAsia="en-US" w:bidi="ar-SA"/>
      </w:rPr>
    </w:lvl>
    <w:lvl w:ilvl="5" w:tplc="4DFAFFBE">
      <w:numFmt w:val="bullet"/>
      <w:lvlText w:val="•"/>
      <w:lvlJc w:val="left"/>
      <w:pPr>
        <w:ind w:left="6303" w:hanging="210"/>
      </w:pPr>
      <w:rPr>
        <w:rFonts w:hint="default"/>
        <w:lang w:val="es-ES" w:eastAsia="en-US" w:bidi="ar-SA"/>
      </w:rPr>
    </w:lvl>
    <w:lvl w:ilvl="6" w:tplc="B9A2F650">
      <w:numFmt w:val="bullet"/>
      <w:lvlText w:val="•"/>
      <w:lvlJc w:val="left"/>
      <w:pPr>
        <w:ind w:left="7236" w:hanging="210"/>
      </w:pPr>
      <w:rPr>
        <w:rFonts w:hint="default"/>
        <w:lang w:val="es-ES" w:eastAsia="en-US" w:bidi="ar-SA"/>
      </w:rPr>
    </w:lvl>
    <w:lvl w:ilvl="7" w:tplc="201C503E">
      <w:numFmt w:val="bullet"/>
      <w:lvlText w:val="•"/>
      <w:lvlJc w:val="left"/>
      <w:pPr>
        <w:ind w:left="8168" w:hanging="210"/>
      </w:pPr>
      <w:rPr>
        <w:rFonts w:hint="default"/>
        <w:lang w:val="es-ES" w:eastAsia="en-US" w:bidi="ar-SA"/>
      </w:rPr>
    </w:lvl>
    <w:lvl w:ilvl="8" w:tplc="E3B65CB2">
      <w:numFmt w:val="bullet"/>
      <w:lvlText w:val="•"/>
      <w:lvlJc w:val="left"/>
      <w:pPr>
        <w:ind w:left="9101" w:hanging="210"/>
      </w:pPr>
      <w:rPr>
        <w:rFonts w:hint="default"/>
        <w:lang w:val="es-ES" w:eastAsia="en-US" w:bidi="ar-SA"/>
      </w:rPr>
    </w:lvl>
  </w:abstractNum>
  <w:abstractNum w:abstractNumId="1" w15:restartNumberingAfterBreak="0">
    <w:nsid w:val="509A7016"/>
    <w:multiLevelType w:val="hybridMultilevel"/>
    <w:tmpl w:val="79AC3136"/>
    <w:lvl w:ilvl="0" w:tplc="31EC8DB6">
      <w:numFmt w:val="bullet"/>
      <w:lvlText w:val="-"/>
      <w:lvlJc w:val="left"/>
      <w:pPr>
        <w:ind w:left="1642" w:hanging="117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03A405A0">
      <w:numFmt w:val="bullet"/>
      <w:lvlText w:val="•"/>
      <w:lvlJc w:val="left"/>
      <w:pPr>
        <w:ind w:left="2572" w:hanging="117"/>
      </w:pPr>
      <w:rPr>
        <w:rFonts w:hint="default"/>
        <w:lang w:val="es-ES" w:eastAsia="en-US" w:bidi="ar-SA"/>
      </w:rPr>
    </w:lvl>
    <w:lvl w:ilvl="2" w:tplc="307693C0">
      <w:numFmt w:val="bullet"/>
      <w:lvlText w:val="•"/>
      <w:lvlJc w:val="left"/>
      <w:pPr>
        <w:ind w:left="3505" w:hanging="117"/>
      </w:pPr>
      <w:rPr>
        <w:rFonts w:hint="default"/>
        <w:lang w:val="es-ES" w:eastAsia="en-US" w:bidi="ar-SA"/>
      </w:rPr>
    </w:lvl>
    <w:lvl w:ilvl="3" w:tplc="B3380CFE">
      <w:numFmt w:val="bullet"/>
      <w:lvlText w:val="•"/>
      <w:lvlJc w:val="left"/>
      <w:pPr>
        <w:ind w:left="4438" w:hanging="117"/>
      </w:pPr>
      <w:rPr>
        <w:rFonts w:hint="default"/>
        <w:lang w:val="es-ES" w:eastAsia="en-US" w:bidi="ar-SA"/>
      </w:rPr>
    </w:lvl>
    <w:lvl w:ilvl="4" w:tplc="BD18E7D6">
      <w:numFmt w:val="bullet"/>
      <w:lvlText w:val="•"/>
      <w:lvlJc w:val="left"/>
      <w:pPr>
        <w:ind w:left="5370" w:hanging="117"/>
      </w:pPr>
      <w:rPr>
        <w:rFonts w:hint="default"/>
        <w:lang w:val="es-ES" w:eastAsia="en-US" w:bidi="ar-SA"/>
      </w:rPr>
    </w:lvl>
    <w:lvl w:ilvl="5" w:tplc="97A40674">
      <w:numFmt w:val="bullet"/>
      <w:lvlText w:val="•"/>
      <w:lvlJc w:val="left"/>
      <w:pPr>
        <w:ind w:left="6303" w:hanging="117"/>
      </w:pPr>
      <w:rPr>
        <w:rFonts w:hint="default"/>
        <w:lang w:val="es-ES" w:eastAsia="en-US" w:bidi="ar-SA"/>
      </w:rPr>
    </w:lvl>
    <w:lvl w:ilvl="6" w:tplc="EC5AB5B0">
      <w:numFmt w:val="bullet"/>
      <w:lvlText w:val="•"/>
      <w:lvlJc w:val="left"/>
      <w:pPr>
        <w:ind w:left="7236" w:hanging="117"/>
      </w:pPr>
      <w:rPr>
        <w:rFonts w:hint="default"/>
        <w:lang w:val="es-ES" w:eastAsia="en-US" w:bidi="ar-SA"/>
      </w:rPr>
    </w:lvl>
    <w:lvl w:ilvl="7" w:tplc="B600D186">
      <w:numFmt w:val="bullet"/>
      <w:lvlText w:val="•"/>
      <w:lvlJc w:val="left"/>
      <w:pPr>
        <w:ind w:left="8168" w:hanging="117"/>
      </w:pPr>
      <w:rPr>
        <w:rFonts w:hint="default"/>
        <w:lang w:val="es-ES" w:eastAsia="en-US" w:bidi="ar-SA"/>
      </w:rPr>
    </w:lvl>
    <w:lvl w:ilvl="8" w:tplc="9CEA3316">
      <w:numFmt w:val="bullet"/>
      <w:lvlText w:val="•"/>
      <w:lvlJc w:val="left"/>
      <w:pPr>
        <w:ind w:left="9101" w:hanging="117"/>
      </w:pPr>
      <w:rPr>
        <w:rFonts w:hint="default"/>
        <w:lang w:val="es-ES" w:eastAsia="en-US" w:bidi="ar-SA"/>
      </w:rPr>
    </w:lvl>
  </w:abstractNum>
  <w:abstractNum w:abstractNumId="2" w15:restartNumberingAfterBreak="0">
    <w:nsid w:val="5DDC7D87"/>
    <w:multiLevelType w:val="hybridMultilevel"/>
    <w:tmpl w:val="0740A382"/>
    <w:lvl w:ilvl="0" w:tplc="567067D2">
      <w:start w:val="1"/>
      <w:numFmt w:val="decimal"/>
      <w:lvlText w:val="%1."/>
      <w:lvlJc w:val="left"/>
      <w:pPr>
        <w:ind w:left="1642" w:hanging="23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46CA3AC0">
      <w:numFmt w:val="bullet"/>
      <w:lvlText w:val="•"/>
      <w:lvlJc w:val="left"/>
      <w:pPr>
        <w:ind w:left="2572" w:hanging="230"/>
      </w:pPr>
      <w:rPr>
        <w:rFonts w:hint="default"/>
        <w:lang w:val="es-ES" w:eastAsia="en-US" w:bidi="ar-SA"/>
      </w:rPr>
    </w:lvl>
    <w:lvl w:ilvl="2" w:tplc="52F63DBC">
      <w:numFmt w:val="bullet"/>
      <w:lvlText w:val="•"/>
      <w:lvlJc w:val="left"/>
      <w:pPr>
        <w:ind w:left="3505" w:hanging="230"/>
      </w:pPr>
      <w:rPr>
        <w:rFonts w:hint="default"/>
        <w:lang w:val="es-ES" w:eastAsia="en-US" w:bidi="ar-SA"/>
      </w:rPr>
    </w:lvl>
    <w:lvl w:ilvl="3" w:tplc="D1CC06E8">
      <w:numFmt w:val="bullet"/>
      <w:lvlText w:val="•"/>
      <w:lvlJc w:val="left"/>
      <w:pPr>
        <w:ind w:left="4438" w:hanging="230"/>
      </w:pPr>
      <w:rPr>
        <w:rFonts w:hint="default"/>
        <w:lang w:val="es-ES" w:eastAsia="en-US" w:bidi="ar-SA"/>
      </w:rPr>
    </w:lvl>
    <w:lvl w:ilvl="4" w:tplc="3834A78A">
      <w:numFmt w:val="bullet"/>
      <w:lvlText w:val="•"/>
      <w:lvlJc w:val="left"/>
      <w:pPr>
        <w:ind w:left="5370" w:hanging="230"/>
      </w:pPr>
      <w:rPr>
        <w:rFonts w:hint="default"/>
        <w:lang w:val="es-ES" w:eastAsia="en-US" w:bidi="ar-SA"/>
      </w:rPr>
    </w:lvl>
    <w:lvl w:ilvl="5" w:tplc="CEEE183A">
      <w:numFmt w:val="bullet"/>
      <w:lvlText w:val="•"/>
      <w:lvlJc w:val="left"/>
      <w:pPr>
        <w:ind w:left="6303" w:hanging="230"/>
      </w:pPr>
      <w:rPr>
        <w:rFonts w:hint="default"/>
        <w:lang w:val="es-ES" w:eastAsia="en-US" w:bidi="ar-SA"/>
      </w:rPr>
    </w:lvl>
    <w:lvl w:ilvl="6" w:tplc="B26C835A">
      <w:numFmt w:val="bullet"/>
      <w:lvlText w:val="•"/>
      <w:lvlJc w:val="left"/>
      <w:pPr>
        <w:ind w:left="7236" w:hanging="230"/>
      </w:pPr>
      <w:rPr>
        <w:rFonts w:hint="default"/>
        <w:lang w:val="es-ES" w:eastAsia="en-US" w:bidi="ar-SA"/>
      </w:rPr>
    </w:lvl>
    <w:lvl w:ilvl="7" w:tplc="854AEA3C">
      <w:numFmt w:val="bullet"/>
      <w:lvlText w:val="•"/>
      <w:lvlJc w:val="left"/>
      <w:pPr>
        <w:ind w:left="8168" w:hanging="230"/>
      </w:pPr>
      <w:rPr>
        <w:rFonts w:hint="default"/>
        <w:lang w:val="es-ES" w:eastAsia="en-US" w:bidi="ar-SA"/>
      </w:rPr>
    </w:lvl>
    <w:lvl w:ilvl="8" w:tplc="C16016B6">
      <w:numFmt w:val="bullet"/>
      <w:lvlText w:val="•"/>
      <w:lvlJc w:val="left"/>
      <w:pPr>
        <w:ind w:left="9101" w:hanging="230"/>
      </w:pPr>
      <w:rPr>
        <w:rFonts w:hint="default"/>
        <w:lang w:val="es-ES" w:eastAsia="en-US" w:bidi="ar-SA"/>
      </w:rPr>
    </w:lvl>
  </w:abstractNum>
  <w:abstractNum w:abstractNumId="3" w15:restartNumberingAfterBreak="0">
    <w:nsid w:val="6BB56058"/>
    <w:multiLevelType w:val="hybridMultilevel"/>
    <w:tmpl w:val="C59C843A"/>
    <w:lvl w:ilvl="0" w:tplc="08BC8690">
      <w:start w:val="1"/>
      <w:numFmt w:val="lowerLetter"/>
      <w:lvlText w:val="%1)"/>
      <w:lvlJc w:val="left"/>
      <w:pPr>
        <w:ind w:left="1858" w:hanging="21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C57CC4CC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2" w:tplc="3ABA5790">
      <w:numFmt w:val="bullet"/>
      <w:lvlText w:val="•"/>
      <w:lvlJc w:val="left"/>
      <w:pPr>
        <w:ind w:left="3681" w:hanging="217"/>
      </w:pPr>
      <w:rPr>
        <w:rFonts w:hint="default"/>
        <w:lang w:val="es-ES" w:eastAsia="en-US" w:bidi="ar-SA"/>
      </w:rPr>
    </w:lvl>
    <w:lvl w:ilvl="3" w:tplc="81DECA8C">
      <w:numFmt w:val="bullet"/>
      <w:lvlText w:val="•"/>
      <w:lvlJc w:val="left"/>
      <w:pPr>
        <w:ind w:left="4592" w:hanging="217"/>
      </w:pPr>
      <w:rPr>
        <w:rFonts w:hint="default"/>
        <w:lang w:val="es-ES" w:eastAsia="en-US" w:bidi="ar-SA"/>
      </w:rPr>
    </w:lvl>
    <w:lvl w:ilvl="4" w:tplc="DC404482">
      <w:numFmt w:val="bullet"/>
      <w:lvlText w:val="•"/>
      <w:lvlJc w:val="left"/>
      <w:pPr>
        <w:ind w:left="5502" w:hanging="217"/>
      </w:pPr>
      <w:rPr>
        <w:rFonts w:hint="default"/>
        <w:lang w:val="es-ES" w:eastAsia="en-US" w:bidi="ar-SA"/>
      </w:rPr>
    </w:lvl>
    <w:lvl w:ilvl="5" w:tplc="98C09F70">
      <w:numFmt w:val="bullet"/>
      <w:lvlText w:val="•"/>
      <w:lvlJc w:val="left"/>
      <w:pPr>
        <w:ind w:left="6413" w:hanging="217"/>
      </w:pPr>
      <w:rPr>
        <w:rFonts w:hint="default"/>
        <w:lang w:val="es-ES" w:eastAsia="en-US" w:bidi="ar-SA"/>
      </w:rPr>
    </w:lvl>
    <w:lvl w:ilvl="6" w:tplc="1D303D46">
      <w:numFmt w:val="bullet"/>
      <w:lvlText w:val="•"/>
      <w:lvlJc w:val="left"/>
      <w:pPr>
        <w:ind w:left="7324" w:hanging="217"/>
      </w:pPr>
      <w:rPr>
        <w:rFonts w:hint="default"/>
        <w:lang w:val="es-ES" w:eastAsia="en-US" w:bidi="ar-SA"/>
      </w:rPr>
    </w:lvl>
    <w:lvl w:ilvl="7" w:tplc="13922650">
      <w:numFmt w:val="bullet"/>
      <w:lvlText w:val="•"/>
      <w:lvlJc w:val="left"/>
      <w:pPr>
        <w:ind w:left="8234" w:hanging="217"/>
      </w:pPr>
      <w:rPr>
        <w:rFonts w:hint="default"/>
        <w:lang w:val="es-ES" w:eastAsia="en-US" w:bidi="ar-SA"/>
      </w:rPr>
    </w:lvl>
    <w:lvl w:ilvl="8" w:tplc="53685822">
      <w:numFmt w:val="bullet"/>
      <w:lvlText w:val="•"/>
      <w:lvlJc w:val="left"/>
      <w:pPr>
        <w:ind w:left="9145" w:hanging="217"/>
      </w:pPr>
      <w:rPr>
        <w:rFonts w:hint="default"/>
        <w:lang w:val="es-ES" w:eastAsia="en-US" w:bidi="ar-SA"/>
      </w:rPr>
    </w:lvl>
  </w:abstractNum>
  <w:abstractNum w:abstractNumId="4" w15:restartNumberingAfterBreak="0">
    <w:nsid w:val="736A6878"/>
    <w:multiLevelType w:val="hybridMultilevel"/>
    <w:tmpl w:val="2E642B10"/>
    <w:lvl w:ilvl="0" w:tplc="7E667B4A">
      <w:start w:val="1"/>
      <w:numFmt w:val="lowerLetter"/>
      <w:lvlText w:val="%1)"/>
      <w:lvlJc w:val="left"/>
      <w:pPr>
        <w:ind w:left="1642" w:hanging="22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48821A24">
      <w:numFmt w:val="bullet"/>
      <w:lvlText w:val="•"/>
      <w:lvlJc w:val="left"/>
      <w:pPr>
        <w:ind w:left="2572" w:hanging="223"/>
      </w:pPr>
      <w:rPr>
        <w:rFonts w:hint="default"/>
        <w:lang w:val="es-ES" w:eastAsia="en-US" w:bidi="ar-SA"/>
      </w:rPr>
    </w:lvl>
    <w:lvl w:ilvl="2" w:tplc="35E4EBF2">
      <w:numFmt w:val="bullet"/>
      <w:lvlText w:val="•"/>
      <w:lvlJc w:val="left"/>
      <w:pPr>
        <w:ind w:left="3505" w:hanging="223"/>
      </w:pPr>
      <w:rPr>
        <w:rFonts w:hint="default"/>
        <w:lang w:val="es-ES" w:eastAsia="en-US" w:bidi="ar-SA"/>
      </w:rPr>
    </w:lvl>
    <w:lvl w:ilvl="3" w:tplc="288268E4">
      <w:numFmt w:val="bullet"/>
      <w:lvlText w:val="•"/>
      <w:lvlJc w:val="left"/>
      <w:pPr>
        <w:ind w:left="4438" w:hanging="223"/>
      </w:pPr>
      <w:rPr>
        <w:rFonts w:hint="default"/>
        <w:lang w:val="es-ES" w:eastAsia="en-US" w:bidi="ar-SA"/>
      </w:rPr>
    </w:lvl>
    <w:lvl w:ilvl="4" w:tplc="526A47E2">
      <w:numFmt w:val="bullet"/>
      <w:lvlText w:val="•"/>
      <w:lvlJc w:val="left"/>
      <w:pPr>
        <w:ind w:left="5370" w:hanging="223"/>
      </w:pPr>
      <w:rPr>
        <w:rFonts w:hint="default"/>
        <w:lang w:val="es-ES" w:eastAsia="en-US" w:bidi="ar-SA"/>
      </w:rPr>
    </w:lvl>
    <w:lvl w:ilvl="5" w:tplc="FFC48916">
      <w:numFmt w:val="bullet"/>
      <w:lvlText w:val="•"/>
      <w:lvlJc w:val="left"/>
      <w:pPr>
        <w:ind w:left="6303" w:hanging="223"/>
      </w:pPr>
      <w:rPr>
        <w:rFonts w:hint="default"/>
        <w:lang w:val="es-ES" w:eastAsia="en-US" w:bidi="ar-SA"/>
      </w:rPr>
    </w:lvl>
    <w:lvl w:ilvl="6" w:tplc="7E7E0A04">
      <w:numFmt w:val="bullet"/>
      <w:lvlText w:val="•"/>
      <w:lvlJc w:val="left"/>
      <w:pPr>
        <w:ind w:left="7236" w:hanging="223"/>
      </w:pPr>
      <w:rPr>
        <w:rFonts w:hint="default"/>
        <w:lang w:val="es-ES" w:eastAsia="en-US" w:bidi="ar-SA"/>
      </w:rPr>
    </w:lvl>
    <w:lvl w:ilvl="7" w:tplc="783C02AC">
      <w:numFmt w:val="bullet"/>
      <w:lvlText w:val="•"/>
      <w:lvlJc w:val="left"/>
      <w:pPr>
        <w:ind w:left="8168" w:hanging="223"/>
      </w:pPr>
      <w:rPr>
        <w:rFonts w:hint="default"/>
        <w:lang w:val="es-ES" w:eastAsia="en-US" w:bidi="ar-SA"/>
      </w:rPr>
    </w:lvl>
    <w:lvl w:ilvl="8" w:tplc="FBFA7354">
      <w:numFmt w:val="bullet"/>
      <w:lvlText w:val="•"/>
      <w:lvlJc w:val="left"/>
      <w:pPr>
        <w:ind w:left="9101" w:hanging="223"/>
      </w:pPr>
      <w:rPr>
        <w:rFonts w:hint="default"/>
        <w:lang w:val="es-ES" w:eastAsia="en-US" w:bidi="ar-SA"/>
      </w:rPr>
    </w:lvl>
  </w:abstractNum>
  <w:num w:numId="1" w16cid:durableId="1469668346">
    <w:abstractNumId w:val="2"/>
  </w:num>
  <w:num w:numId="2" w16cid:durableId="1554121560">
    <w:abstractNumId w:val="1"/>
  </w:num>
  <w:num w:numId="3" w16cid:durableId="1438597824">
    <w:abstractNumId w:val="0"/>
  </w:num>
  <w:num w:numId="4" w16cid:durableId="214240503">
    <w:abstractNumId w:val="3"/>
  </w:num>
  <w:num w:numId="5" w16cid:durableId="1682665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11"/>
    <w:rsid w:val="00025F74"/>
    <w:rsid w:val="00D3387C"/>
    <w:rsid w:val="00EE2B11"/>
    <w:rsid w:val="00F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A8AB7DD"/>
  <w15:docId w15:val="{15F36D89-634A-4684-9099-38ACA07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61"/>
      <w:ind w:left="9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42" w:right="24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3635</Words>
  <Characters>19997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/>
  <LinksUpToDate>false</LinksUpToDate>
  <CharactersWithSpaces>23585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dcterms:created xsi:type="dcterms:W3CDTF">2024-06-05T08:22:00Z</dcterms:created>
  <dcterms:modified xsi:type="dcterms:W3CDTF">2024-06-05T08:36:00Z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2024-06-05T00:00:00Z</vt:filetime>
  </property>
</Properties>
</file>