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483D7" w14:textId="77777777" w:rsidR="00707C04" w:rsidRDefault="000F185E"/>
    <w:p w14:paraId="4A12B7C8" w14:textId="77777777" w:rsidR="00F327B4" w:rsidRDefault="00F327B4" w:rsidP="00FB7119">
      <w:pPr>
        <w:rPr>
          <w:b/>
          <w:sz w:val="44"/>
          <w:szCs w:val="44"/>
        </w:rPr>
      </w:pPr>
    </w:p>
    <w:p w14:paraId="4B2143FB" w14:textId="77777777" w:rsidR="00FB7119" w:rsidRDefault="00FB7119" w:rsidP="00FB7119">
      <w:pPr>
        <w:rPr>
          <w:b/>
          <w:sz w:val="40"/>
        </w:rPr>
      </w:pPr>
      <w:r w:rsidRPr="00F327B4">
        <w:rPr>
          <w:b/>
          <w:sz w:val="44"/>
          <w:szCs w:val="44"/>
        </w:rPr>
        <w:t>RAMIRO</w:t>
      </w:r>
      <w:r>
        <w:rPr>
          <w:b/>
          <w:sz w:val="40"/>
        </w:rPr>
        <w:t xml:space="preserve"> GONZÁLEZ VICENTE</w:t>
      </w:r>
    </w:p>
    <w:p w14:paraId="5639C33B" w14:textId="77777777" w:rsidR="00FB7119" w:rsidRPr="00FB7119" w:rsidRDefault="008618DC" w:rsidP="00FB7119">
      <w:pPr>
        <w:rPr>
          <w:sz w:val="24"/>
        </w:rPr>
      </w:pPr>
      <w:r w:rsidRPr="00F327B4">
        <w:rPr>
          <w:sz w:val="28"/>
          <w:szCs w:val="28"/>
        </w:rPr>
        <w:t>Burgos</w:t>
      </w:r>
      <w:r w:rsidR="00FB7119" w:rsidRPr="00FB7119">
        <w:rPr>
          <w:sz w:val="24"/>
        </w:rPr>
        <w:t>, 1962</w:t>
      </w:r>
    </w:p>
    <w:p w14:paraId="0103A07B" w14:textId="77777777"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03302D55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val="eu-ES" w:eastAsia="es-ES"/>
        </w:rPr>
        <w:t>Kargua</w:t>
      </w:r>
    </w:p>
    <w:p w14:paraId="6A47D485" w14:textId="548B5122" w:rsidR="00F327B4" w:rsidRPr="00F327B4" w:rsidRDefault="00F327B4" w:rsidP="00F327B4">
      <w:pPr>
        <w:rPr>
          <w:rFonts w:ascii="Arial" w:eastAsia="Times New Roman" w:hAnsi="Arial" w:cs="Arial"/>
          <w:sz w:val="28"/>
          <w:szCs w:val="28"/>
          <w:lang w:eastAsia="es-ES"/>
        </w:rPr>
      </w:pPr>
      <w:r w:rsidRPr="00F327B4">
        <w:rPr>
          <w:sz w:val="28"/>
          <w:szCs w:val="28"/>
        </w:rPr>
        <w:t>Arabako diputatu nagusia</w:t>
      </w:r>
    </w:p>
    <w:p w14:paraId="60B0D1F5" w14:textId="77777777"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A739B36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val="eu-ES" w:eastAsia="es-ES"/>
        </w:rPr>
        <w:t>Ikasketak</w:t>
      </w:r>
    </w:p>
    <w:p w14:paraId="40166672" w14:textId="3034F339"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Zuzenbideko lizentziaduna (Euskal Herriko Unibertsitatea)</w:t>
      </w:r>
    </w:p>
    <w:p w14:paraId="3664F8C2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AA8000B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val="eu-ES" w:eastAsia="es-ES"/>
        </w:rPr>
        <w:t>Ibilbide profesionala eta politikoa</w:t>
      </w:r>
    </w:p>
    <w:p w14:paraId="583E7DD4" w14:textId="7A638CF9" w:rsidR="00E6554B" w:rsidRPr="00E6554B" w:rsidRDefault="00E6554B" w:rsidP="00E6554B">
      <w:pPr>
        <w:rPr>
          <w:sz w:val="28"/>
          <w:szCs w:val="28"/>
        </w:rPr>
      </w:pPr>
      <w:r w:rsidRPr="00E6554B">
        <w:rPr>
          <w:sz w:val="28"/>
          <w:szCs w:val="28"/>
        </w:rPr>
        <w:t>Arabako diputatu nagusia (2015-2019</w:t>
      </w:r>
      <w:r>
        <w:rPr>
          <w:sz w:val="28"/>
          <w:szCs w:val="28"/>
        </w:rPr>
        <w:t xml:space="preserve"> eta 2019-2023</w:t>
      </w:r>
      <w:r w:rsidRPr="00E6554B">
        <w:rPr>
          <w:sz w:val="28"/>
          <w:szCs w:val="28"/>
        </w:rPr>
        <w:t>)</w:t>
      </w:r>
    </w:p>
    <w:p w14:paraId="3862D501" w14:textId="662948FC" w:rsidR="00E6554B" w:rsidRPr="00F327B4" w:rsidRDefault="00E6554B" w:rsidP="00E6554B">
      <w:pPr>
        <w:rPr>
          <w:sz w:val="28"/>
          <w:szCs w:val="28"/>
        </w:rPr>
      </w:pPr>
      <w:r w:rsidRPr="00F327B4">
        <w:rPr>
          <w:sz w:val="28"/>
          <w:szCs w:val="28"/>
        </w:rPr>
        <w:t xml:space="preserve">Batzar Nagusietako EAJ taldearen bozeramaile </w:t>
      </w:r>
      <w:r>
        <w:rPr>
          <w:sz w:val="28"/>
          <w:szCs w:val="28"/>
        </w:rPr>
        <w:t>(</w:t>
      </w:r>
      <w:r w:rsidRPr="00F327B4">
        <w:rPr>
          <w:sz w:val="28"/>
          <w:szCs w:val="28"/>
        </w:rPr>
        <w:t>2011-2015</w:t>
      </w:r>
      <w:r>
        <w:rPr>
          <w:sz w:val="28"/>
          <w:szCs w:val="28"/>
        </w:rPr>
        <w:t>)</w:t>
      </w:r>
    </w:p>
    <w:p w14:paraId="022C9626" w14:textId="5048D3E4" w:rsidR="00E6554B" w:rsidRPr="00F327B4" w:rsidRDefault="00E6554B" w:rsidP="00E6554B">
      <w:pPr>
        <w:rPr>
          <w:sz w:val="28"/>
          <w:szCs w:val="28"/>
        </w:rPr>
      </w:pPr>
      <w:r w:rsidRPr="00F327B4">
        <w:rPr>
          <w:sz w:val="28"/>
          <w:szCs w:val="28"/>
        </w:rPr>
        <w:t xml:space="preserve">Arabako Batzar Nagusietako kide, </w:t>
      </w:r>
      <w:r>
        <w:rPr>
          <w:sz w:val="28"/>
          <w:szCs w:val="28"/>
        </w:rPr>
        <w:t>(</w:t>
      </w:r>
      <w:r w:rsidRPr="00F327B4">
        <w:rPr>
          <w:sz w:val="28"/>
          <w:szCs w:val="28"/>
        </w:rPr>
        <w:t>2007-2011 eta 2011-2015</w:t>
      </w:r>
      <w:r>
        <w:rPr>
          <w:sz w:val="28"/>
          <w:szCs w:val="28"/>
        </w:rPr>
        <w:t>)</w:t>
      </w:r>
    </w:p>
    <w:p w14:paraId="7A169077" w14:textId="4E23CB77"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Abokatuen Elkargoko kide duela 32 urte baino gehiago, zuzenbide zibilean eta merkataritza zuzenbidean espezializatua. Hainbat kargu izan ditu Gasteizko Udalaren sozietate publikoetan.</w:t>
      </w:r>
    </w:p>
    <w:p w14:paraId="0F5C8A7B" w14:textId="77777777" w:rsidR="00564D15" w:rsidRPr="008618DC" w:rsidRDefault="00564D15" w:rsidP="00FB7119">
      <w:r>
        <w:rPr>
          <w:b/>
          <w:sz w:val="40"/>
        </w:rPr>
        <w:br w:type="page"/>
      </w:r>
    </w:p>
    <w:p w14:paraId="6C393B17" w14:textId="77777777" w:rsidR="00BA4238" w:rsidRDefault="00BA4238" w:rsidP="00D96CBE">
      <w:pPr>
        <w:rPr>
          <w:b/>
          <w:sz w:val="40"/>
        </w:rPr>
      </w:pPr>
    </w:p>
    <w:p w14:paraId="6A9CDA36" w14:textId="77777777" w:rsidR="00E927DB" w:rsidRDefault="00E927DB" w:rsidP="00E927DB">
      <w:pPr>
        <w:rPr>
          <w:b/>
          <w:sz w:val="40"/>
        </w:rPr>
      </w:pPr>
      <w:r>
        <w:rPr>
          <w:b/>
          <w:sz w:val="40"/>
        </w:rPr>
        <w:t>RAMIRO GONZÁLEZ VICENTE</w:t>
      </w:r>
    </w:p>
    <w:p w14:paraId="1E6C495F" w14:textId="77777777"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Burgos, 1962</w:t>
      </w:r>
    </w:p>
    <w:p w14:paraId="3B478FBD" w14:textId="77777777"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es-ES"/>
        </w:rPr>
      </w:pPr>
    </w:p>
    <w:p w14:paraId="4362116A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eastAsia="es-ES"/>
        </w:rPr>
        <w:t>Cargo</w:t>
      </w:r>
    </w:p>
    <w:p w14:paraId="2442DB7D" w14:textId="77777777"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Diputado General de Álava</w:t>
      </w:r>
    </w:p>
    <w:p w14:paraId="33EB04EE" w14:textId="77777777" w:rsidR="00F327B4" w:rsidRPr="00F327B4" w:rsidRDefault="00F327B4" w:rsidP="00F327B4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5A28F2FB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eastAsia="es-ES"/>
        </w:rPr>
        <w:t>Estudios</w:t>
      </w:r>
    </w:p>
    <w:p w14:paraId="6FFE5CD3" w14:textId="77777777"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Licenciado en Derecho por la Universidad del País Vasco.</w:t>
      </w:r>
    </w:p>
    <w:p w14:paraId="0C3BFC19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24"/>
          <w:szCs w:val="24"/>
          <w:lang w:eastAsia="es-ES"/>
        </w:rPr>
      </w:pPr>
    </w:p>
    <w:p w14:paraId="7442FEDB" w14:textId="77777777" w:rsidR="00F327B4" w:rsidRPr="00F327B4" w:rsidRDefault="00F327B4" w:rsidP="00F327B4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es-ES"/>
        </w:rPr>
      </w:pPr>
      <w:r w:rsidRPr="00F327B4">
        <w:rPr>
          <w:rFonts w:ascii="Arial" w:eastAsia="Times New Roman" w:hAnsi="Arial" w:cs="Arial"/>
          <w:b/>
          <w:sz w:val="28"/>
          <w:szCs w:val="28"/>
          <w:lang w:eastAsia="es-ES"/>
        </w:rPr>
        <w:t>Trayectoria profesional y política</w:t>
      </w:r>
    </w:p>
    <w:p w14:paraId="5C913A7D" w14:textId="5EE747E7" w:rsidR="00E6554B" w:rsidRPr="00E6554B" w:rsidRDefault="00E6554B" w:rsidP="00E6554B">
      <w:pPr>
        <w:rPr>
          <w:sz w:val="28"/>
          <w:szCs w:val="28"/>
        </w:rPr>
      </w:pPr>
      <w:r w:rsidRPr="00E6554B">
        <w:rPr>
          <w:sz w:val="28"/>
          <w:szCs w:val="28"/>
        </w:rPr>
        <w:t xml:space="preserve">Diputado General de </w:t>
      </w:r>
      <w:r w:rsidR="000F185E">
        <w:rPr>
          <w:sz w:val="28"/>
          <w:szCs w:val="28"/>
        </w:rPr>
        <w:t>Á</w:t>
      </w:r>
      <w:r w:rsidRPr="00E6554B">
        <w:rPr>
          <w:sz w:val="28"/>
          <w:szCs w:val="28"/>
        </w:rPr>
        <w:t>lava (2015-2019</w:t>
      </w:r>
      <w:r>
        <w:rPr>
          <w:sz w:val="28"/>
          <w:szCs w:val="28"/>
        </w:rPr>
        <w:t xml:space="preserve"> y 2019-2023</w:t>
      </w:r>
      <w:r w:rsidRPr="00E6554B">
        <w:rPr>
          <w:sz w:val="28"/>
          <w:szCs w:val="28"/>
        </w:rPr>
        <w:t>)</w:t>
      </w:r>
    </w:p>
    <w:p w14:paraId="42FFE2F6" w14:textId="57771A02" w:rsidR="00E6554B" w:rsidRPr="00E6554B" w:rsidRDefault="00E6554B" w:rsidP="00E6554B">
      <w:pPr>
        <w:rPr>
          <w:sz w:val="28"/>
          <w:szCs w:val="28"/>
        </w:rPr>
      </w:pPr>
      <w:r w:rsidRPr="00E6554B">
        <w:rPr>
          <w:sz w:val="28"/>
          <w:szCs w:val="28"/>
        </w:rPr>
        <w:t xml:space="preserve">Portavoz del grupo EAJ-PNV en las Juntas Generales </w:t>
      </w:r>
      <w:r>
        <w:rPr>
          <w:sz w:val="28"/>
          <w:szCs w:val="28"/>
        </w:rPr>
        <w:t>(2011-2015)</w:t>
      </w:r>
    </w:p>
    <w:p w14:paraId="61366AEF" w14:textId="3D074A15" w:rsidR="00E6554B" w:rsidRPr="00E6554B" w:rsidRDefault="00E6554B" w:rsidP="00E6554B">
      <w:pPr>
        <w:rPr>
          <w:sz w:val="28"/>
          <w:szCs w:val="28"/>
        </w:rPr>
      </w:pPr>
      <w:r w:rsidRPr="00E6554B">
        <w:rPr>
          <w:sz w:val="28"/>
          <w:szCs w:val="28"/>
        </w:rPr>
        <w:t>Miembro de las Juntas Generales de Álava</w:t>
      </w:r>
      <w:r>
        <w:rPr>
          <w:sz w:val="28"/>
          <w:szCs w:val="28"/>
        </w:rPr>
        <w:t xml:space="preserve"> (</w:t>
      </w:r>
      <w:r w:rsidRPr="00E6554B">
        <w:rPr>
          <w:sz w:val="28"/>
          <w:szCs w:val="28"/>
        </w:rPr>
        <w:t>2007-2011 y 2011-2015</w:t>
      </w:r>
      <w:r>
        <w:rPr>
          <w:sz w:val="28"/>
          <w:szCs w:val="28"/>
        </w:rPr>
        <w:t>)</w:t>
      </w:r>
    </w:p>
    <w:p w14:paraId="4938051B" w14:textId="5BB1D76D" w:rsidR="00F327B4" w:rsidRPr="00F327B4" w:rsidRDefault="00F327B4" w:rsidP="00F327B4">
      <w:pPr>
        <w:rPr>
          <w:sz w:val="28"/>
          <w:szCs w:val="28"/>
        </w:rPr>
      </w:pPr>
      <w:r w:rsidRPr="00F327B4">
        <w:rPr>
          <w:sz w:val="28"/>
          <w:szCs w:val="28"/>
        </w:rPr>
        <w:t>Abogado colegiado desde hace más de 32 años, especializado en Derecho Civil y Mercantil</w:t>
      </w:r>
      <w:r w:rsidR="00E6554B">
        <w:rPr>
          <w:sz w:val="28"/>
          <w:szCs w:val="28"/>
        </w:rPr>
        <w:t>.</w:t>
      </w:r>
      <w:r w:rsidRPr="00F327B4">
        <w:rPr>
          <w:sz w:val="28"/>
          <w:szCs w:val="28"/>
        </w:rPr>
        <w:t xml:space="preserve"> Diversos cargos en sociedades públicas del Ayuntamiento de Vitoria-Gasteiz</w:t>
      </w:r>
    </w:p>
    <w:p w14:paraId="2EB64F6D" w14:textId="77777777" w:rsidR="00BA4238" w:rsidRDefault="00BA4238" w:rsidP="00BA4238"/>
    <w:sectPr w:rsidR="00BA423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317FFB" w14:textId="77777777" w:rsidR="00C35CE6" w:rsidRDefault="00C35CE6" w:rsidP="00C35CE6">
      <w:pPr>
        <w:spacing w:after="0" w:line="240" w:lineRule="auto"/>
      </w:pPr>
      <w:r>
        <w:separator/>
      </w:r>
    </w:p>
  </w:endnote>
  <w:endnote w:type="continuationSeparator" w:id="0">
    <w:p w14:paraId="72A435BF" w14:textId="77777777" w:rsidR="00C35CE6" w:rsidRDefault="00C35CE6" w:rsidP="00C35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11C391" w14:textId="77777777" w:rsidR="00C35CE6" w:rsidRDefault="00C35CE6" w:rsidP="00C35CE6">
      <w:pPr>
        <w:spacing w:after="0" w:line="240" w:lineRule="auto"/>
      </w:pPr>
      <w:r>
        <w:separator/>
      </w:r>
    </w:p>
  </w:footnote>
  <w:footnote w:type="continuationSeparator" w:id="0">
    <w:p w14:paraId="3B499BDC" w14:textId="77777777" w:rsidR="00C35CE6" w:rsidRDefault="00C35CE6" w:rsidP="00C35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1B23" w14:textId="77777777" w:rsidR="00C35CE6" w:rsidRDefault="00FD2ECA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ES"/>
      </w:rPr>
      <w:drawing>
        <wp:anchor distT="0" distB="0" distL="114300" distR="114300" simplePos="0" relativeHeight="251658240" behindDoc="0" locked="0" layoutInCell="1" allowOverlap="1" wp14:anchorId="7FAB34D2" wp14:editId="66165C57">
          <wp:simplePos x="0" y="0"/>
          <wp:positionH relativeFrom="column">
            <wp:posOffset>-120650</wp:posOffset>
          </wp:positionH>
          <wp:positionV relativeFrom="paragraph">
            <wp:posOffset>-81280</wp:posOffset>
          </wp:positionV>
          <wp:extent cx="2172970" cy="585470"/>
          <wp:effectExtent l="0" t="0" r="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970" cy="58547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E6"/>
    <w:rsid w:val="000F185E"/>
    <w:rsid w:val="00243825"/>
    <w:rsid w:val="0038756E"/>
    <w:rsid w:val="004B0785"/>
    <w:rsid w:val="00564D15"/>
    <w:rsid w:val="005A277C"/>
    <w:rsid w:val="006A258E"/>
    <w:rsid w:val="007159D8"/>
    <w:rsid w:val="00724A75"/>
    <w:rsid w:val="008618DC"/>
    <w:rsid w:val="00A62A58"/>
    <w:rsid w:val="00BA4238"/>
    <w:rsid w:val="00C35CE6"/>
    <w:rsid w:val="00D96CBE"/>
    <w:rsid w:val="00E253DE"/>
    <w:rsid w:val="00E6554B"/>
    <w:rsid w:val="00E810BB"/>
    <w:rsid w:val="00E927DB"/>
    <w:rsid w:val="00F327B4"/>
    <w:rsid w:val="00F52F0F"/>
    <w:rsid w:val="00FB7119"/>
    <w:rsid w:val="00FD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B243DE5"/>
  <w15:docId w15:val="{BE621352-004F-4D81-9EE6-8DC218DB2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277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35CE6"/>
  </w:style>
  <w:style w:type="paragraph" w:styleId="Piedepgina">
    <w:name w:val="footer"/>
    <w:basedOn w:val="Normal"/>
    <w:link w:val="PiedepginaCar"/>
    <w:uiPriority w:val="99"/>
    <w:unhideWhenUsed/>
    <w:rsid w:val="00C35C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35CE6"/>
  </w:style>
  <w:style w:type="paragraph" w:styleId="Textodeglobo">
    <w:name w:val="Balloon Text"/>
    <w:basedOn w:val="Normal"/>
    <w:link w:val="TextodegloboCar"/>
    <w:uiPriority w:val="99"/>
    <w:semiHidden/>
    <w:unhideWhenUsed/>
    <w:rsid w:val="00C35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35C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865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DFA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DFA</dc:creator>
  <cp:lastModifiedBy>Arias Lopez de Lacalle, Arrate</cp:lastModifiedBy>
  <cp:revision>4</cp:revision>
  <cp:lastPrinted>2017-11-24T12:01:00Z</cp:lastPrinted>
  <dcterms:created xsi:type="dcterms:W3CDTF">2023-06-30T10:22:00Z</dcterms:created>
  <dcterms:modified xsi:type="dcterms:W3CDTF">2023-07-03T07:07:00Z</dcterms:modified>
</cp:coreProperties>
</file>