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1471F4"/>
    <w:p w:rsidR="00243825" w:rsidRDefault="00243825" w:rsidP="00243825"/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b/>
          <w:sz w:val="40"/>
          <w:szCs w:val="24"/>
          <w:lang w:val="eu-ES"/>
        </w:rPr>
        <w:t xml:space="preserve">ADOLFO LANDER </w:t>
      </w:r>
    </w:p>
    <w:p w:rsidR="001367AC" w:rsidRPr="003C32B9" w:rsidRDefault="001367AC" w:rsidP="001367AC">
      <w:pPr>
        <w:spacing w:line="280" w:lineRule="auto"/>
        <w:rPr>
          <w:sz w:val="24"/>
          <w:szCs w:val="24"/>
          <w:lang w:val="eu-ES"/>
        </w:rPr>
      </w:pPr>
      <w:r w:rsidRPr="003C32B9">
        <w:rPr>
          <w:sz w:val="24"/>
          <w:szCs w:val="24"/>
          <w:lang w:val="eu-ES"/>
        </w:rPr>
        <w:t>GASTEIZ, 1969</w:t>
      </w:r>
    </w:p>
    <w:p w:rsidR="001367AC" w:rsidRPr="003C32B9" w:rsidRDefault="001367AC" w:rsidP="001367AC">
      <w:pPr>
        <w:rPr>
          <w:b/>
          <w:sz w:val="24"/>
          <w:lang w:val="eu-ES"/>
        </w:rPr>
      </w:pP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b/>
          <w:szCs w:val="24"/>
          <w:lang w:val="eu-ES"/>
        </w:rPr>
        <w:t xml:space="preserve">KARGUA: </w:t>
      </w:r>
      <w:r w:rsidRPr="003C32B9">
        <w:rPr>
          <w:szCs w:val="24"/>
          <w:lang w:val="eu-ES"/>
        </w:rPr>
        <w:t xml:space="preserve">Funtzio Publikoaren zuzendaria  </w:t>
      </w:r>
    </w:p>
    <w:p w:rsidR="001367AC" w:rsidRPr="003C32B9" w:rsidRDefault="001367AC" w:rsidP="001367AC">
      <w:pPr>
        <w:rPr>
          <w:lang w:val="eu-ES"/>
        </w:rPr>
      </w:pP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b/>
          <w:szCs w:val="24"/>
          <w:lang w:val="eu-ES"/>
        </w:rPr>
        <w:t>IKASKETAK:</w:t>
      </w:r>
      <w:r w:rsidRPr="003C32B9">
        <w:rPr>
          <w:szCs w:val="24"/>
          <w:lang w:val="eu-ES"/>
        </w:rPr>
        <w:t xml:space="preserve"> 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ZUZENBIDEKO LIZENTZIADUNA (Deustuko Unibertsitatea, Bilbo)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PSIKOLOGIAKO 1.A, Deustuko Unibertsitatean gainditutakoa, Bilbo (1989)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Arabako Abokatuen Elkargoko Praktika Juridikoko Eskola, 2 urte, 1996-1998.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Giza Baliabideen Planifikazio, Kudeaketa eta Zuzendaritzako Masterra, Finantza Ikasketen Zentroan, 18 hilabetekoa (2002-2003).</w:t>
      </w:r>
    </w:p>
    <w:p w:rsidR="001367AC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 xml:space="preserve">Lan Arriskuen Prebentzioko Goi Masterra (CEINPRO) (1.100 ordu), 2001ean Ergonomiako espezialitatea, 2002an Higienekoa eta 2003an Segurtasunekoa. </w:t>
      </w:r>
    </w:p>
    <w:p w:rsidR="001471F4" w:rsidRPr="001471F4" w:rsidRDefault="001471F4" w:rsidP="001367AC">
      <w:pPr>
        <w:spacing w:line="280" w:lineRule="auto"/>
        <w:rPr>
          <w:b/>
          <w:szCs w:val="24"/>
          <w:lang w:val="eu-ES"/>
        </w:rPr>
      </w:pPr>
      <w:r w:rsidRPr="001471F4">
        <w:rPr>
          <w:b/>
          <w:szCs w:val="24"/>
          <w:lang w:val="eu-ES"/>
        </w:rPr>
        <w:t>EUSKERA:</w:t>
      </w:r>
    </w:p>
    <w:p w:rsidR="001367AC" w:rsidRPr="001471F4" w:rsidRDefault="001471F4" w:rsidP="001471F4">
      <w:pPr>
        <w:rPr>
          <w:lang w:val="eu-ES"/>
        </w:rPr>
      </w:pPr>
      <w:r>
        <w:rPr>
          <w:lang w:val="eu-ES"/>
        </w:rPr>
        <w:t>1.h</w:t>
      </w:r>
      <w:r w:rsidRPr="001471F4">
        <w:rPr>
          <w:lang w:val="eu-ES"/>
        </w:rPr>
        <w:t>izkuntza-eskakizuna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b/>
          <w:szCs w:val="24"/>
          <w:lang w:val="eu-ES"/>
        </w:rPr>
        <w:t>IBILBIDE PROFESIONALA:</w:t>
      </w:r>
      <w:r w:rsidRPr="003C32B9">
        <w:rPr>
          <w:szCs w:val="24"/>
          <w:lang w:val="eu-ES"/>
        </w:rPr>
        <w:t xml:space="preserve"> 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2001-2016: GIZA BALIABIDEAK, 700 langile eta 17 lantoki zituen ospitale zentro batean.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 xml:space="preserve">2000-2001: La </w:t>
      </w:r>
      <w:proofErr w:type="spellStart"/>
      <w:r w:rsidRPr="003C32B9">
        <w:rPr>
          <w:szCs w:val="24"/>
          <w:lang w:val="eu-ES"/>
        </w:rPr>
        <w:t>Fraternidad</w:t>
      </w:r>
      <w:proofErr w:type="spellEnd"/>
      <w:r w:rsidRPr="003C32B9">
        <w:rPr>
          <w:szCs w:val="24"/>
          <w:lang w:val="eu-ES"/>
        </w:rPr>
        <w:t xml:space="preserve"> </w:t>
      </w:r>
      <w:proofErr w:type="spellStart"/>
      <w:r w:rsidRPr="003C32B9">
        <w:rPr>
          <w:szCs w:val="24"/>
          <w:lang w:val="eu-ES"/>
        </w:rPr>
        <w:t>Muprespa</w:t>
      </w:r>
      <w:proofErr w:type="spellEnd"/>
      <w:r w:rsidRPr="003C32B9">
        <w:rPr>
          <w:szCs w:val="24"/>
          <w:lang w:val="eu-ES"/>
        </w:rPr>
        <w:t xml:space="preserve"> lan istripu eta gaixotasunen mutuaren Arabako zuzendari probintziala.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1999-2000: “MUTUA UNIVERSAL” lan istripu eta gaixotasun profesionalen mutua, kudeaketako teknikari gisa.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>1997-1999: FLEXIPLAN E.T.T., S.A. (GRUPO EULEN</w:t>
      </w:r>
      <w:proofErr w:type="spellStart"/>
      <w:r w:rsidRPr="003C32B9">
        <w:rPr>
          <w:szCs w:val="24"/>
          <w:lang w:val="eu-ES"/>
        </w:rPr>
        <w:t>), ko</w:t>
      </w:r>
      <w:proofErr w:type="spellEnd"/>
      <w:r w:rsidRPr="003C32B9">
        <w:rPr>
          <w:szCs w:val="24"/>
          <w:lang w:val="eu-ES"/>
        </w:rPr>
        <w:t>ntuen exekutibo gisa.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 xml:space="preserve">1997: Laguntzaile gisa lan aholkularitzetan eta abokatuen bulegoetan. </w:t>
      </w:r>
    </w:p>
    <w:p w:rsidR="001367AC" w:rsidRPr="003C32B9" w:rsidRDefault="001367AC" w:rsidP="001367AC">
      <w:pPr>
        <w:spacing w:line="280" w:lineRule="auto"/>
        <w:rPr>
          <w:szCs w:val="24"/>
          <w:lang w:val="eu-ES"/>
        </w:rPr>
      </w:pPr>
      <w:r w:rsidRPr="003C32B9">
        <w:rPr>
          <w:szCs w:val="24"/>
          <w:lang w:val="eu-ES"/>
        </w:rPr>
        <w:t xml:space="preserve">1996-1997: FORTIS </w:t>
      </w:r>
      <w:proofErr w:type="spellStart"/>
      <w:r w:rsidRPr="003C32B9">
        <w:rPr>
          <w:szCs w:val="24"/>
          <w:lang w:val="eu-ES"/>
        </w:rPr>
        <w:t>TALDEko</w:t>
      </w:r>
      <w:proofErr w:type="spellEnd"/>
      <w:r w:rsidRPr="003C32B9">
        <w:rPr>
          <w:szCs w:val="24"/>
          <w:lang w:val="eu-ES"/>
        </w:rPr>
        <w:t xml:space="preserve"> </w:t>
      </w:r>
      <w:proofErr w:type="spellStart"/>
      <w:r w:rsidRPr="003C32B9">
        <w:rPr>
          <w:szCs w:val="24"/>
          <w:lang w:val="eu-ES"/>
        </w:rPr>
        <w:t>Órbita</w:t>
      </w:r>
      <w:proofErr w:type="spellEnd"/>
      <w:r w:rsidRPr="003C32B9">
        <w:rPr>
          <w:szCs w:val="24"/>
          <w:lang w:val="eu-ES"/>
        </w:rPr>
        <w:t xml:space="preserve"> aseguru etxeko AHOLKULARI KOMERTZIALA.</w:t>
      </w:r>
    </w:p>
    <w:p w:rsidR="001367AC" w:rsidRDefault="001367AC">
      <w:pPr>
        <w:rPr>
          <w:b/>
          <w:sz w:val="40"/>
          <w:lang w:val="eu-ES"/>
        </w:rPr>
      </w:pPr>
      <w:r>
        <w:rPr>
          <w:b/>
          <w:sz w:val="40"/>
          <w:lang w:val="eu-ES"/>
        </w:rPr>
        <w:br w:type="page"/>
      </w:r>
    </w:p>
    <w:p w:rsidR="001471F4" w:rsidRDefault="001471F4" w:rsidP="00243825">
      <w:pPr>
        <w:rPr>
          <w:b/>
          <w:sz w:val="40"/>
        </w:rPr>
      </w:pPr>
    </w:p>
    <w:p w:rsidR="00243825" w:rsidRDefault="0028342F" w:rsidP="00243825">
      <w:pPr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ADOLFO LANDER </w:t>
      </w:r>
    </w:p>
    <w:p w:rsidR="00243825" w:rsidRPr="00746126" w:rsidRDefault="00243825" w:rsidP="00243825">
      <w:pPr>
        <w:rPr>
          <w:sz w:val="24"/>
        </w:rPr>
      </w:pPr>
      <w:r>
        <w:rPr>
          <w:sz w:val="24"/>
        </w:rPr>
        <w:t xml:space="preserve">VITORIA-GASTEIZ, </w:t>
      </w:r>
      <w:r w:rsidR="0028342F">
        <w:rPr>
          <w:sz w:val="24"/>
        </w:rPr>
        <w:t>1969</w:t>
      </w:r>
    </w:p>
    <w:p w:rsidR="00243825" w:rsidRDefault="00243825" w:rsidP="00243825">
      <w:pPr>
        <w:rPr>
          <w:b/>
          <w:sz w:val="24"/>
        </w:rPr>
      </w:pPr>
    </w:p>
    <w:p w:rsidR="00243825" w:rsidRDefault="00243825" w:rsidP="00243825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28342F" w:rsidRPr="0028342F">
        <w:t xml:space="preserve">Director de Función Pública  </w:t>
      </w:r>
    </w:p>
    <w:p w:rsidR="00243825" w:rsidRDefault="00243825" w:rsidP="00243825"/>
    <w:p w:rsidR="0028342F" w:rsidRDefault="00243825" w:rsidP="0028342F">
      <w:r>
        <w:rPr>
          <w:b/>
        </w:rPr>
        <w:t>ESTUDIOS</w:t>
      </w:r>
      <w:r w:rsidRPr="00E01B1F">
        <w:rPr>
          <w:b/>
        </w:rPr>
        <w:t>:</w:t>
      </w:r>
      <w:r>
        <w:t xml:space="preserve"> </w:t>
      </w:r>
    </w:p>
    <w:p w:rsidR="0028342F" w:rsidRDefault="0028342F" w:rsidP="0028342F">
      <w:r w:rsidRPr="0028342F">
        <w:t>LICENCIADO EN DERECHO  por  la Universidad de DEUSTO, Bilbao</w:t>
      </w:r>
    </w:p>
    <w:p w:rsidR="0028342F" w:rsidRDefault="0028342F" w:rsidP="0028342F">
      <w:r>
        <w:t>1º de PSICOLOGÍA aprobado por la Universidad de DEUSTO, Bilbao  (1989)</w:t>
      </w:r>
    </w:p>
    <w:p w:rsidR="0028342F" w:rsidRDefault="0028342F" w:rsidP="0028342F">
      <w:r>
        <w:t>Escuela de Práctica Jurídica del Ilustre Colegio de abogados de Álava, 2 años 1996-1998</w:t>
      </w:r>
    </w:p>
    <w:p w:rsidR="0028342F" w:rsidRDefault="0028342F" w:rsidP="0028342F">
      <w:r>
        <w:t>Master en Planificación, Gestión y Dirección de Recursos Humanos en el Centro de Estudios Financieros, de 18 meses de duración (2002-2003).</w:t>
      </w:r>
    </w:p>
    <w:p w:rsidR="00243825" w:rsidRDefault="0028342F" w:rsidP="0028342F">
      <w:r>
        <w:t>Master en Prevención de Riesgos Laborales Nivel Superior, (CEINPRO) (1.100 Horas)  Especialidades Ergonomía año 2001, Higiene año 2002 y Seguridad año 2003.</w:t>
      </w:r>
    </w:p>
    <w:p w:rsidR="001471F4" w:rsidRPr="001471F4" w:rsidRDefault="001471F4" w:rsidP="001471F4">
      <w:pPr>
        <w:spacing w:line="280" w:lineRule="auto"/>
        <w:rPr>
          <w:b/>
          <w:szCs w:val="24"/>
          <w:lang w:val="eu-ES"/>
        </w:rPr>
      </w:pPr>
      <w:r w:rsidRPr="001471F4">
        <w:rPr>
          <w:b/>
          <w:szCs w:val="24"/>
          <w:lang w:val="eu-ES"/>
        </w:rPr>
        <w:t>EUSKERA:</w:t>
      </w:r>
    </w:p>
    <w:p w:rsidR="001471F4" w:rsidRPr="001471F4" w:rsidRDefault="001471F4" w:rsidP="001471F4">
      <w:pPr>
        <w:rPr>
          <w:lang w:val="eu-ES"/>
        </w:rPr>
      </w:pPr>
      <w:r>
        <w:rPr>
          <w:lang w:val="eu-ES"/>
        </w:rPr>
        <w:t xml:space="preserve">Perfil </w:t>
      </w:r>
      <w:r w:rsidRPr="001471F4">
        <w:t>lingüístico</w:t>
      </w:r>
      <w:r>
        <w:rPr>
          <w:lang w:val="eu-ES"/>
        </w:rPr>
        <w:t xml:space="preserve"> 1</w:t>
      </w:r>
    </w:p>
    <w:p w:rsidR="00243825" w:rsidRDefault="00243825" w:rsidP="00243825">
      <w:r w:rsidRPr="00E01B1F">
        <w:rPr>
          <w:b/>
        </w:rPr>
        <w:t>TRAYECTORIA PROFESIONAL:</w:t>
      </w:r>
      <w:r>
        <w:t xml:space="preserve"> </w:t>
      </w:r>
    </w:p>
    <w:p w:rsidR="00C35CE6" w:rsidRDefault="0028342F" w:rsidP="0028342F">
      <w:r>
        <w:t xml:space="preserve">2001-2016: </w:t>
      </w:r>
      <w:r w:rsidRPr="0028342F">
        <w:t>RECURSOS HUMANOS, en un Centro Hospitalario con una plantilla de 700 trabajadores y 17 centros de tr</w:t>
      </w:r>
      <w:r>
        <w:t>abajo).</w:t>
      </w:r>
    </w:p>
    <w:p w:rsidR="0028342F" w:rsidRDefault="0028342F" w:rsidP="0028342F">
      <w:r>
        <w:t xml:space="preserve">2000-2001: Director Provincial de Álava de la Mutua de Accidentes de Trabajo y Enfermedades Profesionales La Fraternidad </w:t>
      </w:r>
      <w:proofErr w:type="spellStart"/>
      <w:r>
        <w:t>Muprespa</w:t>
      </w:r>
      <w:proofErr w:type="spellEnd"/>
      <w:r>
        <w:t>.</w:t>
      </w:r>
    </w:p>
    <w:p w:rsidR="0028342F" w:rsidRDefault="0028342F" w:rsidP="0028342F">
      <w:r>
        <w:t>1999-2000: Mutua de Accidentes de Trabajo y Enfermedades Profesionales “MUTUA UNIVERSAL” como Técnico de Gestión.</w:t>
      </w:r>
    </w:p>
    <w:p w:rsidR="0028342F" w:rsidRDefault="0028342F" w:rsidP="0028342F">
      <w:r>
        <w:t>1997-1999: FLEXIPLAN E.T.T., S.A. (GRUPO EULEN), como Ejecutivo de Cuentas.</w:t>
      </w:r>
    </w:p>
    <w:p w:rsidR="0028342F" w:rsidRDefault="0028342F" w:rsidP="0028342F">
      <w:r>
        <w:t xml:space="preserve">1997: En régimen de pasantía en asesorías laborales y despachos de abogados. </w:t>
      </w:r>
    </w:p>
    <w:p w:rsidR="0028342F" w:rsidRDefault="0028342F" w:rsidP="0028342F">
      <w:r>
        <w:t>1996-1997: ASESOR COMERCIAL en la Compañía Aseguradora Órbita, perteneciente al GRUPO FORTIS.</w:t>
      </w:r>
    </w:p>
    <w:sectPr w:rsidR="0028342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498C"/>
    <w:multiLevelType w:val="hybridMultilevel"/>
    <w:tmpl w:val="2CA066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367AC"/>
    <w:rsid w:val="001471F4"/>
    <w:rsid w:val="00243825"/>
    <w:rsid w:val="0028342F"/>
    <w:rsid w:val="005A277C"/>
    <w:rsid w:val="006A258E"/>
    <w:rsid w:val="00724A75"/>
    <w:rsid w:val="00C35CE6"/>
    <w:rsid w:val="00C562C9"/>
    <w:rsid w:val="00E253DE"/>
    <w:rsid w:val="00E810BB"/>
    <w:rsid w:val="00FE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dcterms:created xsi:type="dcterms:W3CDTF">2017-12-05T08:22:00Z</dcterms:created>
  <dcterms:modified xsi:type="dcterms:W3CDTF">2020-06-25T12:51:00Z</dcterms:modified>
</cp:coreProperties>
</file>