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BC899" w14:textId="330FE856" w:rsidR="00747118" w:rsidRPr="00193F30" w:rsidRDefault="000E79FA" w:rsidP="009353F2">
      <w:pPr>
        <w:jc w:val="center"/>
        <w:rPr>
          <w:b/>
          <w:bCs/>
          <w:u w:val="single"/>
          <w:lang w:val="eu-ES"/>
        </w:rPr>
      </w:pPr>
      <w:r>
        <w:rPr>
          <w:b/>
          <w:bCs/>
          <w:u w:val="single"/>
          <w:lang w:val="eu-ES"/>
        </w:rPr>
        <w:t>ZERBITZU KONTRATUAK</w:t>
      </w:r>
    </w:p>
    <w:p w14:paraId="05C0E7B9" w14:textId="2D944322" w:rsidR="009353F2" w:rsidRDefault="00DE3D0B" w:rsidP="009353F2">
      <w:pPr>
        <w:jc w:val="center"/>
        <w:rPr>
          <w:b/>
          <w:bCs/>
          <w:u w:val="single"/>
          <w:lang w:val="eu-ES"/>
        </w:rPr>
      </w:pPr>
      <w:r>
        <w:rPr>
          <w:b/>
          <w:bCs/>
          <w:u w:val="single"/>
          <w:lang w:val="eu-ES"/>
        </w:rPr>
        <w:t>202</w:t>
      </w:r>
      <w:r w:rsidR="0001310E">
        <w:rPr>
          <w:b/>
          <w:bCs/>
          <w:u w:val="single"/>
          <w:lang w:val="eu-ES"/>
        </w:rPr>
        <w:t>2</w:t>
      </w:r>
      <w:r w:rsidR="000E79FA">
        <w:rPr>
          <w:b/>
          <w:bCs/>
          <w:u w:val="single"/>
          <w:lang w:val="eu-ES"/>
        </w:rPr>
        <w:t>. urtea</w:t>
      </w:r>
    </w:p>
    <w:p w14:paraId="049716F7" w14:textId="77777777" w:rsidR="0001310E" w:rsidRPr="00BD5A61" w:rsidRDefault="0001310E" w:rsidP="0001310E">
      <w:pPr>
        <w:jc w:val="center"/>
        <w:rPr>
          <w:b/>
          <w:bCs/>
          <w:u w:val="single"/>
          <w:lang w:val="eu-ES"/>
        </w:rPr>
      </w:pPr>
      <w:r w:rsidRPr="00193F30">
        <w:rPr>
          <w:b/>
          <w:bCs/>
          <w:u w:val="single"/>
          <w:lang w:val="eu-ES"/>
        </w:rPr>
        <w:t>AÑO 2022</w:t>
      </w:r>
    </w:p>
    <w:p w14:paraId="3358B642" w14:textId="77777777" w:rsidR="0001310E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>
        <w:rPr>
          <w:lang w:val="eu-ES"/>
        </w:rPr>
        <w:t>Araban s</w:t>
      </w:r>
      <w:r w:rsidRPr="00BD5A61">
        <w:rPr>
          <w:lang w:val="eu-ES"/>
        </w:rPr>
        <w:t>ai arrearen (</w:t>
      </w:r>
      <w:proofErr w:type="spellStart"/>
      <w:r w:rsidRPr="00BD5A61">
        <w:rPr>
          <w:lang w:val="eu-ES"/>
        </w:rPr>
        <w:t>Gyps</w:t>
      </w:r>
      <w:proofErr w:type="spellEnd"/>
      <w:r w:rsidRPr="00BD5A61">
        <w:rPr>
          <w:lang w:val="eu-ES"/>
        </w:rPr>
        <w:t xml:space="preserve"> </w:t>
      </w:r>
      <w:proofErr w:type="spellStart"/>
      <w:r w:rsidRPr="00BD5A61">
        <w:rPr>
          <w:lang w:val="eu-ES"/>
        </w:rPr>
        <w:t>fulvus</w:t>
      </w:r>
      <w:proofErr w:type="spellEnd"/>
      <w:r w:rsidRPr="00BD5A61">
        <w:rPr>
          <w:lang w:val="eu-ES"/>
        </w:rPr>
        <w:t>) kolonia pilotuen jarraipena</w:t>
      </w:r>
    </w:p>
    <w:p w14:paraId="6D54D91B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Araban otsoak eta sai arreak ganaduari eragindako kalteen peritaziorako zerbitzu teknikoak kontratatzea</w:t>
      </w:r>
    </w:p>
    <w:p w14:paraId="6B19DB47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Araban liztor asiarra kontrolatzeko lanak kontratatzea</w:t>
      </w:r>
    </w:p>
    <w:p w14:paraId="59FE1BC4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 xml:space="preserve">Garaio, Landa eta </w:t>
      </w:r>
      <w:proofErr w:type="spellStart"/>
      <w:r w:rsidRPr="002D6422">
        <w:rPr>
          <w:lang w:val="eu-ES"/>
        </w:rPr>
        <w:t>Mendixurko</w:t>
      </w:r>
      <w:proofErr w:type="spellEnd"/>
      <w:r w:rsidRPr="002D6422">
        <w:rPr>
          <w:lang w:val="eu-ES"/>
        </w:rPr>
        <w:t xml:space="preserve"> lurralde parkeetan, jendearen harrerarako, ingurumen hezkuntzarako, bizikletak maileguan uzteko eta ingurumen, kontrol eta zaintza zerbitzuak</w:t>
      </w:r>
    </w:p>
    <w:p w14:paraId="047C1A7A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Arabako Lurralde Historikoan sortutako etxeko hondakin txikien arropa, erabilitako ehunak eta bestelako frakzioak biltzeko eta kudeatzeko zerbitzua</w:t>
      </w:r>
    </w:p>
    <w:p w14:paraId="28107FDB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Foru sareko garbiguneetan sortutako erabiltzen ez diren pneumatikoak garraiatzeko eta kudeatzeko zerbitzua</w:t>
      </w:r>
    </w:p>
    <w:p w14:paraId="1C05BD9E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Arabako Lurralde Historikoko Ibilbide Sarea onik zaintzeko lanak</w:t>
      </w:r>
    </w:p>
    <w:p w14:paraId="23480DB3" w14:textId="77777777" w:rsidR="0001310E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 xml:space="preserve">Garaio, Landa eta </w:t>
      </w:r>
      <w:proofErr w:type="spellStart"/>
      <w:r w:rsidRPr="002D6422">
        <w:rPr>
          <w:lang w:val="eu-ES"/>
        </w:rPr>
        <w:t>Mendixurko</w:t>
      </w:r>
      <w:proofErr w:type="spellEnd"/>
      <w:r w:rsidRPr="002D6422">
        <w:rPr>
          <w:lang w:val="eu-ES"/>
        </w:rPr>
        <w:t xml:space="preserve"> lurralde parkeetan, jendearen harrerarako, ingurumen hezkuntzarako, bizikletak maileguan uzteko eta ingurumen, kontrol eta zaintza zerbitzuak</w:t>
      </w:r>
    </w:p>
    <w:p w14:paraId="1E424174" w14:textId="77777777" w:rsidR="0001310E" w:rsidRPr="00BD5A61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BD5A61">
        <w:rPr>
          <w:lang w:val="eu-ES"/>
        </w:rPr>
        <w:t xml:space="preserve">Amurrioko, </w:t>
      </w:r>
      <w:proofErr w:type="spellStart"/>
      <w:r w:rsidRPr="00BD5A61">
        <w:rPr>
          <w:lang w:val="eu-ES"/>
        </w:rPr>
        <w:t>Santikurutze</w:t>
      </w:r>
      <w:proofErr w:type="spellEnd"/>
      <w:r w:rsidRPr="00BD5A61">
        <w:rPr>
          <w:lang w:val="eu-ES"/>
        </w:rPr>
        <w:t xml:space="preserve"> Kanpezuko eta Oiongo garbiguneetako hondakin ez-</w:t>
      </w:r>
    </w:p>
    <w:p w14:paraId="6ED5C62C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Landaredi baskularreko populazio mehatxatuen jarraipena Arabako natura 2000 sareko hainbat eremutan</w:t>
      </w:r>
    </w:p>
    <w:p w14:paraId="1A206752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Arabako Foru Aldundiak kudeatutako landa-gune garbien sareko inausketa- eta lorezaintza-hondakinen kudeaketa</w:t>
      </w:r>
    </w:p>
    <w:p w14:paraId="68286677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Arabako Foru Aldundiak kudeatutako garbiguneetatik datozen hondakin ez-arriskutsuak kudeatzeko eta garraiatzeko zerbitzua</w:t>
      </w:r>
    </w:p>
    <w:p w14:paraId="70EFCD7A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 xml:space="preserve">Flora ex </w:t>
      </w:r>
      <w:proofErr w:type="spellStart"/>
      <w:r w:rsidRPr="002D6422">
        <w:rPr>
          <w:lang w:val="eu-ES"/>
        </w:rPr>
        <w:t>situ</w:t>
      </w:r>
      <w:proofErr w:type="spellEnd"/>
      <w:r w:rsidRPr="002D6422">
        <w:rPr>
          <w:lang w:val="eu-ES"/>
        </w:rPr>
        <w:t xml:space="preserve"> kontserbatzea Araban eta Añanako Biotopo Babestuan integratutako Gatz Haraneko Enklabe Botanikoan</w:t>
      </w:r>
    </w:p>
    <w:p w14:paraId="3AAAB0E4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Ingurumen Kalitateko Zerbitzuaren obrak eta zerbitzuak kontrolatzeko laguntza teknikoko zerbitzua, segurtasunaren eta osasunaren, hondakinen kudeaketaren eta laneko arriskuen prebentzioaren arloan.</w:t>
      </w:r>
    </w:p>
    <w:p w14:paraId="4150E023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Arabako Lurralde Historikoan paperaren eta kartoiaren zatikia bildu, kudeatu eta edukiontzietan jasotzeko zerbitzua.</w:t>
      </w:r>
    </w:p>
    <w:p w14:paraId="56B3793A" w14:textId="77777777" w:rsidR="0001310E" w:rsidRPr="002D6422" w:rsidRDefault="0001310E" w:rsidP="0001310E">
      <w:pPr>
        <w:pStyle w:val="Prrafodelista"/>
        <w:numPr>
          <w:ilvl w:val="0"/>
          <w:numId w:val="7"/>
        </w:numPr>
        <w:jc w:val="both"/>
        <w:rPr>
          <w:lang w:val="eu-ES"/>
        </w:rPr>
      </w:pPr>
      <w:r w:rsidRPr="002D6422">
        <w:rPr>
          <w:lang w:val="eu-ES"/>
        </w:rPr>
        <w:t>Araban hondakin-uren araztegiak ustiatzeko, mantentzeko eta kontserbatzeko zerbitzua.</w:t>
      </w:r>
    </w:p>
    <w:sectPr w:rsidR="0001310E" w:rsidRPr="002D642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9A0"/>
    <w:multiLevelType w:val="hybridMultilevel"/>
    <w:tmpl w:val="DCF8CBC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57414A3"/>
    <w:multiLevelType w:val="hybridMultilevel"/>
    <w:tmpl w:val="582E2D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CC02CB"/>
    <w:multiLevelType w:val="hybridMultilevel"/>
    <w:tmpl w:val="0CD0057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54FDD"/>
    <w:multiLevelType w:val="hybridMultilevel"/>
    <w:tmpl w:val="1A1637C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935975"/>
    <w:multiLevelType w:val="hybridMultilevel"/>
    <w:tmpl w:val="801406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E83C70"/>
    <w:multiLevelType w:val="hybridMultilevel"/>
    <w:tmpl w:val="B6CAFD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E553CE"/>
    <w:multiLevelType w:val="hybridMultilevel"/>
    <w:tmpl w:val="11124EF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961736">
    <w:abstractNumId w:val="3"/>
  </w:num>
  <w:num w:numId="2" w16cid:durableId="345903976">
    <w:abstractNumId w:val="1"/>
  </w:num>
  <w:num w:numId="3" w16cid:durableId="309140010">
    <w:abstractNumId w:val="5"/>
  </w:num>
  <w:num w:numId="4" w16cid:durableId="1957445814">
    <w:abstractNumId w:val="4"/>
  </w:num>
  <w:num w:numId="5" w16cid:durableId="1630630331">
    <w:abstractNumId w:val="6"/>
  </w:num>
  <w:num w:numId="6" w16cid:durableId="1613123811">
    <w:abstractNumId w:val="2"/>
  </w:num>
  <w:num w:numId="7" w16cid:durableId="1101993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7ED"/>
    <w:rsid w:val="0001310E"/>
    <w:rsid w:val="00030FB0"/>
    <w:rsid w:val="000E79FA"/>
    <w:rsid w:val="00193F30"/>
    <w:rsid w:val="001C67C3"/>
    <w:rsid w:val="002D6422"/>
    <w:rsid w:val="002E6C5C"/>
    <w:rsid w:val="00305E6C"/>
    <w:rsid w:val="00385EC7"/>
    <w:rsid w:val="004D51ED"/>
    <w:rsid w:val="004F3F39"/>
    <w:rsid w:val="0057108C"/>
    <w:rsid w:val="00747118"/>
    <w:rsid w:val="00815740"/>
    <w:rsid w:val="00933F31"/>
    <w:rsid w:val="009353F2"/>
    <w:rsid w:val="009751EE"/>
    <w:rsid w:val="009B2DD7"/>
    <w:rsid w:val="009B5D98"/>
    <w:rsid w:val="00A247ED"/>
    <w:rsid w:val="00A268B9"/>
    <w:rsid w:val="00B533D2"/>
    <w:rsid w:val="00BB1A4A"/>
    <w:rsid w:val="00BB1F25"/>
    <w:rsid w:val="00BD5A61"/>
    <w:rsid w:val="00C40178"/>
    <w:rsid w:val="00CA73B2"/>
    <w:rsid w:val="00D07159"/>
    <w:rsid w:val="00D4359B"/>
    <w:rsid w:val="00DE3D0B"/>
    <w:rsid w:val="00DF78B3"/>
    <w:rsid w:val="00FE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3012D"/>
  <w15:chartTrackingRefBased/>
  <w15:docId w15:val="{15B17BFA-FC13-4662-8F17-CBA1724F2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24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4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4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4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4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4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4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4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4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24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4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4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47E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47E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47E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47E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47E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47E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24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4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24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4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24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47E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247E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47E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4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47E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247E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4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Ruiz Jimenez de Vicuña, Marta Virginia</dc:creator>
  <cp:keywords/>
  <dc:description/>
  <cp:lastModifiedBy>Arias Lopez de Lacalle, Arrate</cp:lastModifiedBy>
  <cp:revision>2</cp:revision>
  <dcterms:created xsi:type="dcterms:W3CDTF">2025-06-09T07:01:00Z</dcterms:created>
  <dcterms:modified xsi:type="dcterms:W3CDTF">2025-06-09T07:01:00Z</dcterms:modified>
</cp:coreProperties>
</file>