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625B" w14:textId="77777777" w:rsidR="00697DBD" w:rsidRDefault="00697DBD">
      <w:pPr>
        <w:pStyle w:val="Textoindependiente"/>
        <w:spacing w:before="5"/>
        <w:rPr>
          <w:sz w:val="4"/>
        </w:rPr>
      </w:pPr>
    </w:p>
    <w:p w14:paraId="26150691" w14:textId="77777777" w:rsidR="00697DBD" w:rsidRDefault="00B24EEB">
      <w:pPr>
        <w:pStyle w:val="Textoindependiente"/>
        <w:ind w:left="511"/>
        <w:rPr>
          <w:sz w:val="20"/>
        </w:rPr>
      </w:pPr>
      <w:r>
        <w:rPr>
          <w:noProof/>
          <w:sz w:val="20"/>
        </w:rPr>
        <w:drawing>
          <wp:inline distT="0" distB="0" distL="0" distR="0" wp14:anchorId="22B03C15" wp14:editId="5DFDA94D">
            <wp:extent cx="2117989" cy="716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989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9A36C" w14:textId="77777777" w:rsidR="00697DBD" w:rsidRDefault="00697DBD">
      <w:pPr>
        <w:pStyle w:val="Textoindependiente"/>
        <w:rPr>
          <w:sz w:val="28"/>
        </w:rPr>
      </w:pPr>
    </w:p>
    <w:p w14:paraId="79EF294B" w14:textId="77777777" w:rsidR="00697DBD" w:rsidRDefault="00697DBD">
      <w:pPr>
        <w:pStyle w:val="Textoindependiente"/>
        <w:rPr>
          <w:sz w:val="28"/>
        </w:rPr>
      </w:pPr>
    </w:p>
    <w:p w14:paraId="6E8B242D" w14:textId="77777777" w:rsidR="00697DBD" w:rsidRDefault="00B24EEB">
      <w:pPr>
        <w:spacing w:before="74" w:line="278" w:lineRule="auto"/>
        <w:ind w:left="511" w:right="913"/>
        <w:rPr>
          <w:rFonts w:ascii="Arial"/>
          <w:b/>
          <w:sz w:val="18"/>
        </w:rPr>
      </w:pPr>
      <w:r>
        <w:br w:type="column"/>
      </w:r>
      <w:proofErr w:type="spellStart"/>
      <w:r>
        <w:rPr>
          <w:rFonts w:ascii="Arial"/>
          <w:b/>
          <w:sz w:val="18"/>
        </w:rPr>
        <w:t>Enplegu</w:t>
      </w:r>
      <w:proofErr w:type="spellEnd"/>
      <w:r>
        <w:rPr>
          <w:rFonts w:ascii="Arial"/>
          <w:b/>
          <w:sz w:val="18"/>
        </w:rPr>
        <w:t xml:space="preserve">, </w:t>
      </w:r>
      <w:proofErr w:type="spellStart"/>
      <w:r>
        <w:rPr>
          <w:rFonts w:ascii="Arial"/>
          <w:b/>
          <w:sz w:val="18"/>
        </w:rPr>
        <w:t>Merkataritza</w:t>
      </w:r>
      <w:proofErr w:type="spellEnd"/>
      <w:r>
        <w:rPr>
          <w:rFonts w:ascii="Arial"/>
          <w:b/>
          <w:sz w:val="18"/>
        </w:rPr>
        <w:t>, Turismo eta Foru</w:t>
      </w:r>
      <w:r>
        <w:rPr>
          <w:rFonts w:ascii="Arial"/>
          <w:b/>
          <w:spacing w:val="-47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Administrazioaren</w:t>
      </w:r>
      <w:proofErr w:type="spellEnd"/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Saila</w:t>
      </w:r>
    </w:p>
    <w:p w14:paraId="6AF7D612" w14:textId="77777777" w:rsidR="00697DBD" w:rsidRDefault="00B24EEB">
      <w:pPr>
        <w:spacing w:before="40" w:line="278" w:lineRule="auto"/>
        <w:ind w:left="511" w:right="28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Departamento de Empleo, Comercio, Turismo y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Administración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Foral</w:t>
      </w:r>
    </w:p>
    <w:p w14:paraId="40DC56F7" w14:textId="77777777" w:rsidR="00697DBD" w:rsidRDefault="00697DBD">
      <w:pPr>
        <w:spacing w:line="278" w:lineRule="auto"/>
        <w:rPr>
          <w:rFonts w:ascii="Arial" w:hAnsi="Arial"/>
          <w:sz w:val="18"/>
        </w:rPr>
        <w:sectPr w:rsidR="00697DBD">
          <w:type w:val="continuous"/>
          <w:pgSz w:w="11910" w:h="16840"/>
          <w:pgMar w:top="800" w:right="740" w:bottom="280" w:left="200" w:header="720" w:footer="720" w:gutter="0"/>
          <w:cols w:num="2" w:space="720" w:equalWidth="0">
            <w:col w:w="4629" w:space="1466"/>
            <w:col w:w="4875"/>
          </w:cols>
        </w:sectPr>
      </w:pPr>
    </w:p>
    <w:p w14:paraId="60012742" w14:textId="77777777" w:rsidR="00697DBD" w:rsidRDefault="00697DBD">
      <w:pPr>
        <w:pStyle w:val="Textoindependiente"/>
        <w:spacing w:before="7"/>
        <w:rPr>
          <w:rFonts w:ascii="Arial"/>
          <w:b/>
        </w:rPr>
      </w:pPr>
    </w:p>
    <w:p w14:paraId="274BED8A" w14:textId="02C022C7" w:rsidR="00697DBD" w:rsidRDefault="005B40CF">
      <w:pPr>
        <w:pStyle w:val="Textoindependiente"/>
        <w:spacing w:line="20" w:lineRule="exact"/>
        <w:ind w:left="147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754C73C" wp14:editId="28593E84">
                <wp:extent cx="5952490" cy="6350"/>
                <wp:effectExtent l="8255" t="6350" r="11430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6350"/>
                          <a:chOff x="0" y="0"/>
                          <a:chExt cx="9374" cy="10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7E258" id="Group 8" o:spid="_x0000_s1026" style="width:468.7pt;height:.5pt;mso-position-horizontal-relative:char;mso-position-vertical-relative:line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">
                <v:line id="Line 9" o:spid="_x0000_s1027" style="position:absolute;visibility:visible;mso-wrap-style:square" from="0,5" to="93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26E48374" w14:textId="77777777" w:rsidR="00697DBD" w:rsidRDefault="00697DBD">
      <w:pPr>
        <w:pStyle w:val="Textoindependiente"/>
        <w:spacing w:before="10"/>
        <w:rPr>
          <w:rFonts w:ascii="Arial"/>
          <w:b/>
          <w:sz w:val="29"/>
        </w:rPr>
      </w:pPr>
    </w:p>
    <w:p w14:paraId="2793B516" w14:textId="20F00F67" w:rsidR="00697DBD" w:rsidRDefault="00F54F98">
      <w:pPr>
        <w:tabs>
          <w:tab w:val="left" w:pos="6462"/>
        </w:tabs>
        <w:spacing w:before="90"/>
        <w:ind w:left="1501"/>
        <w:rPr>
          <w:b/>
          <w:sz w:val="24"/>
        </w:rPr>
      </w:pPr>
      <w:r>
        <w:rPr>
          <w:b/>
          <w:sz w:val="24"/>
        </w:rPr>
        <w:t xml:space="preserve">14/2024 </w:t>
      </w:r>
      <w:r w:rsidR="00B24EEB">
        <w:rPr>
          <w:b/>
          <w:sz w:val="24"/>
        </w:rPr>
        <w:t>EBAZPENA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urtarrilaren</w:t>
      </w:r>
      <w:proofErr w:type="spellEnd"/>
      <w:r>
        <w:rPr>
          <w:b/>
          <w:sz w:val="24"/>
        </w:rPr>
        <w:t xml:space="preserve"> 8koa</w:t>
      </w:r>
      <w:r w:rsidR="00B24EEB">
        <w:rPr>
          <w:b/>
          <w:sz w:val="24"/>
        </w:rPr>
        <w:tab/>
        <w:t>RESOLUCIÓN</w:t>
      </w:r>
      <w:r>
        <w:rPr>
          <w:b/>
          <w:sz w:val="24"/>
        </w:rPr>
        <w:t xml:space="preserve"> 14/2024, de 8 de enero</w:t>
      </w:r>
    </w:p>
    <w:p w14:paraId="6896CC74" w14:textId="77777777" w:rsidR="00697DBD" w:rsidRDefault="00697DBD">
      <w:pPr>
        <w:pStyle w:val="Textoindependiente"/>
        <w:rPr>
          <w:b/>
          <w:sz w:val="20"/>
        </w:rPr>
      </w:pPr>
    </w:p>
    <w:p w14:paraId="7C2E7892" w14:textId="77777777" w:rsidR="00697DBD" w:rsidRDefault="00697DBD">
      <w:pPr>
        <w:rPr>
          <w:sz w:val="20"/>
        </w:rPr>
        <w:sectPr w:rsidR="00697DBD">
          <w:type w:val="continuous"/>
          <w:pgSz w:w="11910" w:h="16840"/>
          <w:pgMar w:top="800" w:right="740" w:bottom="280" w:left="200" w:header="720" w:footer="720" w:gutter="0"/>
          <w:cols w:space="720"/>
        </w:sectPr>
      </w:pPr>
    </w:p>
    <w:p w14:paraId="1DD4719A" w14:textId="77777777" w:rsidR="00697DBD" w:rsidRDefault="00697DBD">
      <w:pPr>
        <w:pStyle w:val="Textoindependiente"/>
        <w:spacing w:before="9"/>
        <w:rPr>
          <w:b/>
          <w:sz w:val="21"/>
        </w:rPr>
      </w:pPr>
    </w:p>
    <w:p w14:paraId="7A16DE75" w14:textId="77777777" w:rsidR="00697DBD" w:rsidRDefault="00B24EEB">
      <w:pPr>
        <w:pStyle w:val="Textoindependiente"/>
        <w:ind w:left="1501" w:right="-7"/>
      </w:pPr>
      <w:proofErr w:type="spellStart"/>
      <w:r>
        <w:t>Funtzio</w:t>
      </w:r>
      <w:proofErr w:type="spellEnd"/>
      <w:r>
        <w:rPr>
          <w:spacing w:val="-5"/>
        </w:rPr>
        <w:t xml:space="preserve"> </w:t>
      </w:r>
      <w:proofErr w:type="spellStart"/>
      <w:r>
        <w:t>Publikoko</w:t>
      </w:r>
      <w:proofErr w:type="spellEnd"/>
      <w:r>
        <w:rPr>
          <w:spacing w:val="-3"/>
        </w:rPr>
        <w:t xml:space="preserve"> </w:t>
      </w:r>
      <w:proofErr w:type="spellStart"/>
      <w:r>
        <w:t>Idazkaritza</w:t>
      </w:r>
      <w:proofErr w:type="spellEnd"/>
      <w:r>
        <w:rPr>
          <w:spacing w:val="-5"/>
        </w:rPr>
        <w:t xml:space="preserve"> </w:t>
      </w:r>
      <w:proofErr w:type="spellStart"/>
      <w:r>
        <w:t>Teknikoko</w:t>
      </w:r>
      <w:proofErr w:type="spellEnd"/>
      <w:r>
        <w:rPr>
          <w:spacing w:val="-52"/>
        </w:rPr>
        <w:t xml:space="preserve"> </w:t>
      </w:r>
      <w:proofErr w:type="spellStart"/>
      <w:r>
        <w:t>Zerbitzua</w:t>
      </w:r>
      <w:proofErr w:type="spellEnd"/>
    </w:p>
    <w:p w14:paraId="5A613393" w14:textId="77777777" w:rsidR="00697DBD" w:rsidRDefault="00B24EEB">
      <w:pPr>
        <w:pStyle w:val="Textoindependiente"/>
        <w:ind w:left="1501"/>
      </w:pPr>
      <w:r>
        <w:t>Esp.</w:t>
      </w:r>
      <w:r>
        <w:rPr>
          <w:spacing w:val="-1"/>
        </w:rPr>
        <w:t xml:space="preserve"> </w:t>
      </w:r>
      <w:proofErr w:type="spellStart"/>
      <w:r>
        <w:t>zk</w:t>
      </w:r>
      <w:proofErr w:type="spellEnd"/>
      <w:r>
        <w:t>.: 230/2023</w:t>
      </w:r>
    </w:p>
    <w:p w14:paraId="5E047F05" w14:textId="77777777" w:rsidR="00697DBD" w:rsidRDefault="00B24EEB">
      <w:pPr>
        <w:pStyle w:val="Textoindependiente"/>
        <w:spacing w:before="9"/>
        <w:rPr>
          <w:sz w:val="21"/>
        </w:rPr>
      </w:pPr>
      <w:r>
        <w:br w:type="column"/>
      </w:r>
    </w:p>
    <w:p w14:paraId="6D89BCE1" w14:textId="77777777" w:rsidR="00697DBD" w:rsidRDefault="00B24EEB">
      <w:pPr>
        <w:pStyle w:val="Textoindependiente"/>
        <w:ind w:left="1250" w:right="766"/>
      </w:pPr>
      <w:r>
        <w:t>Servicio de Secretaría Técnica de Función</w:t>
      </w:r>
      <w:r>
        <w:rPr>
          <w:spacing w:val="-52"/>
        </w:rPr>
        <w:t xml:space="preserve"> </w:t>
      </w:r>
      <w:r>
        <w:t>Pública</w:t>
      </w:r>
    </w:p>
    <w:p w14:paraId="581FEA50" w14:textId="77777777" w:rsidR="00697DBD" w:rsidRDefault="00B24EEB">
      <w:pPr>
        <w:pStyle w:val="Textoindependiente"/>
        <w:ind w:left="1250"/>
      </w:pP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t>.:</w:t>
      </w:r>
      <w:r>
        <w:rPr>
          <w:spacing w:val="-1"/>
        </w:rPr>
        <w:t xml:space="preserve"> </w:t>
      </w:r>
      <w:r>
        <w:t>230/2023</w:t>
      </w:r>
    </w:p>
    <w:p w14:paraId="5B6CF287" w14:textId="77777777" w:rsidR="00697DBD" w:rsidRDefault="00697DBD">
      <w:pPr>
        <w:sectPr w:rsidR="00697DBD">
          <w:type w:val="continuous"/>
          <w:pgSz w:w="11910" w:h="16840"/>
          <w:pgMar w:top="800" w:right="740" w:bottom="280" w:left="200" w:header="720" w:footer="720" w:gutter="0"/>
          <w:cols w:num="2" w:space="720" w:equalWidth="0">
            <w:col w:w="5173" w:space="40"/>
            <w:col w:w="5757"/>
          </w:cols>
        </w:sectPr>
      </w:pPr>
    </w:p>
    <w:p w14:paraId="7DA0FB5B" w14:textId="77777777" w:rsidR="00697DBD" w:rsidRDefault="00697DBD">
      <w:pPr>
        <w:pStyle w:val="Textoindependiente"/>
        <w:spacing w:before="4"/>
        <w:rPr>
          <w:sz w:val="23"/>
        </w:rPr>
      </w:pPr>
    </w:p>
    <w:p w14:paraId="23D7DBDB" w14:textId="77777777" w:rsidR="00697DBD" w:rsidRDefault="00697DBD">
      <w:pPr>
        <w:rPr>
          <w:sz w:val="23"/>
        </w:rPr>
        <w:sectPr w:rsidR="00697DBD">
          <w:type w:val="continuous"/>
          <w:pgSz w:w="11910" w:h="16840"/>
          <w:pgMar w:top="800" w:right="740" w:bottom="280" w:left="200" w:header="720" w:footer="720" w:gutter="0"/>
          <w:cols w:space="720"/>
        </w:sectPr>
      </w:pPr>
    </w:p>
    <w:p w14:paraId="2B1A1589" w14:textId="4E5694B3" w:rsidR="00697DBD" w:rsidRDefault="00B24EEB">
      <w:pPr>
        <w:pStyle w:val="Ttulo1"/>
        <w:ind w:right="-2"/>
      </w:pPr>
      <w:proofErr w:type="spellStart"/>
      <w:r>
        <w:t>Ezespena</w:t>
      </w:r>
      <w:proofErr w:type="spellEnd"/>
      <w:r>
        <w:t xml:space="preserve"> </w:t>
      </w:r>
      <w:proofErr w:type="spellStart"/>
      <w:r>
        <w:t>ematea</w:t>
      </w:r>
      <w:proofErr w:type="spellEnd"/>
      <w:r>
        <w:t xml:space="preserve"> </w:t>
      </w:r>
      <w:proofErr w:type="spellStart"/>
      <w:r w:rsidR="00F54F98" w:rsidRPr="00086BCB">
        <w:rPr>
          <w:highlight w:val="black"/>
        </w:rPr>
        <w:t>xxxxx</w:t>
      </w:r>
      <w:r w:rsidR="00F54F98" w:rsidRPr="00350C5C">
        <w:rPr>
          <w:highlight w:val="black"/>
        </w:rPr>
        <w:t>xxxxxx</w:t>
      </w:r>
      <w:proofErr w:type="spellEnd"/>
      <w:r w:rsidR="00F54F98">
        <w:t xml:space="preserve"> </w:t>
      </w:r>
      <w:proofErr w:type="spellStart"/>
      <w:r>
        <w:t>informazio</w:t>
      </w:r>
      <w:proofErr w:type="spellEnd"/>
      <w:r>
        <w:rPr>
          <w:spacing w:val="-6"/>
        </w:rPr>
        <w:t xml:space="preserve"> </w:t>
      </w:r>
      <w:proofErr w:type="spellStart"/>
      <w:r>
        <w:t>publikoa</w:t>
      </w:r>
      <w:proofErr w:type="spellEnd"/>
      <w:r>
        <w:rPr>
          <w:spacing w:val="-52"/>
        </w:rPr>
        <w:t xml:space="preserve"> </w:t>
      </w:r>
      <w:proofErr w:type="spellStart"/>
      <w:r>
        <w:t>eskuratzeko</w:t>
      </w:r>
      <w:proofErr w:type="spellEnd"/>
      <w:r>
        <w:rPr>
          <w:spacing w:val="-1"/>
        </w:rP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duen</w:t>
      </w:r>
      <w:proofErr w:type="spellEnd"/>
      <w:r>
        <w:rPr>
          <w:spacing w:val="-1"/>
        </w:rPr>
        <w:t xml:space="preserve"> </w:t>
      </w:r>
      <w:proofErr w:type="spellStart"/>
      <w:r>
        <w:t>eskaerari</w:t>
      </w:r>
      <w:proofErr w:type="spellEnd"/>
    </w:p>
    <w:p w14:paraId="22B8EC5B" w14:textId="38F5EB43" w:rsidR="00697DBD" w:rsidRDefault="00B24EEB">
      <w:pPr>
        <w:spacing w:before="91"/>
        <w:ind w:left="723" w:right="807"/>
        <w:rPr>
          <w:b/>
        </w:rPr>
      </w:pPr>
      <w:r>
        <w:br w:type="column"/>
      </w:r>
      <w:r>
        <w:rPr>
          <w:b/>
        </w:rPr>
        <w:t>Desestimar la solicitud de acceso a</w:t>
      </w:r>
      <w:r>
        <w:rPr>
          <w:b/>
          <w:spacing w:val="1"/>
        </w:rPr>
        <w:t xml:space="preserve"> </w:t>
      </w:r>
      <w:r>
        <w:rPr>
          <w:b/>
        </w:rPr>
        <w:t xml:space="preserve">información pública solicitada por </w:t>
      </w:r>
      <w:bookmarkStart w:id="0" w:name="_Hlk140835239"/>
      <w:bookmarkStart w:id="1" w:name="_Hlk154656453"/>
      <w:proofErr w:type="spellStart"/>
      <w:r w:rsidR="00F54F98" w:rsidRPr="00086BCB">
        <w:rPr>
          <w:highlight w:val="black"/>
        </w:rPr>
        <w:t>xxxxx</w:t>
      </w:r>
      <w:r w:rsidR="00F54F98" w:rsidRPr="00350C5C">
        <w:rPr>
          <w:highlight w:val="black"/>
        </w:rPr>
        <w:t>xxxxxx</w:t>
      </w:r>
      <w:bookmarkEnd w:id="0"/>
      <w:bookmarkEnd w:id="1"/>
      <w:proofErr w:type="spellEnd"/>
    </w:p>
    <w:p w14:paraId="2B5032C1" w14:textId="77777777" w:rsidR="00697DBD" w:rsidRDefault="00697DBD">
      <w:pPr>
        <w:sectPr w:rsidR="00697DBD">
          <w:type w:val="continuous"/>
          <w:pgSz w:w="11910" w:h="16840"/>
          <w:pgMar w:top="800" w:right="740" w:bottom="280" w:left="200" w:header="720" w:footer="720" w:gutter="0"/>
          <w:cols w:num="2" w:space="720" w:equalWidth="0">
            <w:col w:w="5700" w:space="40"/>
            <w:col w:w="5230"/>
          </w:cols>
        </w:sectPr>
      </w:pPr>
    </w:p>
    <w:p w14:paraId="3EB7EBD5" w14:textId="77777777" w:rsidR="00697DBD" w:rsidRDefault="00697DBD">
      <w:pPr>
        <w:pStyle w:val="Textoindependiente"/>
        <w:spacing w:before="5"/>
        <w:rPr>
          <w:b/>
          <w:sz w:val="23"/>
        </w:rPr>
      </w:pPr>
    </w:p>
    <w:p w14:paraId="30DF1C6D" w14:textId="77777777" w:rsidR="00697DBD" w:rsidRDefault="00697DBD">
      <w:pPr>
        <w:rPr>
          <w:sz w:val="23"/>
        </w:rPr>
        <w:sectPr w:rsidR="00697DBD">
          <w:type w:val="continuous"/>
          <w:pgSz w:w="11910" w:h="16840"/>
          <w:pgMar w:top="800" w:right="740" w:bottom="280" w:left="200" w:header="720" w:footer="720" w:gutter="0"/>
          <w:cols w:space="720"/>
        </w:sectPr>
      </w:pPr>
    </w:p>
    <w:p w14:paraId="7A525776" w14:textId="659AE96B" w:rsidR="00697DBD" w:rsidRDefault="005B40CF">
      <w:pPr>
        <w:pStyle w:val="Textoindependiente"/>
        <w:spacing w:before="91"/>
        <w:ind w:left="1501" w:right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11187B" wp14:editId="3F91088F">
                <wp:simplePos x="0" y="0"/>
                <wp:positionH relativeFrom="page">
                  <wp:posOffset>323850</wp:posOffset>
                </wp:positionH>
                <wp:positionV relativeFrom="paragraph">
                  <wp:posOffset>1374140</wp:posOffset>
                </wp:positionV>
                <wp:extent cx="177800" cy="156527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5C0B" w14:textId="1C3BA2B8" w:rsidR="00697DBD" w:rsidRDefault="00697DBD">
                            <w:pPr>
                              <w:spacing w:before="16" w:line="196" w:lineRule="auto"/>
                              <w:ind w:left="20"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1187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.5pt;margin-top:108.2pt;width:14pt;height:123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0A7D5C0B" w14:textId="1C3BA2B8" w:rsidR="00697DBD" w:rsidRDefault="00697DBD">
                      <w:pPr>
                        <w:spacing w:before="16" w:line="196" w:lineRule="auto"/>
                        <w:ind w:left="20" w:right="18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B24EEB">
        <w:t>Informazio</w:t>
      </w:r>
      <w:proofErr w:type="spellEnd"/>
      <w:r w:rsidR="00B24EEB">
        <w:t xml:space="preserve"> </w:t>
      </w:r>
      <w:proofErr w:type="spellStart"/>
      <w:r w:rsidR="00B24EEB">
        <w:t>publikoa</w:t>
      </w:r>
      <w:proofErr w:type="spellEnd"/>
      <w:r w:rsidR="00B24EEB">
        <w:t xml:space="preserve"> </w:t>
      </w:r>
      <w:proofErr w:type="spellStart"/>
      <w:r w:rsidR="00B24EEB">
        <w:t>eskuratzeko</w:t>
      </w:r>
      <w:proofErr w:type="spellEnd"/>
      <w:r w:rsidR="00B24EEB">
        <w:t xml:space="preserve"> </w:t>
      </w:r>
      <w:proofErr w:type="spellStart"/>
      <w:r w:rsidR="00B24EEB">
        <w:t>eskaeraren</w:t>
      </w:r>
      <w:proofErr w:type="spellEnd"/>
      <w:r w:rsidR="00B24EEB">
        <w:rPr>
          <w:spacing w:val="1"/>
        </w:rPr>
        <w:t xml:space="preserve"> </w:t>
      </w:r>
      <w:proofErr w:type="spellStart"/>
      <w:r w:rsidR="00B24EEB">
        <w:t>bidez</w:t>
      </w:r>
      <w:proofErr w:type="spellEnd"/>
      <w:r w:rsidR="00B24EEB">
        <w:t xml:space="preserve"> (2023ko </w:t>
      </w:r>
      <w:proofErr w:type="spellStart"/>
      <w:r w:rsidR="00B24EEB">
        <w:t>abenduaren</w:t>
      </w:r>
      <w:proofErr w:type="spellEnd"/>
      <w:r w:rsidR="00B24EEB">
        <w:t xml:space="preserve"> 26ko </w:t>
      </w:r>
      <w:proofErr w:type="spellStart"/>
      <w:r w:rsidR="00B24EEB">
        <w:t>sarrera</w:t>
      </w:r>
      <w:proofErr w:type="spellEnd"/>
      <w:r w:rsidR="00B24EEB">
        <w:t>),</w:t>
      </w:r>
      <w:r w:rsidR="00B24EEB">
        <w:rPr>
          <w:spacing w:val="1"/>
        </w:rPr>
        <w:t xml:space="preserve"> </w:t>
      </w:r>
      <w:proofErr w:type="spellStart"/>
      <w:r w:rsidR="00F54F98" w:rsidRPr="00086BCB">
        <w:rPr>
          <w:highlight w:val="black"/>
        </w:rPr>
        <w:t>xxxxx</w:t>
      </w:r>
      <w:r w:rsidR="00F54F98" w:rsidRPr="00350C5C">
        <w:rPr>
          <w:highlight w:val="black"/>
        </w:rPr>
        <w:t>xxxxxx</w:t>
      </w:r>
      <w:proofErr w:type="spellEnd"/>
      <w:r w:rsidR="00F54F98">
        <w:rPr>
          <w:b/>
          <w:bCs/>
        </w:rPr>
        <w:t xml:space="preserve"> </w:t>
      </w:r>
      <w:proofErr w:type="spellStart"/>
      <w:r w:rsidR="00B24EEB">
        <w:t>Funtzio</w:t>
      </w:r>
      <w:proofErr w:type="spellEnd"/>
      <w:r w:rsidR="00B24EEB">
        <w:rPr>
          <w:spacing w:val="1"/>
        </w:rPr>
        <w:t xml:space="preserve"> </w:t>
      </w:r>
      <w:proofErr w:type="spellStart"/>
      <w:r w:rsidR="00B24EEB">
        <w:t>Publikoaren</w:t>
      </w:r>
      <w:proofErr w:type="spellEnd"/>
      <w:r w:rsidR="00B24EEB">
        <w:t xml:space="preserve"> </w:t>
      </w:r>
      <w:proofErr w:type="spellStart"/>
      <w:r w:rsidR="00B24EEB">
        <w:t>Zuzendaritzari</w:t>
      </w:r>
      <w:proofErr w:type="spellEnd"/>
      <w:r w:rsidR="00B24EEB">
        <w:t xml:space="preserve"> </w:t>
      </w:r>
      <w:proofErr w:type="spellStart"/>
      <w:r w:rsidR="00B24EEB">
        <w:t>eskatu</w:t>
      </w:r>
      <w:proofErr w:type="spellEnd"/>
      <w:r w:rsidR="00B24EEB">
        <w:t xml:space="preserve"> dio</w:t>
      </w:r>
      <w:r w:rsidR="00B24EEB">
        <w:rPr>
          <w:spacing w:val="1"/>
        </w:rPr>
        <w:t xml:space="preserve"> </w:t>
      </w:r>
      <w:proofErr w:type="spellStart"/>
      <w:r w:rsidR="00B24EEB">
        <w:t>Administrazio</w:t>
      </w:r>
      <w:proofErr w:type="spellEnd"/>
      <w:r w:rsidR="00B24EEB">
        <w:t xml:space="preserve"> </w:t>
      </w:r>
      <w:proofErr w:type="spellStart"/>
      <w:r w:rsidR="00B24EEB">
        <w:t>Orokorreko</w:t>
      </w:r>
      <w:proofErr w:type="spellEnd"/>
      <w:r w:rsidR="00B24EEB">
        <w:t xml:space="preserve"> </w:t>
      </w:r>
      <w:proofErr w:type="spellStart"/>
      <w:r w:rsidR="00B24EEB">
        <w:t>teknikarien</w:t>
      </w:r>
      <w:proofErr w:type="spellEnd"/>
      <w:r w:rsidR="00B24EEB">
        <w:rPr>
          <w:spacing w:val="1"/>
        </w:rPr>
        <w:t xml:space="preserve"> </w:t>
      </w:r>
      <w:proofErr w:type="spellStart"/>
      <w:r w:rsidR="00B24EEB">
        <w:t>hautaketa-prozesuaren</w:t>
      </w:r>
      <w:proofErr w:type="spellEnd"/>
      <w:r w:rsidR="00B24EEB">
        <w:t xml:space="preserve"> </w:t>
      </w:r>
      <w:proofErr w:type="spellStart"/>
      <w:r w:rsidR="00B24EEB">
        <w:t>deialdia</w:t>
      </w:r>
      <w:proofErr w:type="spellEnd"/>
      <w:r w:rsidR="00B24EEB">
        <w:t xml:space="preserve"> </w:t>
      </w:r>
      <w:proofErr w:type="spellStart"/>
      <w:r w:rsidR="00B24EEB">
        <w:t>onartzeko</w:t>
      </w:r>
      <w:proofErr w:type="spellEnd"/>
      <w:r w:rsidR="00B24EEB">
        <w:t xml:space="preserve"> eta</w:t>
      </w:r>
      <w:r w:rsidR="00B24EEB">
        <w:rPr>
          <w:spacing w:val="1"/>
        </w:rPr>
        <w:t xml:space="preserve"> </w:t>
      </w:r>
      <w:proofErr w:type="spellStart"/>
      <w:r w:rsidR="00B24EEB">
        <w:t>oinarri</w:t>
      </w:r>
      <w:proofErr w:type="spellEnd"/>
      <w:r w:rsidR="00B24EEB">
        <w:t xml:space="preserve"> </w:t>
      </w:r>
      <w:proofErr w:type="spellStart"/>
      <w:r w:rsidR="00B24EEB">
        <w:t>espezifikoak</w:t>
      </w:r>
      <w:proofErr w:type="spellEnd"/>
      <w:r w:rsidR="00B24EEB">
        <w:t xml:space="preserve"> </w:t>
      </w:r>
      <w:proofErr w:type="spellStart"/>
      <w:r w:rsidR="00B24EEB">
        <w:t>argitaratzeko</w:t>
      </w:r>
      <w:proofErr w:type="spellEnd"/>
      <w:r w:rsidR="00B24EEB">
        <w:t xml:space="preserve"> (A </w:t>
      </w:r>
      <w:proofErr w:type="spellStart"/>
      <w:r w:rsidR="00B24EEB">
        <w:t>taldea</w:t>
      </w:r>
      <w:proofErr w:type="spellEnd"/>
      <w:r w:rsidR="00B24EEB">
        <w:t>, A1</w:t>
      </w:r>
      <w:r w:rsidR="00B24EEB">
        <w:rPr>
          <w:spacing w:val="-52"/>
        </w:rPr>
        <w:t xml:space="preserve"> </w:t>
      </w:r>
      <w:proofErr w:type="spellStart"/>
      <w:r w:rsidR="00B24EEB">
        <w:t>azpitaldea</w:t>
      </w:r>
      <w:proofErr w:type="spellEnd"/>
      <w:r w:rsidR="00B24EEB">
        <w:t xml:space="preserve">, 1521 </w:t>
      </w:r>
      <w:proofErr w:type="spellStart"/>
      <w:r w:rsidR="00B24EEB">
        <w:t>kodea</w:t>
      </w:r>
      <w:proofErr w:type="spellEnd"/>
      <w:r w:rsidR="00B24EEB">
        <w:t xml:space="preserve">) </w:t>
      </w:r>
      <w:proofErr w:type="spellStart"/>
      <w:r w:rsidR="00B24EEB">
        <w:t>aurreikusitako</w:t>
      </w:r>
      <w:proofErr w:type="spellEnd"/>
      <w:r w:rsidR="00B24EEB">
        <w:t xml:space="preserve"> </w:t>
      </w:r>
      <w:proofErr w:type="spellStart"/>
      <w:r w:rsidR="00B24EEB">
        <w:t>datak</w:t>
      </w:r>
      <w:proofErr w:type="spellEnd"/>
      <w:r w:rsidR="00B24EEB">
        <w:t>,</w:t>
      </w:r>
      <w:r w:rsidR="00B24EEB">
        <w:rPr>
          <w:spacing w:val="1"/>
        </w:rPr>
        <w:t xml:space="preserve"> </w:t>
      </w:r>
      <w:r w:rsidR="00B24EEB">
        <w:t xml:space="preserve">bai eta </w:t>
      </w:r>
      <w:proofErr w:type="spellStart"/>
      <w:r w:rsidR="00B24EEB">
        <w:t>hautaketa-prozesua</w:t>
      </w:r>
      <w:proofErr w:type="spellEnd"/>
      <w:r w:rsidR="00B24EEB">
        <w:t xml:space="preserve"> </w:t>
      </w:r>
      <w:proofErr w:type="spellStart"/>
      <w:r w:rsidR="00B24EEB">
        <w:t>deitzen</w:t>
      </w:r>
      <w:proofErr w:type="spellEnd"/>
      <w:r w:rsidR="00B24EEB">
        <w:t xml:space="preserve"> </w:t>
      </w:r>
      <w:proofErr w:type="spellStart"/>
      <w:r w:rsidR="00B24EEB">
        <w:t>denetik</w:t>
      </w:r>
      <w:proofErr w:type="spellEnd"/>
      <w:r w:rsidR="00B24EEB">
        <w:rPr>
          <w:spacing w:val="1"/>
        </w:rPr>
        <w:t xml:space="preserve"> </w:t>
      </w:r>
      <w:proofErr w:type="spellStart"/>
      <w:r w:rsidR="00B24EEB">
        <w:t>lehenengo</w:t>
      </w:r>
      <w:proofErr w:type="spellEnd"/>
      <w:r w:rsidR="00B24EEB">
        <w:t xml:space="preserve"> probaren </w:t>
      </w:r>
      <w:proofErr w:type="spellStart"/>
      <w:r w:rsidR="00B24EEB">
        <w:t>egunera</w:t>
      </w:r>
      <w:proofErr w:type="spellEnd"/>
      <w:r w:rsidR="00B24EEB">
        <w:t xml:space="preserve"> arte </w:t>
      </w:r>
      <w:proofErr w:type="spellStart"/>
      <w:r w:rsidR="00B24EEB">
        <w:t>igaroko</w:t>
      </w:r>
      <w:proofErr w:type="spellEnd"/>
      <w:r w:rsidR="00B24EEB">
        <w:t xml:space="preserve"> den</w:t>
      </w:r>
      <w:r w:rsidR="00B24EEB">
        <w:rPr>
          <w:spacing w:val="1"/>
        </w:rPr>
        <w:t xml:space="preserve"> </w:t>
      </w:r>
      <w:proofErr w:type="spellStart"/>
      <w:r w:rsidR="00B24EEB">
        <w:t>epearen</w:t>
      </w:r>
      <w:proofErr w:type="spellEnd"/>
      <w:r w:rsidR="00B24EEB">
        <w:rPr>
          <w:spacing w:val="-1"/>
        </w:rPr>
        <w:t xml:space="preserve"> </w:t>
      </w:r>
      <w:proofErr w:type="spellStart"/>
      <w:r w:rsidR="00B24EEB">
        <w:t>aurreikuspena</w:t>
      </w:r>
      <w:proofErr w:type="spellEnd"/>
      <w:r w:rsidR="00B24EEB">
        <w:t xml:space="preserve"> ere.</w:t>
      </w:r>
    </w:p>
    <w:p w14:paraId="43F25037" w14:textId="77777777" w:rsidR="00697DBD" w:rsidRDefault="00697DBD">
      <w:pPr>
        <w:pStyle w:val="Textoindependiente"/>
        <w:rPr>
          <w:sz w:val="24"/>
        </w:rPr>
      </w:pPr>
    </w:p>
    <w:p w14:paraId="41FC1BAE" w14:textId="77777777" w:rsidR="00697DBD" w:rsidRDefault="00697DBD">
      <w:pPr>
        <w:pStyle w:val="Textoindependiente"/>
        <w:rPr>
          <w:sz w:val="24"/>
        </w:rPr>
      </w:pPr>
    </w:p>
    <w:p w14:paraId="7FBEC9E8" w14:textId="31690EB1" w:rsidR="00697DBD" w:rsidRDefault="00B24EEB">
      <w:pPr>
        <w:pStyle w:val="Textoindependiente"/>
        <w:spacing w:before="207"/>
        <w:ind w:left="1501" w:right="26"/>
      </w:pPr>
      <w:proofErr w:type="spellStart"/>
      <w:r>
        <w:t>Giza</w:t>
      </w:r>
      <w:proofErr w:type="spellEnd"/>
      <w:r>
        <w:t xml:space="preserve"> </w:t>
      </w:r>
      <w:proofErr w:type="spellStart"/>
      <w:r>
        <w:t>Baliabideetatik</w:t>
      </w:r>
      <w:proofErr w:type="spellEnd"/>
      <w:r>
        <w:t xml:space="preserve"> </w:t>
      </w:r>
      <w:proofErr w:type="spellStart"/>
      <w:r>
        <w:t>adierazi</w:t>
      </w:r>
      <w:proofErr w:type="spellEnd"/>
      <w:r>
        <w:t xml:space="preserve"> </w:t>
      </w:r>
      <w:proofErr w:type="spellStart"/>
      <w:r>
        <w:t>dutenez</w:t>
      </w:r>
      <w:proofErr w:type="spellEnd"/>
      <w:r>
        <w:t>, une</w:t>
      </w:r>
      <w:r>
        <w:rPr>
          <w:spacing w:val="1"/>
        </w:rP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hainbat</w:t>
      </w:r>
      <w:proofErr w:type="spellEnd"/>
      <w:r>
        <w:t xml:space="preserve"> </w:t>
      </w:r>
      <w:proofErr w:type="spellStart"/>
      <w:r>
        <w:t>hautaketa-prozesu</w:t>
      </w:r>
      <w:proofErr w:type="spellEnd"/>
      <w:r>
        <w:t xml:space="preserve"> </w:t>
      </w:r>
      <w:proofErr w:type="spellStart"/>
      <w:r>
        <w:t>garatzen</w:t>
      </w:r>
      <w:proofErr w:type="spellEnd"/>
      <w:r>
        <w:t xml:space="preserve"> </w:t>
      </w:r>
      <w:proofErr w:type="spellStart"/>
      <w:r>
        <w:t>ari</w:t>
      </w:r>
      <w:proofErr w:type="spellEnd"/>
      <w:r>
        <w:rPr>
          <w:spacing w:val="1"/>
        </w:rPr>
        <w:t xml:space="preserve"> </w:t>
      </w:r>
      <w:proofErr w:type="spellStart"/>
      <w:r>
        <w:t>dira</w:t>
      </w:r>
      <w:proofErr w:type="spellEnd"/>
      <w:r>
        <w:t xml:space="preserve">, </w:t>
      </w:r>
      <w:proofErr w:type="spellStart"/>
      <w:r>
        <w:t>enplegu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behin-behinekotasuna</w:t>
      </w:r>
      <w:proofErr w:type="spellEnd"/>
      <w:r>
        <w:rPr>
          <w:spacing w:val="-52"/>
        </w:rPr>
        <w:t xml:space="preserve"> </w:t>
      </w:r>
      <w:proofErr w:type="spellStart"/>
      <w:r>
        <w:t>murrizteko</w:t>
      </w:r>
      <w:proofErr w:type="spellEnd"/>
      <w:r>
        <w:t xml:space="preserve"> </w:t>
      </w:r>
      <w:proofErr w:type="spellStart"/>
      <w:r>
        <w:t>premiazko</w:t>
      </w:r>
      <w:proofErr w:type="spellEnd"/>
      <w:r>
        <w:t xml:space="preserve"> </w:t>
      </w:r>
      <w:proofErr w:type="spellStart"/>
      <w:r>
        <w:t>neurriei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rPr>
          <w:spacing w:val="1"/>
        </w:rPr>
        <w:t xml:space="preserve"> </w:t>
      </w:r>
      <w:proofErr w:type="spellStart"/>
      <w:r>
        <w:t>abenduaren</w:t>
      </w:r>
      <w:proofErr w:type="spellEnd"/>
      <w:r>
        <w:t xml:space="preserve"> 28ko 20/2021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indarrean</w:t>
      </w:r>
      <w:proofErr w:type="spellEnd"/>
      <w:r>
        <w:rPr>
          <w:spacing w:val="1"/>
        </w:rPr>
        <w:t xml:space="preserve"> </w:t>
      </w:r>
      <w:proofErr w:type="spellStart"/>
      <w:r>
        <w:t>sartzearen</w:t>
      </w:r>
      <w:proofErr w:type="spellEnd"/>
      <w:r>
        <w:t xml:space="preserve"> </w:t>
      </w:r>
      <w:proofErr w:type="spellStart"/>
      <w:r>
        <w:t>ondorioz</w:t>
      </w:r>
      <w:proofErr w:type="spellEnd"/>
      <w:r>
        <w:t xml:space="preserve">. </w:t>
      </w:r>
      <w:proofErr w:type="spellStart"/>
      <w:r>
        <w:t>Oraindik</w:t>
      </w:r>
      <w:proofErr w:type="spellEnd"/>
      <w:r>
        <w:t xml:space="preserve"> </w:t>
      </w:r>
      <w:proofErr w:type="spellStart"/>
      <w:r>
        <w:t>ebazteke</w:t>
      </w:r>
      <w:proofErr w:type="spellEnd"/>
      <w:r>
        <w:t xml:space="preserve"> </w:t>
      </w:r>
      <w:proofErr w:type="spellStart"/>
      <w:r>
        <w:t>daude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eta, </w:t>
      </w:r>
      <w:proofErr w:type="spellStart"/>
      <w:r>
        <w:t>beraz</w:t>
      </w:r>
      <w:proofErr w:type="spellEnd"/>
      <w:r>
        <w:t xml:space="preserve">, </w:t>
      </w:r>
      <w:proofErr w:type="spellStart"/>
      <w:r>
        <w:t>zaila</w:t>
      </w:r>
      <w:proofErr w:type="spellEnd"/>
      <w:r>
        <w:t xml:space="preserve"> da </w:t>
      </w:r>
      <w:proofErr w:type="spellStart"/>
      <w:r>
        <w:t>aurreikuspen</w:t>
      </w:r>
      <w:proofErr w:type="spellEnd"/>
      <w:r>
        <w:t xml:space="preserve"> </w:t>
      </w:r>
      <w:proofErr w:type="spellStart"/>
      <w:r>
        <w:t>zehatz</w:t>
      </w:r>
      <w:proofErr w:type="spellEnd"/>
      <w:r>
        <w:t xml:space="preserve"> bat</w:t>
      </w:r>
      <w:r>
        <w:rPr>
          <w:spacing w:val="1"/>
        </w:rPr>
        <w:t xml:space="preserve"> </w:t>
      </w:r>
      <w:proofErr w:type="spellStart"/>
      <w:r>
        <w:t>egitea</w:t>
      </w:r>
      <w:proofErr w:type="spellEnd"/>
      <w:r>
        <w:t xml:space="preserve"> eta </w:t>
      </w:r>
      <w:proofErr w:type="spellStart"/>
      <w:r>
        <w:t>eskatzaileak</w:t>
      </w:r>
      <w:proofErr w:type="spellEnd"/>
      <w:r>
        <w:t xml:space="preserve"> </w:t>
      </w:r>
      <w:proofErr w:type="spellStart"/>
      <w:r>
        <w:t>aipatzen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datak</w:t>
      </w:r>
      <w:proofErr w:type="spellEnd"/>
      <w:r>
        <w:rPr>
          <w:spacing w:val="1"/>
        </w:rPr>
        <w:t xml:space="preserve"> </w:t>
      </w:r>
      <w:proofErr w:type="spellStart"/>
      <w:r>
        <w:t>zehaztea</w:t>
      </w:r>
      <w:proofErr w:type="spellEnd"/>
      <w:r>
        <w:t>.</w:t>
      </w:r>
    </w:p>
    <w:p w14:paraId="5554D878" w14:textId="77777777" w:rsidR="00697DBD" w:rsidRDefault="00697DBD">
      <w:pPr>
        <w:pStyle w:val="Textoindependiente"/>
      </w:pPr>
    </w:p>
    <w:p w14:paraId="330151EE" w14:textId="33C55369" w:rsidR="00697DBD" w:rsidRDefault="00B24EEB">
      <w:pPr>
        <w:pStyle w:val="Textoindependiente"/>
        <w:ind w:left="1501" w:right="20"/>
      </w:pPr>
      <w:proofErr w:type="spellStart"/>
      <w:r>
        <w:t>Aurrekoa</w:t>
      </w:r>
      <w:proofErr w:type="spellEnd"/>
      <w:r>
        <w:t xml:space="preserve"> </w:t>
      </w:r>
      <w:proofErr w:type="spellStart"/>
      <w:r>
        <w:t>gorabehera</w:t>
      </w:r>
      <w:proofErr w:type="spellEnd"/>
      <w:r>
        <w:t xml:space="preserve">, </w:t>
      </w:r>
      <w:proofErr w:type="spellStart"/>
      <w:r>
        <w:t>jakinarazten</w:t>
      </w:r>
      <w:proofErr w:type="spellEnd"/>
      <w:r>
        <w:t xml:space="preserve"> </w:t>
      </w:r>
      <w:proofErr w:type="spellStart"/>
      <w:r>
        <w:t>dizugu</w:t>
      </w:r>
      <w:proofErr w:type="spellEnd"/>
      <w:r>
        <w:rPr>
          <w:spacing w:val="1"/>
        </w:rPr>
        <w:t xml:space="preserve"> </w:t>
      </w:r>
      <w:proofErr w:type="spellStart"/>
      <w:r>
        <w:t>deitutako</w:t>
      </w:r>
      <w:proofErr w:type="spellEnd"/>
      <w:r>
        <w:t xml:space="preserve">, </w:t>
      </w:r>
      <w:proofErr w:type="spellStart"/>
      <w:r>
        <w:t>izapidetzen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deitu</w:t>
      </w:r>
      <w:proofErr w:type="spellEnd"/>
      <w:r>
        <w:t xml:space="preserve"> gabe</w:t>
      </w:r>
      <w:r>
        <w:rPr>
          <w:spacing w:val="1"/>
        </w:rPr>
        <w:t xml:space="preserve"> </w:t>
      </w:r>
      <w:proofErr w:type="spellStart"/>
      <w:r>
        <w:t>dauden</w:t>
      </w:r>
      <w:proofErr w:type="spellEnd"/>
      <w:r>
        <w:t xml:space="preserve"> </w:t>
      </w:r>
      <w:proofErr w:type="spellStart"/>
      <w:r>
        <w:t>hautaketa-prozesuei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rPr>
          <w:spacing w:val="-53"/>
        </w:rPr>
        <w:t xml:space="preserve"> </w:t>
      </w:r>
      <w:proofErr w:type="spellStart"/>
      <w:r>
        <w:t>guztia</w:t>
      </w:r>
      <w:proofErr w:type="spellEnd"/>
      <w:r>
        <w:t xml:space="preserve"> </w:t>
      </w:r>
      <w:proofErr w:type="spellStart"/>
      <w:r>
        <w:t>publiko</w:t>
      </w:r>
      <w:proofErr w:type="spellEnd"/>
      <w:r>
        <w:t xml:space="preserve"> </w:t>
      </w:r>
      <w:proofErr w:type="spellStart"/>
      <w:r>
        <w:t>egiten</w:t>
      </w:r>
      <w:proofErr w:type="spellEnd"/>
      <w:r>
        <w:t xml:space="preserve"> </w:t>
      </w:r>
      <w:proofErr w:type="gramStart"/>
      <w:r>
        <w:t>dela</w:t>
      </w:r>
      <w:proofErr w:type="gramEnd"/>
      <w:r>
        <w:t xml:space="preserve"> </w:t>
      </w:r>
      <w:proofErr w:type="spellStart"/>
      <w:r>
        <w:t>interesdun</w:t>
      </w:r>
      <w:proofErr w:type="spellEnd"/>
      <w:r>
        <w:rPr>
          <w:spacing w:val="1"/>
        </w:rPr>
        <w:t xml:space="preserve"> </w:t>
      </w:r>
      <w:proofErr w:type="spellStart"/>
      <w:r>
        <w:t>guztientzat</w:t>
      </w:r>
      <w:proofErr w:type="spellEnd"/>
      <w:r>
        <w:t xml:space="preserve">, </w:t>
      </w:r>
      <w:proofErr w:type="spellStart"/>
      <w:r>
        <w:t>ALHAOn</w:t>
      </w:r>
      <w:proofErr w:type="spellEnd"/>
      <w:r>
        <w:t xml:space="preserve"> eta Arabako Foru</w:t>
      </w:r>
      <w:r>
        <w:rPr>
          <w:spacing w:val="1"/>
        </w:rPr>
        <w:t xml:space="preserve"> </w:t>
      </w:r>
      <w:proofErr w:type="spellStart"/>
      <w:r>
        <w:t>Aldundiaren</w:t>
      </w:r>
      <w:proofErr w:type="spellEnd"/>
      <w:r>
        <w:rPr>
          <w:spacing w:val="-3"/>
        </w:rPr>
        <w:t xml:space="preserve"> </w:t>
      </w:r>
      <w:proofErr w:type="spellStart"/>
      <w:r>
        <w:t>Enplegu</w:t>
      </w:r>
      <w:proofErr w:type="spellEnd"/>
      <w:r>
        <w:rPr>
          <w:spacing w:val="-1"/>
        </w:rPr>
        <w:t xml:space="preserve"> </w:t>
      </w:r>
      <w:proofErr w:type="spellStart"/>
      <w:r>
        <w:t>Atarian</w:t>
      </w:r>
      <w:proofErr w:type="spellEnd"/>
      <w:r>
        <w:rPr>
          <w:spacing w:val="-3"/>
        </w:rPr>
        <w:t xml:space="preserve"> </w:t>
      </w:r>
      <w:proofErr w:type="spellStart"/>
      <w:r>
        <w:t>argitaratuta</w:t>
      </w:r>
      <w:proofErr w:type="spellEnd"/>
      <w:r>
        <w:t>.</w:t>
      </w:r>
    </w:p>
    <w:p w14:paraId="54B0E53C" w14:textId="10049514" w:rsidR="00697DBD" w:rsidRDefault="00B24EEB">
      <w:pPr>
        <w:pStyle w:val="Textoindependiente"/>
        <w:spacing w:before="91"/>
        <w:ind w:left="161" w:right="443" w:firstLine="1"/>
      </w:pPr>
      <w:r>
        <w:br w:type="column"/>
      </w:r>
      <w:r>
        <w:t>Mediante solicitud de acceso a información</w:t>
      </w:r>
      <w:r>
        <w:rPr>
          <w:spacing w:val="1"/>
        </w:rPr>
        <w:t xml:space="preserve"> </w:t>
      </w:r>
      <w:r>
        <w:t>pública, con entrada el 26 de diciembre de</w:t>
      </w:r>
      <w:r>
        <w:rPr>
          <w:spacing w:val="1"/>
        </w:rPr>
        <w:t xml:space="preserve"> </w:t>
      </w:r>
      <w:proofErr w:type="gramStart"/>
      <w:r>
        <w:t xml:space="preserve">2023, </w:t>
      </w:r>
      <w:r w:rsidR="00F54F98" w:rsidRPr="00F54F98">
        <w:rPr>
          <w:highlight w:val="black"/>
        </w:rPr>
        <w:t xml:space="preserve"> </w:t>
      </w:r>
      <w:proofErr w:type="spellStart"/>
      <w:r w:rsidR="00F54F98" w:rsidRPr="00086BCB">
        <w:rPr>
          <w:highlight w:val="black"/>
        </w:rPr>
        <w:t>xxxxx</w:t>
      </w:r>
      <w:r w:rsidR="00F54F98" w:rsidRPr="00350C5C">
        <w:rPr>
          <w:highlight w:val="black"/>
        </w:rPr>
        <w:t>xxxxxx</w:t>
      </w:r>
      <w:proofErr w:type="spellEnd"/>
      <w:proofErr w:type="gramEnd"/>
      <w:r w:rsidR="00F54F98">
        <w:rPr>
          <w:b/>
          <w:bCs/>
        </w:rPr>
        <w:t xml:space="preserve"> </w:t>
      </w:r>
      <w:r w:rsidR="00F54F98" w:rsidRPr="00F54F98">
        <w:t>r</w:t>
      </w:r>
      <w:r w:rsidRPr="00F54F98">
        <w:t>e</w:t>
      </w:r>
      <w:r>
        <w:t>quiere a la Dirección de Función Pública</w:t>
      </w:r>
      <w:r>
        <w:rPr>
          <w:spacing w:val="1"/>
        </w:rPr>
        <w:t xml:space="preserve"> </w:t>
      </w:r>
      <w:r>
        <w:t>rango de fechas en la que está previsto que se</w:t>
      </w:r>
      <w:r>
        <w:rPr>
          <w:spacing w:val="-52"/>
        </w:rPr>
        <w:t xml:space="preserve"> </w:t>
      </w:r>
      <w:r>
        <w:t>apruebe la convocatoria y se publiquen las</w:t>
      </w:r>
      <w:r>
        <w:rPr>
          <w:spacing w:val="1"/>
        </w:rPr>
        <w:t xml:space="preserve"> </w:t>
      </w:r>
      <w:r>
        <w:t>bases específicas del proceso selectivo de</w:t>
      </w:r>
      <w:r>
        <w:rPr>
          <w:spacing w:val="1"/>
        </w:rPr>
        <w:t xml:space="preserve"> </w:t>
      </w:r>
      <w:r>
        <w:t>Técnica de Administración General (grupo A,</w:t>
      </w:r>
      <w:r>
        <w:rPr>
          <w:spacing w:val="-52"/>
        </w:rPr>
        <w:t xml:space="preserve"> </w:t>
      </w:r>
      <w:r>
        <w:t>subgrupo A1, código 1521), así como la</w:t>
      </w:r>
      <w:r>
        <w:rPr>
          <w:spacing w:val="1"/>
        </w:rPr>
        <w:t xml:space="preserve"> </w:t>
      </w:r>
      <w:r>
        <w:t>previsión del plazo de tiempo que va a</w:t>
      </w:r>
      <w:r>
        <w:rPr>
          <w:spacing w:val="1"/>
        </w:rPr>
        <w:t xml:space="preserve"> </w:t>
      </w:r>
      <w:r>
        <w:t>transcurrir desde que se convoque dicho</w:t>
      </w:r>
      <w:r>
        <w:rPr>
          <w:spacing w:val="1"/>
        </w:rPr>
        <w:t xml:space="preserve"> </w:t>
      </w:r>
      <w:r>
        <w:t>proceso selectivo hasta la fecha de la primera</w:t>
      </w:r>
      <w:r>
        <w:rPr>
          <w:spacing w:val="1"/>
        </w:rPr>
        <w:t xml:space="preserve"> </w:t>
      </w:r>
      <w:r>
        <w:t>prueba.</w:t>
      </w:r>
    </w:p>
    <w:p w14:paraId="21571D78" w14:textId="77777777" w:rsidR="00697DBD" w:rsidRDefault="00697DBD">
      <w:pPr>
        <w:pStyle w:val="Textoindependiente"/>
        <w:spacing w:before="10"/>
        <w:rPr>
          <w:sz w:val="20"/>
        </w:rPr>
      </w:pPr>
    </w:p>
    <w:p w14:paraId="261242F0" w14:textId="77777777" w:rsidR="00697DBD" w:rsidRDefault="00B24EEB">
      <w:pPr>
        <w:pStyle w:val="Textoindependiente"/>
        <w:ind w:left="161" w:right="275" w:firstLine="1"/>
      </w:pPr>
      <w:r>
        <w:t>Desde</w:t>
      </w:r>
      <w:r>
        <w:rPr>
          <w:spacing w:val="2"/>
        </w:rPr>
        <w:t xml:space="preserve"> </w:t>
      </w:r>
      <w:r>
        <w:t>Recursos</w:t>
      </w:r>
      <w:r>
        <w:rPr>
          <w:spacing w:val="3"/>
        </w:rPr>
        <w:t xml:space="preserve"> </w:t>
      </w:r>
      <w:r>
        <w:t>Humanos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indica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estos momentos se están desarrollando distintos</w:t>
      </w:r>
      <w:r>
        <w:rPr>
          <w:spacing w:val="-52"/>
        </w:rPr>
        <w:t xml:space="preserve"> </w:t>
      </w:r>
      <w:r>
        <w:t>procesos selectivos derivados de la entrada en</w:t>
      </w:r>
      <w:r>
        <w:rPr>
          <w:spacing w:val="1"/>
        </w:rPr>
        <w:t xml:space="preserve"> </w:t>
      </w:r>
      <w:r>
        <w:t>vigor de la Ley 20/2021, de 28 de diciembre, de</w:t>
      </w:r>
      <w:r>
        <w:rPr>
          <w:spacing w:val="-52"/>
        </w:rPr>
        <w:t xml:space="preserve"> </w:t>
      </w:r>
      <w:r>
        <w:t>medidas urgentes para la reducción de la</w:t>
      </w:r>
      <w:r>
        <w:rPr>
          <w:spacing w:val="1"/>
        </w:rPr>
        <w:t xml:space="preserve"> </w:t>
      </w:r>
      <w:r>
        <w:t>temporalidad en el empleo público, pendientes</w:t>
      </w:r>
      <w:r>
        <w:rPr>
          <w:spacing w:val="1"/>
        </w:rPr>
        <w:t xml:space="preserve"> </w:t>
      </w:r>
      <w:r>
        <w:t>de resolver por lo que resulta difícil realizar una</w:t>
      </w:r>
      <w:r>
        <w:rPr>
          <w:spacing w:val="-52"/>
        </w:rPr>
        <w:t xml:space="preserve"> </w:t>
      </w:r>
      <w:r>
        <w:t>previsión exacta y</w:t>
      </w:r>
      <w:r>
        <w:rPr>
          <w:spacing w:val="55"/>
        </w:rPr>
        <w:t xml:space="preserve"> </w:t>
      </w:r>
      <w:r>
        <w:t>con la concreción de fechas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 la</w:t>
      </w:r>
      <w:r>
        <w:rPr>
          <w:spacing w:val="-1"/>
        </w:rPr>
        <w:t xml:space="preserve"> </w:t>
      </w:r>
      <w:r>
        <w:t>solicitante.</w:t>
      </w:r>
    </w:p>
    <w:p w14:paraId="259EA976" w14:textId="77777777" w:rsidR="00697DBD" w:rsidRDefault="00697DBD">
      <w:pPr>
        <w:pStyle w:val="Textoindependiente"/>
        <w:spacing w:before="10"/>
        <w:rPr>
          <w:sz w:val="20"/>
        </w:rPr>
      </w:pPr>
    </w:p>
    <w:p w14:paraId="52D7D727" w14:textId="77777777" w:rsidR="00697DBD" w:rsidRDefault="00B24EEB">
      <w:pPr>
        <w:pStyle w:val="Textoindependiente"/>
        <w:ind w:left="161" w:right="375" w:firstLine="1"/>
      </w:pPr>
      <w:r>
        <w:t xml:space="preserve">No </w:t>
      </w:r>
      <w:proofErr w:type="gramStart"/>
      <w:r>
        <w:t>obstante</w:t>
      </w:r>
      <w:proofErr w:type="gramEnd"/>
      <w:r>
        <w:t xml:space="preserve"> lo anterior, se le informa que toda</w:t>
      </w:r>
      <w:r>
        <w:rPr>
          <w:spacing w:val="-52"/>
        </w:rPr>
        <w:t xml:space="preserve"> </w:t>
      </w:r>
      <w:r>
        <w:t>la información relativa a los distintos procesos</w:t>
      </w:r>
      <w:r>
        <w:rPr>
          <w:spacing w:val="-52"/>
        </w:rPr>
        <w:t xml:space="preserve"> </w:t>
      </w:r>
      <w:r>
        <w:t>selectivos convocados, en tramitación o en</w:t>
      </w:r>
      <w:r>
        <w:rPr>
          <w:spacing w:val="1"/>
        </w:rPr>
        <w:t xml:space="preserve"> </w:t>
      </w:r>
      <w:r>
        <w:t>cualquier caso pendientes de convocar se hace</w:t>
      </w:r>
      <w:r>
        <w:rPr>
          <w:spacing w:val="-52"/>
        </w:rPr>
        <w:t xml:space="preserve"> </w:t>
      </w:r>
      <w:r>
        <w:t>público para todas las personas interesadas a</w:t>
      </w:r>
      <w:r>
        <w:rPr>
          <w:spacing w:val="1"/>
        </w:rPr>
        <w:t xml:space="preserve"> </w:t>
      </w:r>
      <w:r>
        <w:t>través las correspondientes publicaciones en el</w:t>
      </w:r>
      <w:r>
        <w:rPr>
          <w:spacing w:val="-52"/>
        </w:rPr>
        <w:t xml:space="preserve"> </w:t>
      </w:r>
      <w:r>
        <w:t>BOTHA y en el Portal de Empleo de la</w:t>
      </w:r>
      <w:r>
        <w:rPr>
          <w:spacing w:val="1"/>
        </w:rPr>
        <w:t xml:space="preserve"> </w:t>
      </w:r>
      <w:r>
        <w:t>Diputación</w:t>
      </w:r>
      <w:r>
        <w:rPr>
          <w:spacing w:val="-1"/>
        </w:rPr>
        <w:t xml:space="preserve"> </w:t>
      </w:r>
      <w:r>
        <w:t>Foral de</w:t>
      </w:r>
      <w:r>
        <w:rPr>
          <w:spacing w:val="-1"/>
        </w:rPr>
        <w:t xml:space="preserve"> </w:t>
      </w:r>
      <w:r>
        <w:t>Álava.</w:t>
      </w:r>
    </w:p>
    <w:p w14:paraId="3D65D15A" w14:textId="77777777" w:rsidR="00697DBD" w:rsidRDefault="00697DBD">
      <w:pPr>
        <w:sectPr w:rsidR="00697DBD">
          <w:type w:val="continuous"/>
          <w:pgSz w:w="11910" w:h="16840"/>
          <w:pgMar w:top="800" w:right="740" w:bottom="280" w:left="200" w:header="720" w:footer="720" w:gutter="0"/>
          <w:cols w:num="2" w:space="720" w:equalWidth="0">
            <w:col w:w="5787" w:space="515"/>
            <w:col w:w="4668"/>
          </w:cols>
        </w:sectPr>
      </w:pPr>
    </w:p>
    <w:p w14:paraId="061D4FE7" w14:textId="77777777" w:rsidR="00697DBD" w:rsidRDefault="00697DBD">
      <w:pPr>
        <w:pStyle w:val="Textoindependiente"/>
        <w:rPr>
          <w:sz w:val="20"/>
        </w:rPr>
      </w:pPr>
    </w:p>
    <w:p w14:paraId="2D8EFB1B" w14:textId="77777777" w:rsidR="00697DBD" w:rsidRDefault="00697DBD">
      <w:pPr>
        <w:pStyle w:val="Textoindependiente"/>
        <w:rPr>
          <w:sz w:val="20"/>
        </w:rPr>
      </w:pPr>
    </w:p>
    <w:p w14:paraId="6143F866" w14:textId="77777777" w:rsidR="00697DBD" w:rsidRDefault="00697DBD">
      <w:pPr>
        <w:pStyle w:val="Textoindependiente"/>
        <w:rPr>
          <w:sz w:val="20"/>
        </w:rPr>
      </w:pPr>
    </w:p>
    <w:p w14:paraId="079D46BC" w14:textId="77777777" w:rsidR="00697DBD" w:rsidRDefault="00697DBD">
      <w:pPr>
        <w:pStyle w:val="Textoindependiente"/>
        <w:rPr>
          <w:sz w:val="20"/>
        </w:rPr>
      </w:pPr>
    </w:p>
    <w:p w14:paraId="37AF606E" w14:textId="77777777" w:rsidR="00697DBD" w:rsidRDefault="00697DBD">
      <w:pPr>
        <w:pStyle w:val="Textoindependiente"/>
        <w:spacing w:before="9"/>
        <w:rPr>
          <w:sz w:val="21"/>
        </w:rPr>
      </w:pPr>
    </w:p>
    <w:p w14:paraId="221ACA1D" w14:textId="594997FB" w:rsidR="00697DBD" w:rsidRDefault="00697DBD" w:rsidP="00F54F98">
      <w:pPr>
        <w:ind w:right="109"/>
        <w:jc w:val="center"/>
        <w:rPr>
          <w:sz w:val="20"/>
        </w:rPr>
        <w:sectPr w:rsidR="00697DBD">
          <w:type w:val="continuous"/>
          <w:pgSz w:w="11910" w:h="16840"/>
          <w:pgMar w:top="800" w:right="740" w:bottom="280" w:left="200" w:header="720" w:footer="720" w:gutter="0"/>
          <w:cols w:space="720"/>
        </w:sectPr>
      </w:pPr>
    </w:p>
    <w:p w14:paraId="722F670A" w14:textId="02F98C0F" w:rsidR="00697DBD" w:rsidRDefault="005B40CF" w:rsidP="00F54F98">
      <w:pPr>
        <w:tabs>
          <w:tab w:val="left" w:pos="5833"/>
          <w:tab w:val="left" w:pos="6854"/>
        </w:tabs>
        <w:ind w:left="1496"/>
        <w:rPr>
          <w:sz w:val="20"/>
        </w:rPr>
      </w:pPr>
      <w:r>
        <w:rPr>
          <w:noProof/>
          <w:position w:val="32"/>
          <w:sz w:val="20"/>
        </w:rPr>
        <w:lastRenderedPageBreak/>
        <mc:AlternateContent>
          <mc:Choice Requires="wpg">
            <w:drawing>
              <wp:inline distT="0" distB="0" distL="0" distR="0" wp14:anchorId="219FE151" wp14:editId="0946842A">
                <wp:extent cx="2538095" cy="6350"/>
                <wp:effectExtent l="10160" t="9525" r="13970" b="317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8095" cy="6350"/>
                          <a:chOff x="0" y="0"/>
                          <a:chExt cx="3997" cy="1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9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623A5" id="Group 4" o:spid="_x0000_s1026" style="width:199.85pt;height:.5pt;mso-position-horizontal-relative:char;mso-position-vertical-relative:line" coordsize="39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">
                <v:line id="Line 5" o:spid="_x0000_s1027" style="position:absolute;visibility:visible;mso-wrap-style:square" from="0,5" to="39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B24EEB">
        <w:rPr>
          <w:position w:val="32"/>
          <w:sz w:val="20"/>
        </w:rPr>
        <w:tab/>
      </w:r>
      <w:r w:rsidR="00B24EEB">
        <w:rPr>
          <w:noProof/>
          <w:sz w:val="20"/>
        </w:rPr>
        <w:drawing>
          <wp:inline distT="0" distB="0" distL="0" distR="0" wp14:anchorId="747DB57B" wp14:editId="15A81C42">
            <wp:extent cx="424922" cy="41929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22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4EEB">
        <w:rPr>
          <w:sz w:val="20"/>
        </w:rPr>
        <w:tab/>
      </w: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6D50CB18" wp14:editId="3CA72B02">
                <wp:extent cx="2538095" cy="6350"/>
                <wp:effectExtent l="12065" t="9525" r="1206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8095" cy="6350"/>
                          <a:chOff x="0" y="0"/>
                          <a:chExt cx="3997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99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F6F32" id="Group 2" o:spid="_x0000_s1026" style="width:199.85pt;height:.5pt;mso-position-horizontal-relative:char;mso-position-vertical-relative:line" coordsize="39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">
                <v:line id="Line 3" o:spid="_x0000_s1027" style="position:absolute;visibility:visible;mso-wrap-style:square" from="0,5" to="39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1F90DA81" w14:textId="77777777" w:rsidR="00697DBD" w:rsidRDefault="00697DBD">
      <w:pPr>
        <w:pStyle w:val="Textoindependiente"/>
        <w:spacing w:before="3"/>
        <w:rPr>
          <w:sz w:val="24"/>
        </w:rPr>
      </w:pPr>
    </w:p>
    <w:p w14:paraId="131B41AF" w14:textId="77777777" w:rsidR="00697DBD" w:rsidRDefault="00697DBD">
      <w:pPr>
        <w:rPr>
          <w:sz w:val="24"/>
        </w:rPr>
        <w:sectPr w:rsidR="00697DBD">
          <w:pgSz w:w="11910" w:h="16840"/>
          <w:pgMar w:top="860" w:right="740" w:bottom="0" w:left="200" w:header="720" w:footer="720" w:gutter="0"/>
          <w:cols w:space="720"/>
        </w:sectPr>
      </w:pPr>
    </w:p>
    <w:p w14:paraId="17B3A09B" w14:textId="77777777" w:rsidR="00697DBD" w:rsidRDefault="00B24EEB">
      <w:pPr>
        <w:pStyle w:val="Textoindependiente"/>
        <w:spacing w:before="91"/>
        <w:ind w:left="1501" w:right="370"/>
      </w:pPr>
      <w:proofErr w:type="spellStart"/>
      <w:r>
        <w:t>Argitaratutako</w:t>
      </w:r>
      <w:proofErr w:type="spellEnd"/>
      <w:r>
        <w:t xml:space="preserve"> </w:t>
      </w:r>
      <w:proofErr w:type="spellStart"/>
      <w:r>
        <w:t>berrikuntzei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rPr>
          <w:spacing w:val="1"/>
        </w:rP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jasotzeko</w:t>
      </w:r>
      <w:proofErr w:type="spellEnd"/>
      <w:r>
        <w:t xml:space="preserve">, </w:t>
      </w:r>
      <w:proofErr w:type="spellStart"/>
      <w:r>
        <w:t>Enplegu</w:t>
      </w:r>
      <w:proofErr w:type="spellEnd"/>
      <w:r>
        <w:t xml:space="preserve"> </w:t>
      </w:r>
      <w:proofErr w:type="spellStart"/>
      <w:r>
        <w:t>Atariaren</w:t>
      </w:r>
      <w:proofErr w:type="spellEnd"/>
      <w:r>
        <w:rPr>
          <w:spacing w:val="-52"/>
        </w:rP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Buletinera</w:t>
      </w:r>
      <w:proofErr w:type="spellEnd"/>
      <w:r>
        <w:t xml:space="preserve"> </w:t>
      </w:r>
      <w:proofErr w:type="spellStart"/>
      <w:r>
        <w:t>harpidetu</w:t>
      </w:r>
      <w:proofErr w:type="spellEnd"/>
      <w:r>
        <w:t xml:space="preserve"> </w:t>
      </w:r>
      <w:proofErr w:type="spellStart"/>
      <w:r>
        <w:t>zaitezke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helbide</w:t>
      </w:r>
      <w:proofErr w:type="spellEnd"/>
      <w:r>
        <w:rPr>
          <w:spacing w:val="-1"/>
        </w:rPr>
        <w:t xml:space="preserve"> </w:t>
      </w:r>
      <w:proofErr w:type="spellStart"/>
      <w:r>
        <w:t>honetan</w:t>
      </w:r>
      <w:proofErr w:type="spellEnd"/>
      <w:r>
        <w:t>:</w:t>
      </w:r>
    </w:p>
    <w:p w14:paraId="61251F77" w14:textId="77777777" w:rsidR="00697DBD" w:rsidRDefault="00697DBD">
      <w:pPr>
        <w:pStyle w:val="Textoindependiente"/>
        <w:spacing w:before="10"/>
        <w:rPr>
          <w:sz w:val="20"/>
        </w:rPr>
      </w:pPr>
    </w:p>
    <w:p w14:paraId="68350B2B" w14:textId="77777777" w:rsidR="00697DBD" w:rsidRDefault="00B24EEB">
      <w:pPr>
        <w:pStyle w:val="Textoindependiente"/>
        <w:ind w:left="1501"/>
      </w:pPr>
      <w:r>
        <w:t>https:/</w:t>
      </w:r>
      <w:hyperlink r:id="rId6">
        <w:r>
          <w:t>/www.araba.eus/PortalEmpleo</w:t>
        </w:r>
      </w:hyperlink>
    </w:p>
    <w:p w14:paraId="55FA62E3" w14:textId="77777777" w:rsidR="00697DBD" w:rsidRDefault="00697DBD">
      <w:pPr>
        <w:pStyle w:val="Textoindependiente"/>
        <w:spacing w:before="10"/>
        <w:rPr>
          <w:sz w:val="20"/>
        </w:rPr>
      </w:pPr>
    </w:p>
    <w:p w14:paraId="01B07862" w14:textId="77777777" w:rsidR="00697DBD" w:rsidRDefault="00B24EEB">
      <w:pPr>
        <w:pStyle w:val="Textoindependiente"/>
        <w:ind w:left="1501" w:right="-3" w:firstLine="1"/>
      </w:pPr>
      <w:proofErr w:type="spellStart"/>
      <w:r>
        <w:t>Horregatik</w:t>
      </w:r>
      <w:proofErr w:type="spellEnd"/>
      <w:r>
        <w:t xml:space="preserve">, </w:t>
      </w:r>
      <w:proofErr w:type="spellStart"/>
      <w:r>
        <w:t>uztailaren</w:t>
      </w:r>
      <w:proofErr w:type="spellEnd"/>
      <w:r>
        <w:t xml:space="preserve"> 1eko 243/2020 Foru</w:t>
      </w:r>
      <w:r>
        <w:rPr>
          <w:spacing w:val="1"/>
        </w:rPr>
        <w:t xml:space="preserve"> </w:t>
      </w:r>
      <w:proofErr w:type="spellStart"/>
      <w:r>
        <w:t>Aginduak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dizkidan</w:t>
      </w:r>
      <w:proofErr w:type="spellEnd"/>
      <w:r>
        <w:t xml:space="preserve"> </w:t>
      </w:r>
      <w:proofErr w:type="spellStart"/>
      <w:r>
        <w:t>eskumenez</w:t>
      </w:r>
      <w:proofErr w:type="spellEnd"/>
      <w:r>
        <w:t xml:space="preserve"> </w:t>
      </w:r>
      <w:proofErr w:type="spellStart"/>
      <w:r>
        <w:t>baliatuz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zeinaren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Funtzio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rPr>
          <w:spacing w:val="1"/>
        </w:rPr>
        <w:t xml:space="preserve"> </w:t>
      </w:r>
      <w:proofErr w:type="spellStart"/>
      <w:r>
        <w:t>Zuzendaritzaren</w:t>
      </w:r>
      <w:proofErr w:type="spellEnd"/>
      <w:r>
        <w:t xml:space="preserve"> </w:t>
      </w:r>
      <w:proofErr w:type="spellStart"/>
      <w:r>
        <w:t>titularrari</w:t>
      </w:r>
      <w:proofErr w:type="spellEnd"/>
      <w:r>
        <w:t xml:space="preserve"> </w:t>
      </w:r>
      <w:proofErr w:type="spellStart"/>
      <w:r>
        <w:t>eskuordetzen</w:t>
      </w:r>
      <w:proofErr w:type="spellEnd"/>
      <w:r>
        <w:rPr>
          <w:spacing w:val="1"/>
        </w:rPr>
        <w:t xml:space="preserve"> </w:t>
      </w:r>
      <w:proofErr w:type="spellStart"/>
      <w:r>
        <w:t>baitzaio</w:t>
      </w:r>
      <w:proofErr w:type="spellEnd"/>
      <w:r>
        <w:rPr>
          <w:spacing w:val="-5"/>
        </w:rPr>
        <w:t xml:space="preserve"> </w:t>
      </w:r>
      <w:proofErr w:type="spellStart"/>
      <w:r>
        <w:t>zuzendaritza</w:t>
      </w:r>
      <w:proofErr w:type="spellEnd"/>
      <w:r>
        <w:rPr>
          <w:spacing w:val="-5"/>
        </w:rPr>
        <w:t xml:space="preserve"> </w:t>
      </w:r>
      <w:proofErr w:type="spellStart"/>
      <w:r>
        <w:t>honetan</w:t>
      </w:r>
      <w:proofErr w:type="spellEnd"/>
      <w:r>
        <w:rPr>
          <w:spacing w:val="-4"/>
        </w:rPr>
        <w:t xml:space="preserve"> </w:t>
      </w:r>
      <w:proofErr w:type="spellStart"/>
      <w:r>
        <w:t>kudeatzen</w:t>
      </w:r>
      <w:proofErr w:type="spellEnd"/>
      <w:r>
        <w:rPr>
          <w:spacing w:val="-5"/>
        </w:rPr>
        <w:t xml:space="preserve"> </w:t>
      </w:r>
      <w:proofErr w:type="spellStart"/>
      <w:r>
        <w:t>diren</w:t>
      </w:r>
      <w:proofErr w:type="spellEnd"/>
      <w:r>
        <w:rPr>
          <w:spacing w:val="-52"/>
        </w:rP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eskuratzearen</w:t>
      </w:r>
      <w:proofErr w:type="spellEnd"/>
      <w:r>
        <w:t xml:space="preserve"> </w:t>
      </w:r>
      <w:proofErr w:type="spellStart"/>
      <w:r>
        <w:t>arloko</w:t>
      </w:r>
      <w:proofErr w:type="spellEnd"/>
      <w:r>
        <w:rPr>
          <w:spacing w:val="1"/>
        </w:rPr>
        <w:t xml:space="preserve"> </w:t>
      </w:r>
      <w:proofErr w:type="spellStart"/>
      <w:r>
        <w:t>eskaerak</w:t>
      </w:r>
      <w:proofErr w:type="spellEnd"/>
      <w:r>
        <w:rPr>
          <w:spacing w:val="-1"/>
        </w:rPr>
        <w:t xml:space="preserve"> </w:t>
      </w:r>
      <w:proofErr w:type="spellStart"/>
      <w:r>
        <w:t>ebazteko</w:t>
      </w:r>
      <w:proofErr w:type="spellEnd"/>
      <w:r>
        <w:t xml:space="preserve"> </w:t>
      </w:r>
      <w:proofErr w:type="spellStart"/>
      <w:r>
        <w:t>eskumena</w:t>
      </w:r>
      <w:proofErr w:type="spellEnd"/>
      <w:r>
        <w:t>,</w:t>
      </w:r>
    </w:p>
    <w:p w14:paraId="6A06F9E0" w14:textId="77777777" w:rsidR="00697DBD" w:rsidRDefault="00B24EEB">
      <w:pPr>
        <w:pStyle w:val="Textoindependiente"/>
        <w:spacing w:before="91"/>
        <w:ind w:left="854" w:right="790" w:firstLine="1"/>
      </w:pPr>
      <w:r>
        <w:br w:type="column"/>
      </w:r>
      <w:r>
        <w:t>Para recibir información de las novedades</w:t>
      </w:r>
      <w:r>
        <w:rPr>
          <w:spacing w:val="-52"/>
        </w:rPr>
        <w:t xml:space="preserve"> </w:t>
      </w:r>
      <w:r>
        <w:t>publicadas, puede suscribirse al Boletín</w:t>
      </w:r>
      <w:r>
        <w:rPr>
          <w:spacing w:val="1"/>
        </w:rPr>
        <w:t xml:space="preserve"> </w:t>
      </w:r>
      <w:r>
        <w:t>Informativo del Portal de Empleo en la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dirección:</w:t>
      </w:r>
    </w:p>
    <w:p w14:paraId="28AD0203" w14:textId="77777777" w:rsidR="00697DBD" w:rsidRDefault="00697DBD">
      <w:pPr>
        <w:pStyle w:val="Textoindependiente"/>
        <w:spacing w:before="10"/>
        <w:rPr>
          <w:sz w:val="20"/>
        </w:rPr>
      </w:pPr>
    </w:p>
    <w:p w14:paraId="1032EC55" w14:textId="77777777" w:rsidR="00697DBD" w:rsidRDefault="00B24EEB">
      <w:pPr>
        <w:pStyle w:val="Textoindependiente"/>
        <w:ind w:left="855"/>
      </w:pPr>
      <w:r>
        <w:t>https:/</w:t>
      </w:r>
      <w:hyperlink r:id="rId7">
        <w:r>
          <w:t>/www.araba.eus/PortalEmpleo</w:t>
        </w:r>
      </w:hyperlink>
    </w:p>
    <w:p w14:paraId="0CA1380C" w14:textId="77777777" w:rsidR="00697DBD" w:rsidRDefault="00697DBD">
      <w:pPr>
        <w:pStyle w:val="Textoindependiente"/>
        <w:spacing w:before="10"/>
        <w:rPr>
          <w:sz w:val="20"/>
        </w:rPr>
      </w:pPr>
    </w:p>
    <w:p w14:paraId="1FEFDC8F" w14:textId="77777777" w:rsidR="00697DBD" w:rsidRDefault="00B24EEB">
      <w:pPr>
        <w:pStyle w:val="Textoindependiente"/>
        <w:ind w:left="854" w:right="331" w:firstLine="1"/>
      </w:pPr>
      <w:r>
        <w:t>En su virtud, haciendo uso de las competencias</w:t>
      </w:r>
      <w:r>
        <w:rPr>
          <w:spacing w:val="-52"/>
        </w:rPr>
        <w:t xml:space="preserve"> </w:t>
      </w:r>
      <w:r>
        <w:t>que me han sido otorgadas por la Orden Foral</w:t>
      </w:r>
      <w:r>
        <w:rPr>
          <w:spacing w:val="1"/>
        </w:rPr>
        <w:t xml:space="preserve"> </w:t>
      </w:r>
      <w:r>
        <w:t>243/2020, de 1 de julio por la que se delega en</w:t>
      </w:r>
      <w:r>
        <w:rPr>
          <w:spacing w:val="1"/>
        </w:rPr>
        <w:t xml:space="preserve"> </w:t>
      </w:r>
      <w:r>
        <w:t>la persona titular de la Dirección de Función</w:t>
      </w:r>
      <w:r>
        <w:rPr>
          <w:spacing w:val="1"/>
        </w:rPr>
        <w:t xml:space="preserve"> </w:t>
      </w:r>
      <w:r>
        <w:t>Pública la competencia para resolver las</w:t>
      </w:r>
      <w:r>
        <w:rPr>
          <w:spacing w:val="1"/>
        </w:rPr>
        <w:t xml:space="preserve"> </w:t>
      </w:r>
      <w:r>
        <w:t>solicitudes en materia de acceso a la</w:t>
      </w:r>
      <w:r>
        <w:rPr>
          <w:spacing w:val="1"/>
        </w:rPr>
        <w:t xml:space="preserve"> </w:t>
      </w:r>
      <w:r>
        <w:t>información pública que se tramiten en dicha</w:t>
      </w:r>
      <w:r>
        <w:rPr>
          <w:spacing w:val="1"/>
        </w:rPr>
        <w:t xml:space="preserve"> </w:t>
      </w:r>
      <w:r>
        <w:t>dirección,</w:t>
      </w:r>
    </w:p>
    <w:p w14:paraId="4FED1644" w14:textId="77777777" w:rsidR="00697DBD" w:rsidRDefault="00697DBD">
      <w:pPr>
        <w:sectPr w:rsidR="00697DBD">
          <w:type w:val="continuous"/>
          <w:pgSz w:w="11910" w:h="16840"/>
          <w:pgMar w:top="800" w:right="740" w:bottom="280" w:left="200" w:header="720" w:footer="720" w:gutter="0"/>
          <w:cols w:num="2" w:space="720" w:equalWidth="0">
            <w:col w:w="5569" w:space="40"/>
            <w:col w:w="5361"/>
          </w:cols>
        </w:sectPr>
      </w:pPr>
    </w:p>
    <w:p w14:paraId="557C1102" w14:textId="77777777" w:rsidR="00697DBD" w:rsidRDefault="00697DBD">
      <w:pPr>
        <w:pStyle w:val="Textoindependiente"/>
        <w:spacing w:before="10"/>
        <w:rPr>
          <w:sz w:val="27"/>
        </w:rPr>
      </w:pPr>
    </w:p>
    <w:p w14:paraId="13A55F8F" w14:textId="77777777" w:rsidR="00697DBD" w:rsidRDefault="00B24EEB">
      <w:pPr>
        <w:pStyle w:val="Ttulo1"/>
        <w:tabs>
          <w:tab w:val="left" w:pos="8054"/>
        </w:tabs>
        <w:ind w:left="2912"/>
      </w:pPr>
      <w:r>
        <w:t>EBAZTEN</w:t>
      </w:r>
      <w:r>
        <w:rPr>
          <w:spacing w:val="-1"/>
        </w:rPr>
        <w:t xml:space="preserve"> </w:t>
      </w:r>
      <w:r>
        <w:t>DUT</w:t>
      </w:r>
      <w:r>
        <w:tab/>
        <w:t>RESUELVO</w:t>
      </w:r>
    </w:p>
    <w:p w14:paraId="4A4F9EA8" w14:textId="77777777" w:rsidR="00697DBD" w:rsidRDefault="00697DBD">
      <w:pPr>
        <w:pStyle w:val="Textoindependiente"/>
        <w:spacing w:before="11"/>
        <w:rPr>
          <w:b/>
          <w:sz w:val="12"/>
        </w:rPr>
      </w:pPr>
    </w:p>
    <w:p w14:paraId="6B86653A" w14:textId="77777777" w:rsidR="00697DBD" w:rsidRDefault="00697DBD">
      <w:pPr>
        <w:rPr>
          <w:sz w:val="12"/>
        </w:rPr>
        <w:sectPr w:rsidR="00697DBD">
          <w:type w:val="continuous"/>
          <w:pgSz w:w="11910" w:h="16840"/>
          <w:pgMar w:top="800" w:right="740" w:bottom="280" w:left="200" w:header="720" w:footer="720" w:gutter="0"/>
          <w:cols w:space="720"/>
        </w:sectPr>
      </w:pPr>
    </w:p>
    <w:p w14:paraId="1DE645E1" w14:textId="2428D27E" w:rsidR="00697DBD" w:rsidRDefault="00B24EEB">
      <w:pPr>
        <w:pStyle w:val="Textoindependiente"/>
        <w:spacing w:before="91"/>
        <w:ind w:left="1501" w:right="163" w:firstLine="1"/>
      </w:pPr>
      <w:proofErr w:type="spellStart"/>
      <w:r>
        <w:rPr>
          <w:b/>
        </w:rPr>
        <w:t>Lehenengoa</w:t>
      </w:r>
      <w:proofErr w:type="spellEnd"/>
      <w:r>
        <w:rPr>
          <w:b/>
        </w:rPr>
        <w:t xml:space="preserve">. </w:t>
      </w:r>
      <w:proofErr w:type="spellStart"/>
      <w:r>
        <w:t>Ezespena</w:t>
      </w:r>
      <w:proofErr w:type="spellEnd"/>
      <w:r>
        <w:t xml:space="preserve"> </w:t>
      </w:r>
      <w:proofErr w:type="spellStart"/>
      <w:r>
        <w:t>ematea</w:t>
      </w:r>
      <w:proofErr w:type="spellEnd"/>
      <w:r>
        <w:t xml:space="preserve"> </w:t>
      </w:r>
      <w:proofErr w:type="spellStart"/>
      <w:proofErr w:type="gramStart"/>
      <w:r w:rsidR="00F54F98" w:rsidRPr="00086BCB">
        <w:rPr>
          <w:highlight w:val="black"/>
        </w:rPr>
        <w:t>xxxxx</w:t>
      </w:r>
      <w:r w:rsidR="00F54F98" w:rsidRPr="00350C5C">
        <w:rPr>
          <w:highlight w:val="black"/>
        </w:rPr>
        <w:t>xxxxxx</w:t>
      </w:r>
      <w:proofErr w:type="spellEnd"/>
      <w:r w:rsidR="00F54F98">
        <w:rPr>
          <w:b/>
          <w:bCs/>
        </w:rPr>
        <w:t xml:space="preserve"> </w:t>
      </w:r>
      <w:r>
        <w:t xml:space="preserve"> </w:t>
      </w:r>
      <w:proofErr w:type="spellStart"/>
      <w:r>
        <w:t>informazio</w:t>
      </w:r>
      <w:proofErr w:type="spellEnd"/>
      <w:proofErr w:type="gramEnd"/>
      <w:r>
        <w:t xml:space="preserve"> </w:t>
      </w:r>
      <w:proofErr w:type="spellStart"/>
      <w:r>
        <w:t>publikoa</w:t>
      </w:r>
      <w:proofErr w:type="spellEnd"/>
      <w:r>
        <w:rPr>
          <w:spacing w:val="1"/>
        </w:rPr>
        <w:t xml:space="preserve"> </w:t>
      </w:r>
      <w:proofErr w:type="spellStart"/>
      <w:r>
        <w:t>eskuratzeko</w:t>
      </w:r>
      <w:proofErr w:type="spellEnd"/>
      <w:r>
        <w:rPr>
          <w:spacing w:val="-1"/>
        </w:rP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eskaerari</w:t>
      </w:r>
      <w:proofErr w:type="spellEnd"/>
      <w:r>
        <w:t>.</w:t>
      </w:r>
    </w:p>
    <w:p w14:paraId="26137A1E" w14:textId="77777777" w:rsidR="00697DBD" w:rsidRDefault="00697DBD">
      <w:pPr>
        <w:pStyle w:val="Textoindependiente"/>
        <w:spacing w:before="9"/>
        <w:rPr>
          <w:sz w:val="20"/>
        </w:rPr>
      </w:pPr>
    </w:p>
    <w:p w14:paraId="54409F46" w14:textId="77777777" w:rsidR="00697DBD" w:rsidRDefault="00B24EEB">
      <w:pPr>
        <w:pStyle w:val="Textoindependiente"/>
        <w:spacing w:before="1"/>
        <w:ind w:left="1501"/>
      </w:pPr>
      <w:proofErr w:type="spellStart"/>
      <w:r>
        <w:rPr>
          <w:b/>
        </w:rPr>
        <w:t>Bigarrena</w:t>
      </w:r>
      <w:proofErr w:type="spellEnd"/>
      <w:r>
        <w:rPr>
          <w:b/>
        </w:rPr>
        <w:t>.</w:t>
      </w:r>
      <w:r>
        <w:rPr>
          <w:b/>
          <w:spacing w:val="-5"/>
        </w:rPr>
        <w:t xml:space="preserve"> </w:t>
      </w:r>
      <w:proofErr w:type="spellStart"/>
      <w:r>
        <w:t>Ebazpen</w:t>
      </w:r>
      <w:proofErr w:type="spellEnd"/>
      <w:r>
        <w:rPr>
          <w:spacing w:val="-5"/>
        </w:rPr>
        <w:t xml:space="preserve"> </w:t>
      </w:r>
      <w:proofErr w:type="spellStart"/>
      <w:r>
        <w:t>honek</w:t>
      </w:r>
      <w:proofErr w:type="spellEnd"/>
      <w:r>
        <w:rPr>
          <w:spacing w:val="-4"/>
        </w:rPr>
        <w:t xml:space="preserve"> </w:t>
      </w:r>
      <w:proofErr w:type="spellStart"/>
      <w:r>
        <w:t>administrazio</w:t>
      </w:r>
      <w:proofErr w:type="spellEnd"/>
      <w:r>
        <w:rPr>
          <w:spacing w:val="-5"/>
        </w:rPr>
        <w:t xml:space="preserve"> </w:t>
      </w:r>
      <w:proofErr w:type="spellStart"/>
      <w:r>
        <w:t>bidea</w:t>
      </w:r>
      <w:proofErr w:type="spellEnd"/>
      <w:r>
        <w:rPr>
          <w:spacing w:val="-52"/>
        </w:rPr>
        <w:t xml:space="preserve"> </w:t>
      </w:r>
      <w:proofErr w:type="spellStart"/>
      <w:r>
        <w:t>amaitzen</w:t>
      </w:r>
      <w:proofErr w:type="spellEnd"/>
      <w:r>
        <w:t xml:space="preserve"> du eta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aurka</w:t>
      </w:r>
      <w:proofErr w:type="spellEnd"/>
      <w:r>
        <w:rPr>
          <w:spacing w:val="1"/>
        </w:rP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</w:t>
      </w:r>
      <w:proofErr w:type="spellEnd"/>
      <w:r>
        <w:t xml:space="preserve"> </w:t>
      </w:r>
      <w:proofErr w:type="spellStart"/>
      <w:r>
        <w:t>errekurtsoa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rPr>
          <w:spacing w:val="1"/>
        </w:rPr>
        <w:t xml:space="preserve"> </w:t>
      </w:r>
      <w:proofErr w:type="spellStart"/>
      <w:r>
        <w:t>ahal</w:t>
      </w:r>
      <w:proofErr w:type="spellEnd"/>
      <w:r>
        <w:t xml:space="preserve"> izango da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 xml:space="preserve"> </w:t>
      </w:r>
      <w:proofErr w:type="spellStart"/>
      <w:r>
        <w:t>Gasteizko</w:t>
      </w:r>
      <w:proofErr w:type="spellEnd"/>
      <w:r>
        <w:rPr>
          <w:spacing w:val="1"/>
        </w:rP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auzietarako</w:t>
      </w:r>
      <w:proofErr w:type="spellEnd"/>
      <w:r>
        <w:t xml:space="preserve"> </w:t>
      </w:r>
      <w:proofErr w:type="spellStart"/>
      <w:r>
        <w:t>epaitegietan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edo</w:t>
      </w:r>
      <w:proofErr w:type="spellEnd"/>
      <w:r>
        <w:t xml:space="preserve">, </w:t>
      </w:r>
      <w:proofErr w:type="spellStart"/>
      <w:r>
        <w:t>aldez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eta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izanez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erreklamazioa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 xml:space="preserve"> eta Gobernu</w:t>
      </w:r>
      <w:r>
        <w:rPr>
          <w:spacing w:val="1"/>
        </w:rPr>
        <w:t xml:space="preserve"> </w:t>
      </w:r>
      <w:proofErr w:type="spellStart"/>
      <w:r>
        <w:t>Onaren</w:t>
      </w:r>
      <w:proofErr w:type="spellEnd"/>
      <w:r>
        <w:t xml:space="preserve"> Foru </w:t>
      </w:r>
      <w:proofErr w:type="spellStart"/>
      <w:r>
        <w:t>Kontseiluari</w:t>
      </w:r>
      <w:proofErr w:type="spellEnd"/>
      <w:r>
        <w:t xml:space="preserve">, </w:t>
      </w:r>
      <w:proofErr w:type="spellStart"/>
      <w:r>
        <w:t>hilabeteko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kasu</w:t>
      </w:r>
      <w:proofErr w:type="spellEnd"/>
      <w:r>
        <w:t xml:space="preserve"> batean </w:t>
      </w:r>
      <w:proofErr w:type="spellStart"/>
      <w:r>
        <w:t>nahiz</w:t>
      </w:r>
      <w:proofErr w:type="spellEnd"/>
      <w:r>
        <w:t xml:space="preserve"> </w:t>
      </w:r>
      <w:proofErr w:type="spellStart"/>
      <w:r>
        <w:t>bestean</w:t>
      </w:r>
      <w:proofErr w:type="spellEnd"/>
      <w:r>
        <w:t xml:space="preserve">,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hau</w:t>
      </w:r>
      <w:proofErr w:type="spellEnd"/>
      <w:r>
        <w:rPr>
          <w:spacing w:val="1"/>
        </w:rPr>
        <w:t xml:space="preserve"> </w:t>
      </w:r>
      <w:proofErr w:type="spellStart"/>
      <w:r>
        <w:t>jakinarazten</w:t>
      </w:r>
      <w:proofErr w:type="spellEnd"/>
      <w:r>
        <w:t xml:space="preserve"> </w:t>
      </w:r>
      <w:proofErr w:type="spellStart"/>
      <w:r>
        <w:t>denetik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hasiko</w:t>
      </w:r>
      <w:proofErr w:type="spellEnd"/>
      <w:r>
        <w:t xml:space="preserve"> da</w:t>
      </w:r>
      <w:r>
        <w:rPr>
          <w:spacing w:val="1"/>
        </w:rPr>
        <w:t xml:space="preserve"> </w:t>
      </w:r>
      <w:proofErr w:type="spellStart"/>
      <w:r>
        <w:t>kontatzen</w:t>
      </w:r>
      <w:proofErr w:type="spellEnd"/>
      <w:r>
        <w:rPr>
          <w:spacing w:val="-1"/>
        </w:rPr>
        <w:t xml:space="preserve"> </w:t>
      </w:r>
      <w:proofErr w:type="spellStart"/>
      <w:r>
        <w:t>epea</w:t>
      </w:r>
      <w:proofErr w:type="spellEnd"/>
      <w:r>
        <w:t>.</w:t>
      </w:r>
    </w:p>
    <w:p w14:paraId="4E2B1A1E" w14:textId="153AE03B" w:rsidR="00697DBD" w:rsidRDefault="00B24EEB">
      <w:pPr>
        <w:pStyle w:val="Textoindependiente"/>
        <w:spacing w:before="91"/>
        <w:ind w:left="724" w:right="247" w:firstLine="1"/>
      </w:pPr>
      <w:r>
        <w:br w:type="column"/>
      </w:r>
      <w:r>
        <w:rPr>
          <w:b/>
        </w:rPr>
        <w:t xml:space="preserve">Primero. </w:t>
      </w:r>
      <w:r>
        <w:t>Desestimar la solicitud de acceso a</w:t>
      </w:r>
      <w:r>
        <w:rPr>
          <w:spacing w:val="1"/>
        </w:rPr>
        <w:t xml:space="preserve"> </w:t>
      </w:r>
      <w:r>
        <w:t>información pública</w:t>
      </w:r>
      <w:r>
        <w:rPr>
          <w:spacing w:val="1"/>
        </w:rPr>
        <w:t xml:space="preserve"> </w:t>
      </w:r>
      <w:r>
        <w:t xml:space="preserve">solicitada por </w:t>
      </w:r>
      <w:proofErr w:type="spellStart"/>
      <w:r w:rsidR="00F54F98" w:rsidRPr="00086BCB">
        <w:rPr>
          <w:highlight w:val="black"/>
        </w:rPr>
        <w:t>xxxxx</w:t>
      </w:r>
      <w:r w:rsidR="00F54F98" w:rsidRPr="00350C5C">
        <w:rPr>
          <w:highlight w:val="black"/>
        </w:rPr>
        <w:t>xxxxxx</w:t>
      </w:r>
      <w:proofErr w:type="spellEnd"/>
    </w:p>
    <w:p w14:paraId="6695DAFF" w14:textId="77777777" w:rsidR="00697DBD" w:rsidRDefault="00697DBD">
      <w:pPr>
        <w:pStyle w:val="Textoindependiente"/>
        <w:spacing w:before="9"/>
        <w:rPr>
          <w:sz w:val="20"/>
        </w:rPr>
      </w:pPr>
    </w:p>
    <w:p w14:paraId="1DFF4A45" w14:textId="77777777" w:rsidR="00697DBD" w:rsidRDefault="00B24EEB">
      <w:pPr>
        <w:pStyle w:val="Textoindependiente"/>
        <w:spacing w:before="1"/>
        <w:ind w:left="724" w:right="247"/>
      </w:pPr>
      <w:r>
        <w:rPr>
          <w:b/>
        </w:rPr>
        <w:t xml:space="preserve">Segundo. </w:t>
      </w:r>
      <w:r>
        <w:t>Contra la presente resolución, que</w:t>
      </w:r>
      <w:r>
        <w:rPr>
          <w:spacing w:val="1"/>
        </w:rPr>
        <w:t xml:space="preserve"> </w:t>
      </w:r>
      <w:r>
        <w:t>pone fin a la vía administrativa, podrá</w:t>
      </w:r>
      <w:r>
        <w:rPr>
          <w:spacing w:val="1"/>
        </w:rPr>
        <w:t xml:space="preserve"> </w:t>
      </w:r>
      <w:r>
        <w:t>interponerse recurso contencioso-administrativo</w:t>
      </w:r>
      <w:r>
        <w:rPr>
          <w:spacing w:val="-52"/>
        </w:rPr>
        <w:t xml:space="preserve"> </w:t>
      </w:r>
      <w:r>
        <w:t>ante los juzgados de lo contencioso-</w:t>
      </w:r>
      <w:r>
        <w:rPr>
          <w:spacing w:val="1"/>
        </w:rPr>
        <w:t xml:space="preserve"> </w:t>
      </w:r>
      <w:r>
        <w:t>administrativo de Vitoria-Gasteiz en el plazo de</w:t>
      </w:r>
      <w:r>
        <w:rPr>
          <w:spacing w:val="-52"/>
        </w:rPr>
        <w:t xml:space="preserve"> </w:t>
      </w:r>
      <w:r>
        <w:t>dos meses o, previa y potestativamente,</w:t>
      </w:r>
      <w:r>
        <w:rPr>
          <w:spacing w:val="1"/>
        </w:rPr>
        <w:t xml:space="preserve"> </w:t>
      </w:r>
      <w:r>
        <w:t>reclamación ante el Consejo de Gobierno Foral</w:t>
      </w:r>
      <w:r>
        <w:rPr>
          <w:spacing w:val="1"/>
        </w:rPr>
        <w:t xml:space="preserve"> </w:t>
      </w:r>
      <w:r>
        <w:t>de Transparencia en el plazo de un mes; en</w:t>
      </w:r>
      <w:r>
        <w:rPr>
          <w:spacing w:val="1"/>
        </w:rPr>
        <w:t xml:space="preserve"> </w:t>
      </w:r>
      <w:r>
        <w:t>ambos casos el plazo se contará desde el día</w:t>
      </w:r>
      <w:r>
        <w:rPr>
          <w:spacing w:val="1"/>
        </w:rPr>
        <w:t xml:space="preserve"> </w:t>
      </w:r>
      <w:r>
        <w:t>siguiente al de la notificación de la presente</w:t>
      </w:r>
      <w:r>
        <w:rPr>
          <w:spacing w:val="1"/>
        </w:rPr>
        <w:t xml:space="preserve"> </w:t>
      </w:r>
      <w:r>
        <w:t>resolución.</w:t>
      </w:r>
    </w:p>
    <w:p w14:paraId="65D1068A" w14:textId="77777777" w:rsidR="00697DBD" w:rsidRDefault="00697DBD">
      <w:pPr>
        <w:sectPr w:rsidR="00697DBD">
          <w:type w:val="continuous"/>
          <w:pgSz w:w="11910" w:h="16840"/>
          <w:pgMar w:top="800" w:right="740" w:bottom="280" w:left="200" w:header="720" w:footer="720" w:gutter="0"/>
          <w:cols w:num="2" w:space="720" w:equalWidth="0">
            <w:col w:w="5699" w:space="40"/>
            <w:col w:w="5231"/>
          </w:cols>
        </w:sectPr>
      </w:pPr>
    </w:p>
    <w:p w14:paraId="1EF4D54B" w14:textId="77777777" w:rsidR="00697DBD" w:rsidRDefault="00697DBD">
      <w:pPr>
        <w:pStyle w:val="Textoindependiente"/>
        <w:rPr>
          <w:sz w:val="20"/>
        </w:rPr>
      </w:pPr>
    </w:p>
    <w:p w14:paraId="31A76D12" w14:textId="77777777" w:rsidR="00697DBD" w:rsidRDefault="00697DBD">
      <w:pPr>
        <w:pStyle w:val="Textoindependiente"/>
        <w:rPr>
          <w:sz w:val="20"/>
        </w:rPr>
      </w:pPr>
    </w:p>
    <w:p w14:paraId="7F1028AC" w14:textId="77777777" w:rsidR="00697DBD" w:rsidRDefault="00697DBD">
      <w:pPr>
        <w:pStyle w:val="Textoindependiente"/>
        <w:spacing w:before="11"/>
        <w:rPr>
          <w:sz w:val="16"/>
        </w:rPr>
      </w:pPr>
    </w:p>
    <w:p w14:paraId="29F54639" w14:textId="77777777" w:rsidR="00697DBD" w:rsidRDefault="00B24EEB">
      <w:pPr>
        <w:pStyle w:val="Textoindependiente"/>
        <w:spacing w:before="91"/>
        <w:ind w:left="1501"/>
      </w:pPr>
      <w:r>
        <w:t>Vitoria-Gasteiz.</w:t>
      </w:r>
    </w:p>
    <w:p w14:paraId="4193B660" w14:textId="77777777" w:rsidR="00697DBD" w:rsidRDefault="00697DBD">
      <w:pPr>
        <w:pStyle w:val="Textoindependiente"/>
        <w:rPr>
          <w:sz w:val="24"/>
        </w:rPr>
      </w:pPr>
    </w:p>
    <w:p w14:paraId="5AC84728" w14:textId="77777777" w:rsidR="00697DBD" w:rsidRDefault="00697DBD">
      <w:pPr>
        <w:pStyle w:val="Textoindependiente"/>
        <w:rPr>
          <w:sz w:val="24"/>
        </w:rPr>
      </w:pPr>
    </w:p>
    <w:p w14:paraId="505EB1E8" w14:textId="77777777" w:rsidR="00697DBD" w:rsidRDefault="00B24EEB">
      <w:pPr>
        <w:pStyle w:val="Ttulo1"/>
        <w:spacing w:before="180"/>
      </w:pPr>
      <w:r>
        <w:t>María</w:t>
      </w:r>
      <w:r>
        <w:rPr>
          <w:spacing w:val="-2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Fernández</w:t>
      </w:r>
      <w:r>
        <w:rPr>
          <w:spacing w:val="-2"/>
        </w:rPr>
        <w:t xml:space="preserve"> </w:t>
      </w:r>
      <w:r>
        <w:t>Alonso</w:t>
      </w:r>
    </w:p>
    <w:p w14:paraId="5BDBEC18" w14:textId="77777777" w:rsidR="00697DBD" w:rsidRDefault="00B24EEB">
      <w:pPr>
        <w:pStyle w:val="Textoindependiente"/>
        <w:spacing w:before="159" w:line="228" w:lineRule="auto"/>
        <w:ind w:left="1501" w:right="6809"/>
      </w:pPr>
      <w:proofErr w:type="spellStart"/>
      <w:r>
        <w:t>Funtzio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-52"/>
        </w:rPr>
        <w:t xml:space="preserve"> </w:t>
      </w:r>
      <w:proofErr w:type="gramStart"/>
      <w:r>
        <w:t>Director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Pública</w:t>
      </w:r>
    </w:p>
    <w:p w14:paraId="1EFD3441" w14:textId="77777777" w:rsidR="00697DBD" w:rsidRDefault="00697DBD">
      <w:pPr>
        <w:pStyle w:val="Textoindependiente"/>
        <w:rPr>
          <w:sz w:val="20"/>
        </w:rPr>
      </w:pPr>
    </w:p>
    <w:p w14:paraId="72CA6BCA" w14:textId="77777777" w:rsidR="00697DBD" w:rsidRDefault="00697DBD">
      <w:pPr>
        <w:pStyle w:val="Textoindependiente"/>
        <w:rPr>
          <w:sz w:val="20"/>
        </w:rPr>
      </w:pPr>
    </w:p>
    <w:p w14:paraId="5A961DD7" w14:textId="77777777" w:rsidR="00697DBD" w:rsidRDefault="00697DBD">
      <w:pPr>
        <w:pStyle w:val="Textoindependiente"/>
        <w:rPr>
          <w:sz w:val="20"/>
        </w:rPr>
      </w:pPr>
    </w:p>
    <w:p w14:paraId="4C03ABE1" w14:textId="77777777" w:rsidR="00697DBD" w:rsidRDefault="00697DBD">
      <w:pPr>
        <w:pStyle w:val="Textoindependiente"/>
        <w:rPr>
          <w:sz w:val="20"/>
        </w:rPr>
      </w:pPr>
    </w:p>
    <w:p w14:paraId="43E5AA5C" w14:textId="77777777" w:rsidR="00697DBD" w:rsidRDefault="00697DBD">
      <w:pPr>
        <w:pStyle w:val="Textoindependiente"/>
        <w:rPr>
          <w:sz w:val="20"/>
        </w:rPr>
      </w:pPr>
    </w:p>
    <w:p w14:paraId="5CC55A2C" w14:textId="77777777" w:rsidR="00697DBD" w:rsidRDefault="00697DBD">
      <w:pPr>
        <w:pStyle w:val="Textoindependiente"/>
        <w:rPr>
          <w:sz w:val="20"/>
        </w:rPr>
      </w:pPr>
    </w:p>
    <w:p w14:paraId="1A212028" w14:textId="77777777" w:rsidR="00697DBD" w:rsidRDefault="00697DBD">
      <w:pPr>
        <w:pStyle w:val="Textoindependiente"/>
        <w:rPr>
          <w:sz w:val="20"/>
        </w:rPr>
      </w:pPr>
    </w:p>
    <w:p w14:paraId="03DB4DAA" w14:textId="77777777" w:rsidR="00697DBD" w:rsidRDefault="00697DBD">
      <w:pPr>
        <w:pStyle w:val="Textoindependiente"/>
        <w:rPr>
          <w:sz w:val="20"/>
        </w:rPr>
      </w:pPr>
    </w:p>
    <w:p w14:paraId="0F3F2FE7" w14:textId="77777777" w:rsidR="00697DBD" w:rsidRDefault="00697DBD">
      <w:pPr>
        <w:pStyle w:val="Textoindependiente"/>
        <w:rPr>
          <w:sz w:val="20"/>
        </w:rPr>
      </w:pPr>
    </w:p>
    <w:p w14:paraId="061D6CCA" w14:textId="77777777" w:rsidR="00697DBD" w:rsidRDefault="00697DBD">
      <w:pPr>
        <w:pStyle w:val="Textoindependiente"/>
        <w:spacing w:before="10"/>
        <w:rPr>
          <w:sz w:val="15"/>
        </w:rPr>
      </w:pPr>
    </w:p>
    <w:p w14:paraId="31E339E1" w14:textId="77777777" w:rsidR="00697DBD" w:rsidRDefault="00B24EEB">
      <w:pPr>
        <w:spacing w:before="92"/>
        <w:ind w:right="110"/>
        <w:jc w:val="right"/>
        <w:rPr>
          <w:sz w:val="20"/>
        </w:rPr>
      </w:pPr>
      <w:r>
        <w:rPr>
          <w:sz w:val="20"/>
        </w:rPr>
        <w:t>2/2</w:t>
      </w:r>
    </w:p>
    <w:p w14:paraId="753044ED" w14:textId="77777777" w:rsidR="00697DBD" w:rsidRDefault="00697DBD">
      <w:pPr>
        <w:pStyle w:val="Textoindependiente"/>
        <w:rPr>
          <w:sz w:val="6"/>
        </w:rPr>
      </w:pPr>
    </w:p>
    <w:sectPr w:rsidR="00697DBD">
      <w:type w:val="continuous"/>
      <w:pgSz w:w="11910" w:h="16840"/>
      <w:pgMar w:top="800" w:right="7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BD"/>
    <w:rsid w:val="005B40CF"/>
    <w:rsid w:val="00697DBD"/>
    <w:rsid w:val="00B24EEB"/>
    <w:rsid w:val="00F54F98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5FC6"/>
  <w15:docId w15:val="{CEA74A08-02E1-4740-AE38-60084AC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15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2"/>
      <w:ind w:left="190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aba.eus/PortalEmpl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aba.eus/PortalEmple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Velázquez, Nagore</dc:creator>
  <cp:lastModifiedBy>Orobengoa San Vicente, Galder</cp:lastModifiedBy>
  <cp:revision>3</cp:revision>
  <dcterms:created xsi:type="dcterms:W3CDTF">2024-01-30T09:41:00Z</dcterms:created>
  <dcterms:modified xsi:type="dcterms:W3CDTF">2024-02-05T12:06:00Z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2024-01-30T00:00:00Z</vt:filetime>
  </property>
</Properties>
</file>