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C712" w14:textId="77777777" w:rsidR="00B12936" w:rsidRPr="0075469A" w:rsidRDefault="00B12936">
      <w:pPr>
        <w:pStyle w:val="Normal0"/>
        <w:spacing w:before="240" w:after="480"/>
        <w:rPr>
          <w:rFonts w:cs="Times New Roman"/>
          <w:b/>
          <w:sz w:val="22"/>
          <w:szCs w:val="22"/>
          <w:lang w:val="eu-ES"/>
        </w:rPr>
      </w:pPr>
      <w:bookmarkStart w:id="0" w:name="RESOLUCION"/>
    </w:p>
    <w:p w14:paraId="46984ED3" w14:textId="0EF68E50" w:rsidR="002F2E00" w:rsidRPr="0075469A" w:rsidRDefault="00B12936">
      <w:pPr>
        <w:pStyle w:val="Normal0"/>
        <w:spacing w:before="240" w:after="480"/>
        <w:rPr>
          <w:rFonts w:cs="Times New Roman"/>
          <w:b/>
          <w:sz w:val="22"/>
          <w:szCs w:val="22"/>
          <w:lang w:val="eu-ES"/>
        </w:rPr>
      </w:pPr>
      <w:r w:rsidRPr="0075469A">
        <w:rPr>
          <w:rFonts w:cs="Times New Roman"/>
          <w:b/>
          <w:sz w:val="22"/>
          <w:szCs w:val="22"/>
          <w:lang w:val="eu-ES"/>
        </w:rPr>
        <w:t>58/2023</w:t>
      </w:r>
      <w:r w:rsidR="0075469A" w:rsidRPr="0075469A">
        <w:rPr>
          <w:rFonts w:cs="Times New Roman"/>
          <w:b/>
          <w:sz w:val="22"/>
          <w:szCs w:val="22"/>
          <w:lang w:val="eu-ES"/>
        </w:rPr>
        <w:t xml:space="preserve"> FORU ARAUA</w:t>
      </w:r>
      <w:r w:rsidRPr="0075469A">
        <w:rPr>
          <w:rFonts w:cs="Times New Roman"/>
          <w:b/>
          <w:sz w:val="22"/>
          <w:szCs w:val="22"/>
          <w:lang w:val="eu-ES"/>
        </w:rPr>
        <w:t>,</w:t>
      </w:r>
      <w:r w:rsidR="0075469A" w:rsidRPr="0075469A">
        <w:rPr>
          <w:rFonts w:cs="Times New Roman"/>
          <w:b/>
          <w:sz w:val="22"/>
          <w:szCs w:val="22"/>
          <w:lang w:val="eu-ES"/>
        </w:rPr>
        <w:t xml:space="preserve"> maiatzaren 2koa</w:t>
      </w:r>
    </w:p>
    <w:p w14:paraId="5C14E0C6" w14:textId="7FC7E783" w:rsidR="002F2E00" w:rsidRPr="0075469A" w:rsidRDefault="0075469A">
      <w:pPr>
        <w:pStyle w:val="Normal0"/>
        <w:tabs>
          <w:tab w:val="right" w:pos="8789"/>
        </w:tabs>
        <w:spacing w:after="480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>Gizarte Politiken Saila</w:t>
      </w:r>
      <w:r w:rsidR="00D91E4B" w:rsidRPr="0075469A">
        <w:rPr>
          <w:rFonts w:cs="Times New Roman"/>
          <w:sz w:val="22"/>
          <w:szCs w:val="22"/>
          <w:lang w:val="eu-ES"/>
        </w:rPr>
        <w:br/>
      </w:r>
      <w:r w:rsidRPr="0075469A">
        <w:rPr>
          <w:rFonts w:cs="Times New Roman"/>
          <w:sz w:val="22"/>
          <w:szCs w:val="22"/>
          <w:lang w:val="eu-ES"/>
        </w:rPr>
        <w:t>Espediente zenbakia</w:t>
      </w:r>
      <w:r w:rsidR="00D91E4B" w:rsidRPr="0075469A">
        <w:rPr>
          <w:rFonts w:cs="Times New Roman"/>
          <w:sz w:val="22"/>
          <w:szCs w:val="22"/>
          <w:lang w:val="eu-ES"/>
        </w:rPr>
        <w:t>.: INFOPU 2023/12</w:t>
      </w:r>
    </w:p>
    <w:p w14:paraId="27FFE9E4" w14:textId="13BE4944" w:rsidR="002F2E00" w:rsidRPr="0075469A" w:rsidRDefault="00B12936">
      <w:pPr>
        <w:pStyle w:val="Normal0"/>
        <w:spacing w:after="240"/>
        <w:jc w:val="both"/>
        <w:rPr>
          <w:rFonts w:cs="Times New Roman"/>
          <w:b/>
          <w:sz w:val="22"/>
          <w:szCs w:val="22"/>
          <w:lang w:val="eu-ES"/>
        </w:rPr>
      </w:pPr>
      <w:bookmarkStart w:id="1" w:name="_Hlk140835239"/>
      <w:proofErr w:type="spellStart"/>
      <w:r w:rsidRPr="0075469A">
        <w:rPr>
          <w:highlight w:val="black"/>
          <w:lang w:val="eu-ES"/>
        </w:rPr>
        <w:t>xxxxxxxxxxx</w:t>
      </w:r>
      <w:bookmarkEnd w:id="1"/>
      <w:proofErr w:type="spellEnd"/>
      <w:r w:rsidR="0075469A" w:rsidRPr="0075469A">
        <w:t xml:space="preserve"> </w:t>
      </w:r>
      <w:proofErr w:type="spellStart"/>
      <w:r w:rsidR="0075469A" w:rsidRPr="0075469A">
        <w:rPr>
          <w:rFonts w:cs="Times New Roman"/>
          <w:b/>
          <w:sz w:val="22"/>
          <w:szCs w:val="22"/>
          <w:lang w:val="eu-ES"/>
        </w:rPr>
        <w:t>r</w:t>
      </w:r>
      <w:r w:rsidR="0075469A" w:rsidRPr="0075469A">
        <w:rPr>
          <w:rFonts w:cs="Times New Roman"/>
          <w:b/>
          <w:sz w:val="22"/>
          <w:szCs w:val="22"/>
          <w:lang w:val="eu-ES"/>
        </w:rPr>
        <w:t>en</w:t>
      </w:r>
      <w:proofErr w:type="spellEnd"/>
      <w:r w:rsidR="0075469A" w:rsidRPr="0075469A">
        <w:rPr>
          <w:rFonts w:cs="Times New Roman"/>
          <w:b/>
          <w:sz w:val="22"/>
          <w:szCs w:val="22"/>
          <w:lang w:val="eu-ES"/>
        </w:rPr>
        <w:t xml:space="preserve"> informazio publikorako sarbide partziala</w:t>
      </w:r>
    </w:p>
    <w:p w14:paraId="16D92F31" w14:textId="6EDAC172" w:rsidR="0075469A" w:rsidRDefault="0075469A" w:rsidP="0075469A">
      <w:pPr>
        <w:pStyle w:val="Normal0"/>
        <w:spacing w:after="360"/>
        <w:jc w:val="both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 xml:space="preserve">2023ko martxoaren 28an, Eusko Jaurlaritzako Berdintasun, Justizia eta Gizarte Politiketako Saileko Zerbitzu zuzendariaren idazki bat jaso zen Arabako Foru Aldundiko Erregistroan, </w:t>
      </w:r>
      <w:proofErr w:type="spellStart"/>
      <w:r w:rsidRPr="0075469A">
        <w:rPr>
          <w:rFonts w:cs="Times New Roman"/>
          <w:sz w:val="22"/>
          <w:szCs w:val="22"/>
          <w:highlight w:val="black"/>
          <w:lang w:val="eu-ES"/>
        </w:rPr>
        <w:t>xxxxxxxxxxx</w:t>
      </w:r>
      <w:proofErr w:type="spellEnd"/>
      <w:r w:rsidRPr="0075469A">
        <w:rPr>
          <w:rFonts w:cs="Times New Roman"/>
          <w:sz w:val="22"/>
          <w:szCs w:val="22"/>
          <w:lang w:val="eu-ES"/>
        </w:rPr>
        <w:t xml:space="preserve"> jaunak/andreak (NAN: </w:t>
      </w:r>
      <w:proofErr w:type="spellStart"/>
      <w:r w:rsidRPr="0075469A">
        <w:rPr>
          <w:rFonts w:cs="Times New Roman"/>
          <w:sz w:val="22"/>
          <w:szCs w:val="22"/>
          <w:highlight w:val="black"/>
          <w:lang w:val="eu-ES"/>
        </w:rPr>
        <w:t>xxxxxxxxxxx</w:t>
      </w:r>
      <w:proofErr w:type="spellEnd"/>
      <w:r w:rsidRPr="0075469A">
        <w:rPr>
          <w:rFonts w:cs="Times New Roman"/>
          <w:sz w:val="22"/>
          <w:szCs w:val="22"/>
          <w:lang w:val="eu-ES"/>
        </w:rPr>
        <w:t>) informazio publikoa eskuratzeko aurkeztutako eskaeraren berri emateko, abenduaren 9ko 19/2013 Legeak (gardentasunari, informazio publikoa eskuratzeko bideari eta gobernu onari buruzkoak) 19. artikuluan ezarritakoaren arabera. Eskaera hori INFOPU 2023/12 zenbakiarekin erregistratu zen.</w:t>
      </w:r>
    </w:p>
    <w:p w14:paraId="6EDE8D30" w14:textId="3746AF2F" w:rsidR="0075469A" w:rsidRDefault="0075469A" w:rsidP="00C341B8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>Eskaera horrek honako</w:t>
      </w:r>
      <w:r>
        <w:rPr>
          <w:rFonts w:cs="Times New Roman"/>
          <w:sz w:val="22"/>
          <w:szCs w:val="22"/>
          <w:lang w:val="eu-ES"/>
        </w:rPr>
        <w:t xml:space="preserve">ari egiten dio </w:t>
      </w:r>
      <w:r w:rsidRPr="0075469A">
        <w:rPr>
          <w:rFonts w:cs="Times New Roman"/>
          <w:sz w:val="22"/>
          <w:szCs w:val="22"/>
          <w:lang w:val="eu-ES"/>
        </w:rPr>
        <w:t>erreferentzia:</w:t>
      </w:r>
      <w:r w:rsidRPr="0075469A">
        <w:rPr>
          <w:rFonts w:cs="Times New Roman"/>
          <w:sz w:val="22"/>
          <w:szCs w:val="22"/>
          <w:lang w:val="eu-ES"/>
        </w:rPr>
        <w:t xml:space="preserve"> </w:t>
      </w:r>
    </w:p>
    <w:p w14:paraId="0C6438A4" w14:textId="212EEA42" w:rsidR="0075469A" w:rsidRDefault="0075469A" w:rsidP="00C341B8">
      <w:pPr>
        <w:pStyle w:val="Normal0"/>
        <w:spacing w:after="240"/>
        <w:jc w:val="both"/>
        <w:rPr>
          <w:rFonts w:cs="Times New Roman"/>
          <w:i/>
          <w:iCs/>
          <w:sz w:val="22"/>
          <w:szCs w:val="22"/>
          <w:lang w:val="eu-ES" w:bidi="ar-SA"/>
        </w:rPr>
      </w:pPr>
      <w:r>
        <w:rPr>
          <w:rFonts w:cs="Times New Roman"/>
          <w:i/>
          <w:iCs/>
          <w:sz w:val="22"/>
          <w:szCs w:val="22"/>
          <w:lang w:val="eu-ES" w:bidi="ar-SA"/>
        </w:rPr>
        <w:t>“</w:t>
      </w:r>
      <w:r w:rsidRPr="0075469A">
        <w:rPr>
          <w:rFonts w:cs="Times New Roman"/>
          <w:i/>
          <w:iCs/>
          <w:sz w:val="22"/>
          <w:szCs w:val="22"/>
          <w:lang w:val="eu-ES" w:bidi="ar-SA"/>
        </w:rPr>
        <w:t>Babes zentro publikoetan adingabeekin zuzenean lan egiten duten pertsonen kopurua eta pertsona horietako bakoitzak duen prestakuntza espezifikoa eta autonomia erkidego bakoitzeko prestakuntza horien orduak ezagutzea</w:t>
      </w:r>
      <w:r>
        <w:rPr>
          <w:rFonts w:cs="Times New Roman"/>
          <w:i/>
          <w:iCs/>
          <w:sz w:val="22"/>
          <w:szCs w:val="22"/>
          <w:lang w:val="eu-ES" w:bidi="ar-SA"/>
        </w:rPr>
        <w:t>”</w:t>
      </w:r>
    </w:p>
    <w:p w14:paraId="14674046" w14:textId="77777777" w:rsidR="0075469A" w:rsidRPr="0075469A" w:rsidRDefault="0075469A" w:rsidP="0075469A">
      <w:pPr>
        <w:pStyle w:val="Normal0"/>
        <w:spacing w:after="240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>Lehenik eta behin, argitu behar da Gizarte Ongizaterako Foru Erakundearen (aurrerantzean, GOFE) eta Arabako Foru Aldundiaren esku soilik daudela lurralde historiko horretako gizarte-zerbitzuen kudeaketari buruzko datuak, eta, beraz, emandako informazioa Arabako lurraldean zerbitzuak ematen dituzten langileei buruzkoa dela.</w:t>
      </w:r>
    </w:p>
    <w:p w14:paraId="58197B2B" w14:textId="77777777" w:rsidR="0075469A" w:rsidRPr="0075469A" w:rsidRDefault="0075469A" w:rsidP="0075469A">
      <w:pPr>
        <w:pStyle w:val="Normal0"/>
        <w:spacing w:after="240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>Arabako Babes Publikoko Zentroetan adingabeekin zuzenean lan egiten duten pertsonen kopuruari buruz eskura dagoen informaziorako sarbidea ematen zaio.</w:t>
      </w:r>
    </w:p>
    <w:p w14:paraId="6497143C" w14:textId="354192E8" w:rsidR="0075469A" w:rsidRPr="0075469A" w:rsidRDefault="0075469A" w:rsidP="0075469A">
      <w:pPr>
        <w:pStyle w:val="Normal0"/>
        <w:spacing w:after="240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 xml:space="preserve">Profesionalen prestakuntzari dagokionez, </w:t>
      </w:r>
      <w:proofErr w:type="spellStart"/>
      <w:r w:rsidRPr="0075469A">
        <w:rPr>
          <w:rFonts w:cs="Times New Roman"/>
          <w:sz w:val="22"/>
          <w:szCs w:val="22"/>
          <w:lang w:val="eu-ES"/>
        </w:rPr>
        <w:t>GOFEk</w:t>
      </w:r>
      <w:proofErr w:type="spellEnd"/>
      <w:r w:rsidRPr="0075469A">
        <w:rPr>
          <w:rFonts w:cs="Times New Roman"/>
          <w:sz w:val="22"/>
          <w:szCs w:val="22"/>
          <w:lang w:val="eu-ES"/>
        </w:rPr>
        <w:t xml:space="preserve"> ez dauka eskatutako informazioa bere horretan jasotzen duen dokumenturik. Hori egiteko, "ad </w:t>
      </w:r>
      <w:proofErr w:type="spellStart"/>
      <w:r w:rsidRPr="0075469A">
        <w:rPr>
          <w:rFonts w:cs="Times New Roman"/>
          <w:sz w:val="22"/>
          <w:szCs w:val="22"/>
          <w:lang w:val="eu-ES"/>
        </w:rPr>
        <w:t>hoc</w:t>
      </w:r>
      <w:proofErr w:type="spellEnd"/>
      <w:r w:rsidRPr="0075469A">
        <w:rPr>
          <w:rFonts w:cs="Times New Roman"/>
          <w:sz w:val="22"/>
          <w:szCs w:val="22"/>
          <w:lang w:val="eu-ES"/>
        </w:rPr>
        <w:t>" dokumentu bat prestatu beharko litzateke, eta horrek dokumentazio-bolumen handi baten tratamendu berezia ekarriko luke, bai eta baliabide pertsonal eta materiale</w:t>
      </w:r>
      <w:r>
        <w:rPr>
          <w:rFonts w:cs="Times New Roman"/>
          <w:sz w:val="22"/>
          <w:szCs w:val="22"/>
          <w:lang w:val="eu-ES"/>
        </w:rPr>
        <w:t>na</w:t>
      </w:r>
      <w:r w:rsidRPr="0075469A">
        <w:rPr>
          <w:rFonts w:cs="Times New Roman"/>
          <w:sz w:val="22"/>
          <w:szCs w:val="22"/>
          <w:lang w:val="eu-ES"/>
        </w:rPr>
        <w:t xml:space="preserve">, tratamendua eta dedikazioa ere, </w:t>
      </w:r>
      <w:proofErr w:type="spellStart"/>
      <w:r w:rsidRPr="0075469A">
        <w:rPr>
          <w:rFonts w:cs="Times New Roman"/>
          <w:sz w:val="22"/>
          <w:szCs w:val="22"/>
          <w:lang w:val="eu-ES"/>
        </w:rPr>
        <w:t>GOFEren</w:t>
      </w:r>
      <w:proofErr w:type="spellEnd"/>
      <w:r w:rsidRPr="0075469A">
        <w:rPr>
          <w:rFonts w:cs="Times New Roman"/>
          <w:sz w:val="22"/>
          <w:szCs w:val="22"/>
          <w:lang w:val="eu-ES"/>
        </w:rPr>
        <w:t xml:space="preserve"> aukerak gainditzen dituztenak eta herri-administrazioei eska dakizkiekeen eraginkortasun- eta efizientzia-printzipioetara egokitzen ez direnak.</w:t>
      </w:r>
    </w:p>
    <w:p w14:paraId="12F0260E" w14:textId="77777777" w:rsidR="0075469A" w:rsidRPr="0075469A" w:rsidRDefault="0075469A" w:rsidP="0075469A">
      <w:pPr>
        <w:pStyle w:val="Normal0"/>
        <w:spacing w:after="240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>Hala ere, horrek ez du eragozten informazio publikoa online eskuratzeko moduak erraztea.</w:t>
      </w:r>
    </w:p>
    <w:p w14:paraId="3A68FC4E" w14:textId="21F09BEA" w:rsidR="0075469A" w:rsidRPr="0075469A" w:rsidRDefault="0075469A" w:rsidP="0075469A">
      <w:pPr>
        <w:pStyle w:val="Normal0"/>
        <w:spacing w:after="240"/>
        <w:rPr>
          <w:rFonts w:cs="Times New Roman"/>
          <w:sz w:val="22"/>
          <w:szCs w:val="22"/>
          <w:lang w:val="eu-ES"/>
        </w:rPr>
      </w:pPr>
      <w:r w:rsidRPr="0075469A">
        <w:rPr>
          <w:rFonts w:cs="Times New Roman"/>
          <w:sz w:val="22"/>
          <w:szCs w:val="22"/>
          <w:lang w:val="eu-ES"/>
        </w:rPr>
        <w:t>Ondorioz, nire eskumenekoak diren ahalmenak erabiliz,</w:t>
      </w:r>
    </w:p>
    <w:p w14:paraId="6AEE6C03" w14:textId="0231C23C" w:rsidR="002F2E00" w:rsidRPr="0075469A" w:rsidRDefault="0075469A" w:rsidP="009B077D">
      <w:pPr>
        <w:pStyle w:val="Heading10"/>
        <w:spacing w:before="480"/>
        <w:rPr>
          <w:rFonts w:ascii="Times New Roman" w:hAnsi="Times New Roman" w:cs="Times New Roman"/>
          <w:lang w:val="eu-ES"/>
        </w:rPr>
      </w:pPr>
      <w:r>
        <w:rPr>
          <w:rFonts w:ascii="Times New Roman" w:hAnsi="Times New Roman" w:cs="Times New Roman"/>
          <w:lang w:val="eu-ES"/>
        </w:rPr>
        <w:t>XEDATZEN DUT</w:t>
      </w:r>
    </w:p>
    <w:p w14:paraId="5589D041" w14:textId="296F1AF5" w:rsidR="00345FBC" w:rsidRDefault="00793569" w:rsidP="00345FBC">
      <w:pPr>
        <w:pStyle w:val="Normal0"/>
        <w:widowControl w:val="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E03FD3">
        <w:rPr>
          <w:rFonts w:cs="Times New Roman"/>
          <w:sz w:val="22"/>
          <w:szCs w:val="22"/>
          <w:u w:val="single"/>
          <w:lang w:val="eu-ES"/>
        </w:rPr>
        <w:t>Lehena</w:t>
      </w:r>
      <w:r w:rsidRPr="00793569">
        <w:rPr>
          <w:rFonts w:cs="Times New Roman"/>
          <w:sz w:val="22"/>
          <w:szCs w:val="22"/>
          <w:lang w:val="eu-ES"/>
        </w:rPr>
        <w:t xml:space="preserve">. Zure eskaera aztertu ondoren, eta lehen azaldutako arrazoiengatik, </w:t>
      </w:r>
      <w:r>
        <w:rPr>
          <w:rFonts w:cs="Times New Roman"/>
          <w:sz w:val="22"/>
          <w:szCs w:val="22"/>
          <w:lang w:val="eu-ES"/>
        </w:rPr>
        <w:t>daukagun</w:t>
      </w:r>
      <w:r w:rsidRPr="00793569">
        <w:rPr>
          <w:rFonts w:cs="Times New Roman"/>
          <w:sz w:val="22"/>
          <w:szCs w:val="22"/>
          <w:lang w:val="eu-ES"/>
        </w:rPr>
        <w:t xml:space="preserve"> informazioa eskuratu ahal izango duzu:</w:t>
      </w:r>
    </w:p>
    <w:p w14:paraId="3535F8E3" w14:textId="77777777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7299EF1C" w14:textId="77777777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345FBC">
        <w:rPr>
          <w:rFonts w:cs="Times New Roman"/>
          <w:sz w:val="22"/>
          <w:szCs w:val="22"/>
          <w:lang w:val="eu-ES"/>
        </w:rPr>
        <w:t>- Arabako Lurralde Historikoko babes publikoko zentroetan adingabeekin zuzenean lan egiten duten pertsonen kopurua: 335 pertsona</w:t>
      </w:r>
    </w:p>
    <w:p w14:paraId="1676EC6D" w14:textId="77777777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345FBC">
        <w:rPr>
          <w:rFonts w:cs="Times New Roman"/>
          <w:sz w:val="22"/>
          <w:szCs w:val="22"/>
          <w:lang w:val="eu-ES"/>
        </w:rPr>
        <w:t>- Eta langile horien prestakuntza espezifikoari dagokionez, honako hau adierazten da:</w:t>
      </w:r>
    </w:p>
    <w:p w14:paraId="6B58D0C3" w14:textId="77777777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494DA766" w14:textId="77777777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345FBC">
        <w:rPr>
          <w:rFonts w:cs="Times New Roman"/>
          <w:sz w:val="22"/>
          <w:szCs w:val="22"/>
          <w:lang w:val="eu-ES"/>
        </w:rPr>
        <w:t>1.- Arabaren kasuan, pertsona horietako gehienak babes-zentro horiek zeharka kudeatzen dituzten erakundeetako kideak dira, kontratu edo hitzarmen bidez.</w:t>
      </w:r>
    </w:p>
    <w:p w14:paraId="431BD6E3" w14:textId="77777777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677DFC69" w14:textId="1E0F8C59" w:rsid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345FBC">
        <w:rPr>
          <w:rFonts w:cs="Times New Roman"/>
          <w:sz w:val="22"/>
          <w:szCs w:val="22"/>
          <w:lang w:val="eu-ES"/>
        </w:rPr>
        <w:t>2.- Kontratatutako erakundeak kudeaketa horien esleipendun izan dira lizitazio-prozesuen bidez.</w:t>
      </w:r>
    </w:p>
    <w:p w14:paraId="7E0AF6CC" w14:textId="77777777" w:rsidR="00345FBC" w:rsidRPr="0075469A" w:rsidRDefault="00345FBC" w:rsidP="008B6FF1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53C7DE1C" w14:textId="77777777" w:rsidR="00345FBC" w:rsidRPr="00345FBC" w:rsidRDefault="00345FBC" w:rsidP="00345FBC">
      <w:pPr>
        <w:pStyle w:val="Normal0"/>
        <w:rPr>
          <w:lang w:val="eu-ES"/>
        </w:rPr>
      </w:pPr>
    </w:p>
    <w:p w14:paraId="05CF60CB" w14:textId="75D1AFFB" w:rsidR="00345FBC" w:rsidRPr="00345FBC" w:rsidRDefault="00345FBC" w:rsidP="00345FBC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345FBC">
        <w:rPr>
          <w:rFonts w:cs="Times New Roman"/>
          <w:sz w:val="22"/>
          <w:szCs w:val="22"/>
          <w:lang w:val="eu-ES"/>
        </w:rPr>
        <w:t>3.- Lizitazio-prozesu horiek eta lankidetza-hitzarmenek aurreikusten dutenez, erakundeek beren barneko prestakuntza-</w:t>
      </w:r>
      <w:r w:rsidR="00E03FD3">
        <w:rPr>
          <w:rFonts w:cs="Times New Roman"/>
          <w:sz w:val="22"/>
          <w:szCs w:val="22"/>
          <w:lang w:val="eu-ES"/>
        </w:rPr>
        <w:t>programak</w:t>
      </w:r>
      <w:r w:rsidRPr="00345FBC">
        <w:rPr>
          <w:rFonts w:cs="Times New Roman"/>
          <w:sz w:val="22"/>
          <w:szCs w:val="22"/>
          <w:lang w:val="eu-ES"/>
        </w:rPr>
        <w:t xml:space="preserve"> edo </w:t>
      </w:r>
      <w:r w:rsidR="00E03FD3">
        <w:rPr>
          <w:rFonts w:cs="Times New Roman"/>
          <w:sz w:val="22"/>
          <w:szCs w:val="22"/>
          <w:lang w:val="eu-ES"/>
        </w:rPr>
        <w:t>planak</w:t>
      </w:r>
      <w:r w:rsidRPr="00345FBC">
        <w:rPr>
          <w:rFonts w:cs="Times New Roman"/>
          <w:sz w:val="22"/>
          <w:szCs w:val="22"/>
          <w:lang w:val="eu-ES"/>
        </w:rPr>
        <w:t xml:space="preserve"> aurkeztu behar dituzte, besteak beste bat datozenak Haurrak eta Nerabeak Indarkeriaren Aurka Osorik Babesteko ekainaren 4ko 8/2021 Lege Organikoaren 5. artikuluarekin.</w:t>
      </w:r>
    </w:p>
    <w:p w14:paraId="443CC0B5" w14:textId="77777777" w:rsidR="003232D0" w:rsidRPr="0075469A" w:rsidRDefault="00E03FD3" w:rsidP="009B077D">
      <w:pPr>
        <w:pStyle w:val="Ttulo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eu-ES"/>
        </w:rPr>
      </w:pPr>
    </w:p>
    <w:p w14:paraId="24267389" w14:textId="722B1CC4" w:rsidR="00E03FD3" w:rsidRDefault="00E03FD3" w:rsidP="00E03FD3">
      <w:pPr>
        <w:pStyle w:val="Normal0"/>
        <w:rPr>
          <w:lang w:val="eu-ES"/>
        </w:rPr>
      </w:pPr>
    </w:p>
    <w:p w14:paraId="7AFB8EC6" w14:textId="6CF41049" w:rsidR="00E03FD3" w:rsidRPr="00E03FD3" w:rsidRDefault="00E03FD3" w:rsidP="00E03FD3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E03FD3">
        <w:rPr>
          <w:rFonts w:cs="Times New Roman"/>
          <w:sz w:val="22"/>
          <w:szCs w:val="22"/>
          <w:lang w:val="eu-ES"/>
        </w:rPr>
        <w:t>Prestakuntza-baldintza horiek Gizarte Ongizaterako Foru Erakundearen Kontratatzailearen profila web-orrian</w:t>
      </w:r>
      <w:r>
        <w:rPr>
          <w:rFonts w:cs="Times New Roman"/>
          <w:sz w:val="22"/>
          <w:szCs w:val="22"/>
          <w:lang w:val="eu-ES"/>
        </w:rPr>
        <w:t xml:space="preserve"> argitaratzen diren </w:t>
      </w:r>
      <w:r w:rsidRPr="00E03FD3">
        <w:rPr>
          <w:rFonts w:cs="Times New Roman"/>
          <w:sz w:val="22"/>
          <w:szCs w:val="22"/>
          <w:lang w:val="eu-ES"/>
        </w:rPr>
        <w:t>adingabeentzako zentroekin lotutako espedienteetan ikus daitezke</w:t>
      </w:r>
      <w:r>
        <w:rPr>
          <w:rFonts w:cs="Times New Roman"/>
          <w:sz w:val="22"/>
          <w:szCs w:val="22"/>
          <w:lang w:val="eu-ES"/>
        </w:rPr>
        <w:t>:</w:t>
      </w:r>
      <w:r w:rsidRPr="00E03FD3">
        <w:t xml:space="preserve"> </w:t>
      </w:r>
      <w:hyperlink r:id="rId8" w:history="1">
        <w:r w:rsidRPr="004D2AC7">
          <w:rPr>
            <w:rStyle w:val="Hipervnculo"/>
            <w:rFonts w:cs="Times New Roman"/>
            <w:sz w:val="22"/>
            <w:szCs w:val="22"/>
            <w:lang w:val="eu-ES"/>
          </w:rPr>
          <w:t>https://web.araba.eus/eu/gizarte-ongizaterako-foru-erakundeko-kontratatzailearen-profila</w:t>
        </w:r>
      </w:hyperlink>
      <w:r>
        <w:rPr>
          <w:rFonts w:cs="Times New Roman"/>
          <w:sz w:val="22"/>
          <w:szCs w:val="22"/>
          <w:lang w:val="eu-ES"/>
        </w:rPr>
        <w:t xml:space="preserve"> </w:t>
      </w:r>
      <w:r w:rsidRPr="00E03FD3">
        <w:rPr>
          <w:rFonts w:cs="Times New Roman"/>
          <w:sz w:val="22"/>
          <w:szCs w:val="22"/>
          <w:lang w:val="eu-ES"/>
        </w:rPr>
        <w:t xml:space="preserve"> Fitxategiak/02-cc (Ezaugarrien taulak) atalean</w:t>
      </w:r>
      <w:r>
        <w:rPr>
          <w:rFonts w:cs="Times New Roman"/>
          <w:sz w:val="22"/>
          <w:szCs w:val="22"/>
          <w:lang w:val="eu-ES"/>
        </w:rPr>
        <w:t>.</w:t>
      </w:r>
    </w:p>
    <w:p w14:paraId="13909F39" w14:textId="77777777" w:rsidR="00161DC1" w:rsidRPr="0075469A" w:rsidRDefault="00E03FD3" w:rsidP="00E03FD3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68613920" w14:textId="77777777" w:rsidR="00E03FD3" w:rsidRPr="00E03FD3" w:rsidRDefault="00E03FD3" w:rsidP="00E03FD3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5052F056" w14:textId="5F9A6FE9" w:rsidR="00E03FD3" w:rsidRPr="0075469A" w:rsidRDefault="00E03FD3" w:rsidP="00E03FD3">
      <w:pPr>
        <w:pStyle w:val="Normal0"/>
        <w:jc w:val="both"/>
        <w:rPr>
          <w:rFonts w:cs="Times New Roman"/>
          <w:sz w:val="22"/>
          <w:szCs w:val="22"/>
          <w:lang w:val="eu-ES"/>
        </w:rPr>
      </w:pPr>
      <w:r w:rsidRPr="00E03FD3">
        <w:rPr>
          <w:rFonts w:cs="Times New Roman"/>
          <w:sz w:val="22"/>
          <w:szCs w:val="22"/>
          <w:lang w:val="eu-ES"/>
        </w:rPr>
        <w:t xml:space="preserve">4.- Kudeaketa zuzeneko zentro publikoaren kasuan, profesional guztiek betetzen dituzte indarreko Gizarte Ongizaterako Foru Erakundeko lanpostuen zerrendan ezarritako prestakuntza-baldintzak. Zerrenda horren azken argitalpena gardentasunaren foru-atarian kontsultatu daiteke, esteka honen bidez: https://irekia.araba.eus/eu/-/rpt-de-organismos-autonomos. Eta </w:t>
      </w:r>
      <w:proofErr w:type="spellStart"/>
      <w:r w:rsidRPr="00E03FD3">
        <w:rPr>
          <w:rFonts w:cs="Times New Roman"/>
          <w:sz w:val="22"/>
          <w:szCs w:val="22"/>
          <w:lang w:val="eu-ES"/>
        </w:rPr>
        <w:t>GOFEko</w:t>
      </w:r>
      <w:proofErr w:type="spellEnd"/>
      <w:r w:rsidRPr="00E03FD3">
        <w:rPr>
          <w:rFonts w:cs="Times New Roman"/>
          <w:sz w:val="22"/>
          <w:szCs w:val="22"/>
          <w:lang w:val="eu-ES"/>
        </w:rPr>
        <w:t xml:space="preserve"> profesionalentzat urtero ezartzen diren barne- eta kanpo-prestakuntzako jardueretan </w:t>
      </w:r>
      <w:r>
        <w:rPr>
          <w:rFonts w:cs="Times New Roman"/>
          <w:sz w:val="22"/>
          <w:szCs w:val="22"/>
          <w:lang w:val="eu-ES"/>
        </w:rPr>
        <w:t>sartu daiteke.</w:t>
      </w:r>
    </w:p>
    <w:p w14:paraId="5E22A066" w14:textId="77777777" w:rsidR="008504B7" w:rsidRPr="0075469A" w:rsidRDefault="00E03FD3" w:rsidP="008504B7">
      <w:pPr>
        <w:pStyle w:val="Normal0"/>
        <w:jc w:val="both"/>
        <w:rPr>
          <w:rFonts w:cs="Times New Roman"/>
          <w:sz w:val="22"/>
          <w:szCs w:val="22"/>
          <w:lang w:val="eu-ES"/>
        </w:rPr>
      </w:pPr>
    </w:p>
    <w:p w14:paraId="15B08A92" w14:textId="77777777" w:rsidR="00E03FD3" w:rsidRPr="00E03FD3" w:rsidRDefault="00E03FD3" w:rsidP="00E03FD3">
      <w:pPr>
        <w:pStyle w:val="Normal0"/>
        <w:spacing w:before="240"/>
        <w:rPr>
          <w:rFonts w:cs="Times New Roman"/>
          <w:sz w:val="22"/>
          <w:szCs w:val="22"/>
          <w:lang w:val="eu-ES"/>
        </w:rPr>
      </w:pPr>
      <w:r w:rsidRPr="00E03FD3">
        <w:rPr>
          <w:rFonts w:cs="Times New Roman"/>
          <w:sz w:val="22"/>
          <w:szCs w:val="22"/>
          <w:u w:val="single"/>
          <w:lang w:val="eu-ES"/>
        </w:rPr>
        <w:t>Bigarrena</w:t>
      </w:r>
      <w:r w:rsidRPr="00E03FD3">
        <w:rPr>
          <w:rFonts w:cs="Times New Roman"/>
          <w:sz w:val="22"/>
          <w:szCs w:val="22"/>
          <w:lang w:val="eu-ES"/>
        </w:rPr>
        <w:t>. Ebazpen honek amaiera ematen dio administrazio-bideari, eta, beraren aurka, administrazioarekiko auzi-errekurtsoa jarri ahal izango da Vitoria-Gasteizko administrazioarekiko auzien epaitegietan, bi hilabeteko epean, edo, aldez aurretik eta nahi izanez gero, erreklamazioa aurkeztu ahal izango da Gardentasunerako eta Gobernu Onerako Foru Kontseiluan, hilabeteko epean; bi kasuetan, ebazpen hau jakinarazi eta hurrengo egunetik aurrera hasiko da epea.</w:t>
      </w:r>
    </w:p>
    <w:p w14:paraId="30C0BE62" w14:textId="77777777" w:rsidR="00E03FD3" w:rsidRPr="00E03FD3" w:rsidRDefault="00E03FD3" w:rsidP="00E03FD3">
      <w:pPr>
        <w:pStyle w:val="Normal0"/>
        <w:spacing w:before="240"/>
        <w:rPr>
          <w:rFonts w:cs="Times New Roman"/>
          <w:sz w:val="22"/>
          <w:szCs w:val="22"/>
          <w:lang w:val="eu-ES"/>
        </w:rPr>
      </w:pPr>
      <w:r w:rsidRPr="00E03FD3">
        <w:rPr>
          <w:rFonts w:cs="Times New Roman"/>
          <w:sz w:val="22"/>
          <w:szCs w:val="22"/>
          <w:lang w:val="eu-ES"/>
        </w:rPr>
        <w:t>Vitoria-Gasteiz.</w:t>
      </w:r>
    </w:p>
    <w:p w14:paraId="04DD1365" w14:textId="77777777" w:rsidR="00C341B8" w:rsidRPr="0075469A" w:rsidRDefault="00E03FD3">
      <w:pPr>
        <w:pStyle w:val="Normal0"/>
        <w:spacing w:before="240"/>
        <w:rPr>
          <w:rFonts w:cs="Times New Roman"/>
          <w:sz w:val="22"/>
          <w:szCs w:val="22"/>
          <w:lang w:val="eu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605"/>
      </w:tblGrid>
      <w:tr w:rsidR="00B361F0" w:rsidRPr="0075469A" w14:paraId="7A218EA1" w14:textId="77777777" w:rsidTr="00B74989">
        <w:trPr>
          <w:trHeight w:val="862"/>
        </w:trPr>
        <w:tc>
          <w:tcPr>
            <w:tcW w:w="4535" w:type="dxa"/>
          </w:tcPr>
          <w:p w14:paraId="303DCB41" w14:textId="77777777" w:rsidR="00DF61F2" w:rsidRPr="0075469A" w:rsidRDefault="00D91E4B" w:rsidP="00B74989">
            <w:pPr>
              <w:pStyle w:val="Normal0"/>
              <w:spacing w:before="1560"/>
              <w:jc w:val="both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75469A">
              <w:rPr>
                <w:rFonts w:cs="Times New Roman"/>
                <w:b/>
                <w:sz w:val="22"/>
                <w:szCs w:val="22"/>
                <w:lang w:val="eu-ES"/>
              </w:rPr>
              <w:t xml:space="preserve">Emilio Sola </w:t>
            </w:r>
            <w:proofErr w:type="spellStart"/>
            <w:r w:rsidRPr="0075469A">
              <w:rPr>
                <w:rFonts w:cs="Times New Roman"/>
                <w:b/>
                <w:sz w:val="22"/>
                <w:szCs w:val="22"/>
                <w:lang w:val="eu-ES"/>
              </w:rPr>
              <w:t>Ballojera</w:t>
            </w:r>
            <w:proofErr w:type="spellEnd"/>
          </w:p>
          <w:p w14:paraId="4DAB53FB" w14:textId="77777777" w:rsidR="00DF61F2" w:rsidRPr="0075469A" w:rsidRDefault="00D91E4B" w:rsidP="00B74989">
            <w:pPr>
              <w:pStyle w:val="Normal0"/>
              <w:jc w:val="both"/>
              <w:rPr>
                <w:rFonts w:cs="Times New Roman"/>
                <w:sz w:val="22"/>
                <w:szCs w:val="22"/>
                <w:lang w:val="eu-ES"/>
              </w:rPr>
            </w:pPr>
            <w:r w:rsidRPr="0075469A">
              <w:rPr>
                <w:rFonts w:cs="Times New Roman"/>
                <w:sz w:val="22"/>
                <w:szCs w:val="22"/>
                <w:lang w:val="eu-ES"/>
              </w:rPr>
              <w:t xml:space="preserve">Gizarte Politiken Saileko foru diputatua </w:t>
            </w:r>
          </w:p>
          <w:p w14:paraId="40C19615" w14:textId="6D548A0B" w:rsidR="00DF61F2" w:rsidRPr="0075469A" w:rsidRDefault="00E03FD3" w:rsidP="00B74989">
            <w:pPr>
              <w:pStyle w:val="Normal0"/>
              <w:jc w:val="both"/>
              <w:rPr>
                <w:rFonts w:cs="Times New Roman"/>
                <w:sz w:val="22"/>
                <w:szCs w:val="22"/>
                <w:lang w:val="eu-ES"/>
              </w:rPr>
            </w:pPr>
          </w:p>
        </w:tc>
        <w:tc>
          <w:tcPr>
            <w:tcW w:w="4605" w:type="dxa"/>
          </w:tcPr>
          <w:p w14:paraId="5DA76B8F" w14:textId="77777777" w:rsidR="00DF61F2" w:rsidRPr="0075469A" w:rsidRDefault="00D91E4B" w:rsidP="00B74989">
            <w:pPr>
              <w:pStyle w:val="Normal0"/>
              <w:autoSpaceDE w:val="0"/>
              <w:autoSpaceDN w:val="0"/>
              <w:adjustRightInd w:val="0"/>
              <w:spacing w:before="1560"/>
              <w:jc w:val="both"/>
              <w:rPr>
                <w:rFonts w:cs="Times New Roman"/>
                <w:b/>
                <w:bCs/>
                <w:sz w:val="22"/>
                <w:szCs w:val="22"/>
                <w:lang w:val="eu-ES"/>
              </w:rPr>
            </w:pPr>
            <w:r w:rsidRPr="0075469A">
              <w:rPr>
                <w:rFonts w:cs="Times New Roman"/>
                <w:b/>
                <w:bCs/>
                <w:sz w:val="22"/>
                <w:szCs w:val="22"/>
                <w:lang w:val="eu-ES"/>
              </w:rPr>
              <w:t>Ana Belén Otero Miguélez</w:t>
            </w:r>
          </w:p>
          <w:p w14:paraId="7AD6352C" w14:textId="77777777" w:rsidR="00DF61F2" w:rsidRPr="0075469A" w:rsidRDefault="00D91E4B" w:rsidP="00B74989">
            <w:pPr>
              <w:pStyle w:val="Normal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eu-ES"/>
              </w:rPr>
            </w:pPr>
            <w:r w:rsidRPr="0075469A">
              <w:rPr>
                <w:rFonts w:cs="Times New Roman"/>
                <w:sz w:val="22"/>
                <w:szCs w:val="22"/>
                <w:lang w:val="eu-ES"/>
              </w:rPr>
              <w:t xml:space="preserve">Gizarte Zerbitzuen zuzendaria </w:t>
            </w:r>
          </w:p>
          <w:p w14:paraId="06C2CC3A" w14:textId="5F40BD08" w:rsidR="00DF61F2" w:rsidRPr="0075469A" w:rsidRDefault="00E03FD3" w:rsidP="00B74989">
            <w:pPr>
              <w:pStyle w:val="Normal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eu-ES"/>
              </w:rPr>
            </w:pPr>
          </w:p>
        </w:tc>
      </w:tr>
      <w:bookmarkEnd w:id="0"/>
    </w:tbl>
    <w:p w14:paraId="1C7028FF" w14:textId="77777777" w:rsidR="00E47DB3" w:rsidRPr="0075469A" w:rsidRDefault="00E03FD3" w:rsidP="00663BA9">
      <w:pPr>
        <w:pStyle w:val="Textoindependiente"/>
        <w:spacing w:after="0"/>
        <w:rPr>
          <w:rFonts w:cs="Arial"/>
          <w:color w:val="4F81BD" w:themeColor="accent1"/>
          <w:sz w:val="16"/>
          <w:szCs w:val="16"/>
          <w:u w:val="single"/>
          <w:lang w:val="eu-ES"/>
        </w:rPr>
      </w:pPr>
    </w:p>
    <w:sectPr w:rsidR="00E47DB3" w:rsidRPr="0075469A" w:rsidSect="009B077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27" w:right="992" w:bottom="1985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474D" w14:textId="77777777" w:rsidR="00D91E4B" w:rsidRDefault="00D91E4B">
      <w:r>
        <w:separator/>
      </w:r>
    </w:p>
  </w:endnote>
  <w:endnote w:type="continuationSeparator" w:id="0">
    <w:p w14:paraId="11A2D993" w14:textId="77777777" w:rsidR="00D91E4B" w:rsidRDefault="00D9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B361F0" w14:paraId="3A262451" w14:textId="77777777" w:rsidTr="00E47DB3">
      <w:trPr>
        <w:trHeight w:val="567"/>
      </w:trPr>
      <w:tc>
        <w:tcPr>
          <w:tcW w:w="9921" w:type="dxa"/>
        </w:tcPr>
        <w:p w14:paraId="5DFC7BCC" w14:textId="77777777" w:rsidR="00007960" w:rsidRPr="00E47DB3" w:rsidRDefault="00D91E4B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9B077D">
            <w:rPr>
              <w:rFonts w:ascii="Arial" w:hAnsi="Arial" w:cs="Arial"/>
              <w:noProof/>
              <w:color w:val="808080"/>
              <w:sz w:val="16"/>
            </w:rPr>
            <w:t>2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="009B077D">
            <w:rPr>
              <w:rFonts w:ascii="Arial" w:hAnsi="Arial" w:cs="Arial"/>
              <w:noProof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44BFDC8" w14:textId="77777777" w:rsidR="00007960" w:rsidRDefault="00E03F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9CC1" w14:textId="77777777" w:rsidR="00BE3C89" w:rsidRPr="0013291F" w:rsidRDefault="00D91E4B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CORE04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B361F0" w14:paraId="51389BE4" w14:textId="77777777" w:rsidTr="005C6341">
      <w:trPr>
        <w:trHeight w:val="433"/>
      </w:trPr>
      <w:tc>
        <w:tcPr>
          <w:tcW w:w="4323" w:type="dxa"/>
        </w:tcPr>
        <w:p w14:paraId="3B337746" w14:textId="77777777" w:rsidR="00BE3C89" w:rsidRPr="0013291F" w:rsidRDefault="00D91E4B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Diputatu Nagusiaren Saila</w:t>
          </w:r>
        </w:p>
        <w:p w14:paraId="40738621" w14:textId="77777777" w:rsidR="00BE3C89" w:rsidRPr="0013291F" w:rsidRDefault="00D91E4B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>Departamento de Diputado General</w:t>
          </w:r>
        </w:p>
      </w:tc>
      <w:tc>
        <w:tcPr>
          <w:tcW w:w="3118" w:type="dxa"/>
        </w:tcPr>
        <w:p w14:paraId="2AED87B1" w14:textId="77777777" w:rsidR="00BE3C89" w:rsidRPr="0013291F" w:rsidRDefault="00D91E4B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Kabinetearen eta Komunikazioaren Zuzendaritza</w:t>
          </w:r>
        </w:p>
        <w:p w14:paraId="757B53C2" w14:textId="77777777" w:rsidR="00BE3C89" w:rsidRPr="0013291F" w:rsidRDefault="00D91E4B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>Dirección de Gabinete y Comunicación</w:t>
          </w:r>
        </w:p>
      </w:tc>
      <w:tc>
        <w:tcPr>
          <w:tcW w:w="2268" w:type="dxa"/>
        </w:tcPr>
        <w:p w14:paraId="17493E1A" w14:textId="77777777" w:rsidR="00BE3C89" w:rsidRPr="0013291F" w:rsidRDefault="00D91E4B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6FE03266" w14:textId="77777777" w:rsidR="00BE3C89" w:rsidRPr="0013291F" w:rsidRDefault="00D91E4B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06FA73C9" w14:textId="77777777" w:rsidR="00BE3C89" w:rsidRPr="0013291F" w:rsidRDefault="00D91E4B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03C16AAD" w14:textId="77777777" w:rsidR="00007960" w:rsidRPr="00BE3C89" w:rsidRDefault="00E03FD3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F53C" w14:textId="77777777" w:rsidR="00D91E4B" w:rsidRDefault="00D91E4B">
      <w:r>
        <w:separator/>
      </w:r>
    </w:p>
  </w:footnote>
  <w:footnote w:type="continuationSeparator" w:id="0">
    <w:p w14:paraId="7C0B3B8A" w14:textId="77777777" w:rsidR="00D91E4B" w:rsidRDefault="00D9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B361F0" w14:paraId="65AAD2FD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19EC4BBB" w14:textId="77777777" w:rsidR="00007960" w:rsidRDefault="00E03FD3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1921FD6F" w14:textId="77777777" w:rsidR="00007960" w:rsidRDefault="00D91E4B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60C6A430" wp14:editId="3F95B096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48043D27" w14:textId="77777777" w:rsidR="00007960" w:rsidRDefault="00E03FD3" w:rsidP="0078412B">
          <w:pPr>
            <w:pStyle w:val="Encabezado"/>
          </w:pPr>
        </w:p>
      </w:tc>
    </w:tr>
    <w:tr w:rsidR="00B361F0" w14:paraId="2AF4E4DA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656D1B3C" w14:textId="77777777" w:rsidR="00007960" w:rsidRDefault="00E03FD3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25BAB925" w14:textId="77777777" w:rsidR="00007960" w:rsidRDefault="00E03FD3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075D8CF2" w14:textId="77777777" w:rsidR="00007960" w:rsidRDefault="00E03FD3" w:rsidP="0078412B">
          <w:pPr>
            <w:pStyle w:val="Encabezado"/>
          </w:pPr>
        </w:p>
      </w:tc>
    </w:tr>
  </w:tbl>
  <w:p w14:paraId="0FFC36DF" w14:textId="77777777" w:rsidR="00007960" w:rsidRPr="0013766D" w:rsidRDefault="00E03FD3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B361F0" w14:paraId="0CD1ED49" w14:textId="77777777" w:rsidTr="001F2BE9">
      <w:trPr>
        <w:trHeight w:val="2041"/>
      </w:trPr>
      <w:tc>
        <w:tcPr>
          <w:tcW w:w="3969" w:type="dxa"/>
        </w:tcPr>
        <w:p w14:paraId="7485C3B0" w14:textId="77777777" w:rsidR="00007960" w:rsidRPr="007F2571" w:rsidRDefault="00D91E4B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6CA43A97" wp14:editId="7368935C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4AB13D35" w14:textId="77777777" w:rsidR="00007960" w:rsidRDefault="00E03FD3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0C860747" w14:textId="77777777" w:rsidR="00007960" w:rsidRPr="000B6392" w:rsidRDefault="00E03FD3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6C88CFBA" w14:textId="77777777" w:rsidR="00007960" w:rsidRPr="0013766D" w:rsidRDefault="00E03FD3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AC21F8"/>
    <w:multiLevelType w:val="hybridMultilevel"/>
    <w:tmpl w:val="69C2CD1A"/>
    <w:lvl w:ilvl="0" w:tplc="CB88B0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E04C50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EACE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3877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8A6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E4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CC6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D0F4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686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825984">
    <w:abstractNumId w:val="0"/>
  </w:num>
  <w:num w:numId="2" w16cid:durableId="431048354">
    <w:abstractNumId w:val="2"/>
  </w:num>
  <w:num w:numId="3" w16cid:durableId="1348942048">
    <w:abstractNumId w:val="1"/>
  </w:num>
  <w:num w:numId="4" w16cid:durableId="2090884605">
    <w:abstractNumId w:val="3"/>
  </w:num>
  <w:num w:numId="5" w16cid:durableId="201720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F0"/>
    <w:rsid w:val="00345FBC"/>
    <w:rsid w:val="0075469A"/>
    <w:rsid w:val="00793569"/>
    <w:rsid w:val="009B077D"/>
    <w:rsid w:val="00B12936"/>
    <w:rsid w:val="00B361F0"/>
    <w:rsid w:val="00D91E4B"/>
    <w:rsid w:val="00E03FD3"/>
    <w:rsid w:val="00F02B10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33EF9"/>
  <w15:docId w15:val="{A046E4FB-A732-4D92-9705-CFB2B29C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0"/>
    <w:next w:val="Normal0"/>
    <w:link w:val="Ttulo3Car"/>
    <w:uiPriority w:val="9"/>
    <w:unhideWhenUsed/>
    <w:qFormat/>
    <w:rsid w:val="00B87A0C"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 w:cs="Arial"/>
      <w:lang w:val="es-ES_tradnl" w:bidi="or-IN"/>
    </w:rPr>
  </w:style>
  <w:style w:type="paragraph" w:customStyle="1" w:styleId="Heading10">
    <w:name w:val="Heading 1_0"/>
    <w:basedOn w:val="Normal0"/>
    <w:next w:val="Normal0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Prrafodelista">
    <w:name w:val="List Paragraph"/>
    <w:basedOn w:val="Normal0"/>
    <w:uiPriority w:val="34"/>
    <w:qFormat/>
    <w:rsid w:val="008504B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B87A0C"/>
    <w:rPr>
      <w:rFonts w:ascii="Cambria" w:hAnsi="Cambria"/>
      <w:color w:val="243F60" w:themeColor="accent1" w:themeShade="7F"/>
      <w:sz w:val="24"/>
      <w:szCs w:val="24"/>
      <w:lang w:val="es-ES_tradnl" w:bidi="or-IN"/>
    </w:rPr>
  </w:style>
  <w:style w:type="character" w:customStyle="1" w:styleId="Hyperlink0">
    <w:name w:val="Hyperlink_0"/>
    <w:basedOn w:val="Fuentedeprrafopredeter"/>
    <w:uiPriority w:val="99"/>
    <w:unhideWhenUsed/>
    <w:rsid w:val="00F71BF7"/>
    <w:rPr>
      <w:rFonts w:ascii="Times New Roman" w:hAnsi="Times New Roman"/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aba.eus/eu/gizarte-ongizaterako-foru-erakundeko-kontratatzailearen-profi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9CC16-14EA-499C-B6AA-C25C8CA5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27</TotalTime>
  <Pages>2</Pages>
  <Words>476</Words>
  <Characters>3990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4</cp:revision>
  <cp:lastPrinted>2015-02-16T14:04:00Z</cp:lastPrinted>
  <dcterms:created xsi:type="dcterms:W3CDTF">2023-10-20T11:24:00Z</dcterms:created>
  <dcterms:modified xsi:type="dcterms:W3CDTF">2023-10-20T11:51:00Z</dcterms:modified>
</cp:coreProperties>
</file>